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670B94" w:rsidRPr="007424D6"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7424D6" w:rsidRDefault="00BE07EB" w:rsidP="00F13C70">
            <w:pPr>
              <w:widowControl w:val="0"/>
              <w:autoSpaceDE w:val="0"/>
              <w:spacing w:after="0" w:line="240" w:lineRule="auto"/>
              <w:jc w:val="center"/>
              <w:rPr>
                <w:rFonts w:ascii="Times New Roman" w:hAnsi="Times New Roman"/>
                <w:b/>
                <w:bCs/>
                <w:sz w:val="24"/>
                <w:szCs w:val="24"/>
              </w:rPr>
            </w:pPr>
            <w:r w:rsidRPr="007424D6">
              <w:rPr>
                <w:rFonts w:ascii="Times New Roman" w:hAnsi="Times New Roman"/>
                <w:b/>
                <w:bCs/>
                <w:sz w:val="24"/>
                <w:szCs w:val="24"/>
              </w:rPr>
              <w:t>Budapest Főváros VII. kerület Erzsébetváros Önkormányzata</w:t>
            </w:r>
          </w:p>
          <w:p w:rsidR="00CC0CD0" w:rsidRPr="007424D6" w:rsidRDefault="005404ED"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proofErr w:type="spellStart"/>
                <w:r w:rsidR="00BE07EB" w:rsidRPr="007424D6">
                  <w:rPr>
                    <w:rFonts w:ascii="Times New Roman" w:hAnsi="Times New Roman"/>
                    <w:b/>
                    <w:sz w:val="24"/>
                  </w:rPr>
                  <w:t>Niedermüller</w:t>
                </w:r>
                <w:proofErr w:type="spellEnd"/>
                <w:r w:rsidR="00BE07EB" w:rsidRPr="007424D6">
                  <w:rPr>
                    <w:rFonts w:ascii="Times New Roman" w:hAnsi="Times New Roman"/>
                    <w:b/>
                    <w:sz w:val="24"/>
                  </w:rPr>
                  <w:t xml:space="preserve"> Péter</w:t>
                </w:r>
              </w:sdtContent>
            </w:sdt>
            <w:r w:rsidR="00475F46" w:rsidRPr="007424D6">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BE07EB" w:rsidRPr="007424D6">
                      <w:rPr>
                        <w:rFonts w:ascii="Times New Roman" w:hAnsi="Times New Roman"/>
                        <w:b/>
                        <w:sz w:val="24"/>
                      </w:rPr>
                      <w:t>polgármester</w:t>
                    </w:r>
                  </w:sdtContent>
                </w:sdt>
              </w:sdtContent>
            </w:sdt>
          </w:p>
        </w:tc>
      </w:tr>
    </w:tbl>
    <w:p w:rsidR="00CC0CD0" w:rsidRPr="005B03DE" w:rsidRDefault="00BE07EB"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BE07EB"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E07EB"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5404ED"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r w:rsidR="00BE07EB">
            <w:rPr>
              <w:rFonts w:ascii="Times New Roman" w:hAnsi="Times New Roman"/>
              <w:sz w:val="24"/>
            </w:rPr>
            <w:t>Városüzemeltetési Bizottság</w:t>
          </w: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5404ED"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r w:rsidR="00BE07EB">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BE07EB"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F681D" w:rsidRDefault="00BE07EB" w:rsidP="00F13C70">
      <w:pPr>
        <w:widowControl w:val="0"/>
        <w:autoSpaceDE w:val="0"/>
        <w:spacing w:after="0" w:line="240" w:lineRule="auto"/>
        <w:jc w:val="center"/>
        <w:rPr>
          <w:rFonts w:ascii="Times New Roman" w:hAnsi="Times New Roman"/>
          <w:b/>
          <w:bCs/>
          <w:sz w:val="28"/>
          <w:szCs w:val="28"/>
        </w:rPr>
      </w:pPr>
      <w:r w:rsidRPr="00CF681D">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CF681D">
            <w:rPr>
              <w:rFonts w:ascii="Times New Roman" w:hAnsi="Times New Roman"/>
              <w:b/>
              <w:sz w:val="28"/>
            </w:rPr>
            <w:t>2024</w:t>
          </w:r>
        </w:sdtContent>
      </w:sdt>
      <w:r w:rsidRPr="00CF681D">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CF681D">
            <w:rPr>
              <w:rFonts w:ascii="Times New Roman" w:hAnsi="Times New Roman"/>
              <w:b/>
              <w:sz w:val="28"/>
            </w:rPr>
            <w:t>február</w:t>
          </w:r>
        </w:sdtContent>
      </w:sdt>
      <w:r w:rsidRPr="00CF681D">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CF681D">
            <w:rPr>
              <w:rFonts w:ascii="Times New Roman" w:hAnsi="Times New Roman"/>
              <w:b/>
              <w:sz w:val="28"/>
            </w:rPr>
            <w:t>21</w:t>
          </w:r>
        </w:sdtContent>
      </w:sdt>
      <w:r w:rsidRPr="00CF681D">
        <w:rPr>
          <w:rFonts w:ascii="Times New Roman" w:hAnsi="Times New Roman"/>
          <w:b/>
          <w:bCs/>
          <w:sz w:val="28"/>
          <w:szCs w:val="28"/>
        </w:rPr>
        <w:t xml:space="preserve"> </w:t>
      </w:r>
      <w:r w:rsidR="00AC5873" w:rsidRPr="00CF681D">
        <w:rPr>
          <w:rFonts w:ascii="Times New Roman" w:hAnsi="Times New Roman"/>
          <w:b/>
          <w:bCs/>
          <w:sz w:val="28"/>
          <w:szCs w:val="28"/>
        </w:rPr>
        <w:t>-</w:t>
      </w:r>
      <w:r w:rsidR="00EE2CF1" w:rsidRPr="00CF681D">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CF681D">
            <w:rPr>
              <w:rFonts w:ascii="Times New Roman" w:hAnsi="Times New Roman"/>
              <w:b/>
              <w:sz w:val="28"/>
            </w:rPr>
            <w:t>ei</w:t>
          </w:r>
          <w:proofErr w:type="spellEnd"/>
        </w:sdtContent>
      </w:sdt>
      <w:r w:rsidR="00EE2CF1" w:rsidRPr="00CF681D">
        <w:rPr>
          <w:rFonts w:ascii="Times New Roman" w:hAnsi="Times New Roman"/>
          <w:b/>
          <w:bCs/>
          <w:sz w:val="28"/>
          <w:szCs w:val="28"/>
        </w:rPr>
        <w:t xml:space="preserve"> </w:t>
      </w:r>
    </w:p>
    <w:p w:rsidR="00CC0CD0" w:rsidRPr="00CF681D" w:rsidRDefault="00BE07EB" w:rsidP="00F13C70">
      <w:pPr>
        <w:widowControl w:val="0"/>
        <w:autoSpaceDE w:val="0"/>
        <w:spacing w:after="0" w:line="240" w:lineRule="auto"/>
        <w:jc w:val="center"/>
        <w:rPr>
          <w:rFonts w:ascii="Times New Roman" w:hAnsi="Times New Roman"/>
          <w:b/>
          <w:sz w:val="28"/>
          <w:szCs w:val="28"/>
        </w:rPr>
      </w:pPr>
      <w:r w:rsidRPr="00CF681D">
        <w:rPr>
          <w:rFonts w:ascii="Times New Roman" w:hAnsi="Times New Roman"/>
          <w:b/>
          <w:bCs/>
          <w:sz w:val="28"/>
          <w:szCs w:val="28"/>
        </w:rPr>
        <w:t xml:space="preserve"> </w:t>
      </w:r>
      <w:r w:rsidR="00EE2CF1" w:rsidRPr="00CF681D">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CF681D">
            <w:rPr>
              <w:rFonts w:ascii="Times New Roman" w:hAnsi="Times New Roman"/>
              <w:b/>
              <w:sz w:val="28"/>
            </w:rPr>
            <w:t>rendes</w:t>
          </w:r>
          <w:proofErr w:type="gramEnd"/>
        </w:sdtContent>
      </w:sdt>
      <w:r w:rsidR="00EE2CF1" w:rsidRPr="00CF681D">
        <w:rPr>
          <w:rFonts w:ascii="Times New Roman" w:hAnsi="Times New Roman"/>
          <w:b/>
          <w:bCs/>
          <w:sz w:val="28"/>
          <w:szCs w:val="28"/>
        </w:rPr>
        <w:t xml:space="preserve"> </w:t>
      </w:r>
      <w:r w:rsidRPr="00CF681D">
        <w:rPr>
          <w:rFonts w:ascii="Times New Roman" w:hAnsi="Times New Roman"/>
          <w:b/>
          <w:bCs/>
          <w:sz w:val="28"/>
          <w:szCs w:val="28"/>
        </w:rPr>
        <w:t>ülésére</w:t>
      </w:r>
    </w:p>
    <w:p w:rsidR="00CC0CD0" w:rsidRPr="00CF681D" w:rsidRDefault="00CC0CD0" w:rsidP="00F13C70">
      <w:pPr>
        <w:widowControl w:val="0"/>
        <w:autoSpaceDE w:val="0"/>
        <w:spacing w:after="0" w:line="240" w:lineRule="auto"/>
        <w:rPr>
          <w:rFonts w:ascii="Times New Roman" w:hAnsi="Times New Roman"/>
          <w:b/>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BE07EB" w:rsidP="00F76CB9">
      <w:pPr>
        <w:widowControl w:val="0"/>
        <w:autoSpaceDE w:val="0"/>
        <w:spacing w:after="0" w:line="240" w:lineRule="auto"/>
        <w:ind w:left="851" w:hanging="851"/>
        <w:jc w:val="both"/>
        <w:rPr>
          <w:rFonts w:ascii="Times New Roman" w:hAnsi="Times New Roman"/>
          <w:b/>
          <w:sz w:val="24"/>
          <w:szCs w:val="24"/>
          <w:u w:val="single"/>
        </w:rPr>
      </w:pPr>
      <w:r>
        <w:rPr>
          <w:rFonts w:ascii="Times New Roman" w:hAnsi="Times New Roman"/>
          <w:b/>
          <w:sz w:val="24"/>
          <w:szCs w:val="24"/>
          <w:u w:val="single"/>
        </w:rPr>
        <w:t>Tárgy:</w:t>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sidR="003D0260">
            <w:rPr>
              <w:rFonts w:ascii="Times New Roman" w:hAnsi="Times New Roman"/>
              <w:sz w:val="24"/>
              <w:szCs w:val="24"/>
            </w:rPr>
            <w:t xml:space="preserve">Javaslat </w:t>
          </w:r>
          <w:r>
            <w:rPr>
              <w:rFonts w:ascii="Times New Roman" w:hAnsi="Times New Roman"/>
              <w:sz w:val="24"/>
            </w:rPr>
            <w:t>Budapest Főváros VII. kerület Erzsébetváros Önkormányzata 2024. évi költségvetés</w:t>
          </w:r>
          <w:r w:rsidR="003D0260">
            <w:rPr>
              <w:rFonts w:ascii="Times New Roman" w:hAnsi="Times New Roman"/>
              <w:sz w:val="24"/>
            </w:rPr>
            <w:t xml:space="preserve">i rendeletének megalkotására </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BE07EB"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BE07EB"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Nemes Erzsébet</w:t>
          </w:r>
        </w:sdtContent>
      </w:sdt>
    </w:p>
    <w:p w:rsidR="00CC0CD0" w:rsidRPr="005B03DE" w:rsidRDefault="00BE07EB"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irodavezető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E07EB"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E07EB"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BE07EB"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F76CB9" w:rsidRPr="005B03DE" w:rsidRDefault="00F76CB9" w:rsidP="00F13C70">
      <w:pPr>
        <w:widowControl w:val="0"/>
        <w:autoSpaceDE w:val="0"/>
        <w:spacing w:after="0" w:line="240" w:lineRule="auto"/>
        <w:rPr>
          <w:rFonts w:ascii="Times New Roman" w:hAnsi="Times New Roman"/>
          <w:sz w:val="24"/>
          <w:szCs w:val="24"/>
        </w:rPr>
      </w:pPr>
    </w:p>
    <w:p w:rsidR="00C477CD" w:rsidRPr="00F76CB9" w:rsidRDefault="00BE07EB" w:rsidP="00F13C70">
      <w:pPr>
        <w:widowControl w:val="0"/>
        <w:autoSpaceDE w:val="0"/>
        <w:spacing w:after="0" w:line="240" w:lineRule="auto"/>
        <w:jc w:val="right"/>
        <w:rPr>
          <w:rFonts w:ascii="Times New Roman" w:hAnsi="Times New Roman"/>
          <w:b/>
          <w:bCs/>
          <w:sz w:val="24"/>
          <w:szCs w:val="24"/>
        </w:rPr>
      </w:pPr>
      <w:r w:rsidRPr="00F76CB9">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F76CB9">
            <w:rPr>
              <w:rFonts w:ascii="Times New Roman" w:hAnsi="Times New Roman"/>
              <w:b/>
              <w:sz w:val="24"/>
            </w:rPr>
            <w:t>nyilvános ülésen kell tárgyalni</w:t>
          </w:r>
        </w:sdtContent>
      </w:sdt>
      <w:r w:rsidR="00441231" w:rsidRPr="00F76CB9">
        <w:rPr>
          <w:rFonts w:ascii="Times New Roman" w:hAnsi="Times New Roman"/>
          <w:b/>
          <w:bCs/>
          <w:sz w:val="24"/>
          <w:szCs w:val="24"/>
        </w:rPr>
        <w:t>.</w:t>
      </w:r>
    </w:p>
    <w:p w:rsidR="00C477CD" w:rsidRPr="00323483" w:rsidRDefault="00BE07EB" w:rsidP="00F13C70">
      <w:pPr>
        <w:widowControl w:val="0"/>
        <w:autoSpaceDE w:val="0"/>
        <w:spacing w:after="0" w:line="240" w:lineRule="auto"/>
        <w:jc w:val="right"/>
        <w:rPr>
          <w:rFonts w:ascii="Times New Roman" w:hAnsi="Times New Roman"/>
          <w:sz w:val="24"/>
          <w:szCs w:val="24"/>
        </w:rPr>
      </w:pPr>
      <w:r w:rsidRPr="00323483">
        <w:rPr>
          <w:rFonts w:ascii="Times New Roman" w:hAnsi="Times New Roman"/>
          <w:b/>
          <w:bCs/>
          <w:sz w:val="24"/>
          <w:szCs w:val="24"/>
          <w:lang w:val="x-none"/>
        </w:rPr>
        <w:t>A határozat</w:t>
      </w:r>
      <w:r w:rsidRPr="00323483">
        <w:rPr>
          <w:rFonts w:ascii="Times New Roman" w:hAnsi="Times New Roman"/>
          <w:b/>
          <w:bCs/>
          <w:sz w:val="24"/>
          <w:szCs w:val="24"/>
        </w:rPr>
        <w:t xml:space="preserve"> </w:t>
      </w:r>
      <w:r w:rsidRPr="00323483">
        <w:rPr>
          <w:rFonts w:ascii="Times New Roman" w:hAnsi="Times New Roman"/>
          <w:b/>
          <w:bCs/>
          <w:sz w:val="24"/>
          <w:szCs w:val="24"/>
          <w:lang w:val="x-none"/>
        </w:rPr>
        <w:t xml:space="preserve">elfogadásához </w:t>
      </w:r>
      <w:r w:rsidRPr="00323483">
        <w:rPr>
          <w:rFonts w:ascii="Times New Roman" w:hAnsi="Times New Roman"/>
          <w:b/>
          <w:bCs/>
          <w:sz w:val="24"/>
          <w:szCs w:val="24"/>
        </w:rPr>
        <w:t>egyszerű</w:t>
      </w:r>
      <w:r w:rsidRPr="00323483">
        <w:rPr>
          <w:rFonts w:ascii="Times New Roman" w:hAnsi="Times New Roman"/>
          <w:b/>
          <w:bCs/>
          <w:sz w:val="24"/>
          <w:szCs w:val="24"/>
          <w:lang w:val="x-none"/>
        </w:rPr>
        <w:t xml:space="preserve"> szavazattöbbség szükséges.</w:t>
      </w:r>
    </w:p>
    <w:p w:rsidR="00143F49" w:rsidRPr="003D628F" w:rsidRDefault="00BE07EB" w:rsidP="003D628F">
      <w:pPr>
        <w:widowControl w:val="0"/>
        <w:autoSpaceDE w:val="0"/>
        <w:autoSpaceDN w:val="0"/>
        <w:adjustRightInd w:val="0"/>
        <w:spacing w:after="0" w:line="240" w:lineRule="auto"/>
        <w:jc w:val="right"/>
        <w:rPr>
          <w:rFonts w:ascii="Times New Roman" w:hAnsi="Times New Roman"/>
          <w:b/>
          <w:bCs/>
          <w:sz w:val="24"/>
          <w:szCs w:val="24"/>
        </w:rPr>
      </w:pPr>
      <w:r w:rsidRPr="00323483">
        <w:rPr>
          <w:rFonts w:ascii="Times New Roman" w:hAnsi="Times New Roman"/>
          <w:b/>
          <w:bCs/>
          <w:sz w:val="24"/>
          <w:szCs w:val="24"/>
          <w:lang w:val="x-none"/>
        </w:rPr>
        <w:t>A rendelettervezet elfogadásához minősített szavazattöbbség szükséges.</w:t>
      </w:r>
    </w:p>
    <w:p w:rsidR="00323483" w:rsidRDefault="00323483" w:rsidP="00F13C70">
      <w:pPr>
        <w:widowControl w:val="0"/>
        <w:autoSpaceDE w:val="0"/>
        <w:autoSpaceDN w:val="0"/>
        <w:adjustRightInd w:val="0"/>
        <w:spacing w:after="0" w:line="240" w:lineRule="auto"/>
        <w:rPr>
          <w:rFonts w:ascii="Times New Roman" w:hAnsi="Times New Roman"/>
          <w:b/>
          <w:bCs/>
          <w:sz w:val="24"/>
          <w:szCs w:val="24"/>
          <w:lang w:val="x-none"/>
        </w:rPr>
      </w:pPr>
      <w:bookmarkStart w:id="0" w:name="insertionPlace_0"/>
      <w:bookmarkStart w:id="1" w:name="insertionPlace"/>
    </w:p>
    <w:p w:rsidR="002750F2" w:rsidRPr="00797F40" w:rsidRDefault="00BE07EB" w:rsidP="00F13C70">
      <w:pPr>
        <w:widowControl w:val="0"/>
        <w:autoSpaceDE w:val="0"/>
        <w:autoSpaceDN w:val="0"/>
        <w:adjustRightInd w:val="0"/>
        <w:spacing w:after="0" w:line="240" w:lineRule="auto"/>
        <w:rPr>
          <w:rFonts w:ascii="Times New Roman" w:hAnsi="Times New Roman"/>
          <w:b/>
          <w:bCs/>
          <w:sz w:val="24"/>
          <w:szCs w:val="24"/>
        </w:rPr>
      </w:pPr>
      <w:r w:rsidRPr="00797F40">
        <w:rPr>
          <w:rFonts w:ascii="Times New Roman" w:hAnsi="Times New Roman"/>
          <w:b/>
          <w:bCs/>
          <w:sz w:val="24"/>
          <w:szCs w:val="24"/>
          <w:lang w:val="x-none"/>
        </w:rPr>
        <w:lastRenderedPageBreak/>
        <w:t>Tisztelt Képviselő</w:t>
      </w:r>
      <w:r w:rsidR="00AB2942" w:rsidRPr="00797F40">
        <w:rPr>
          <w:rFonts w:ascii="Times New Roman" w:hAnsi="Times New Roman"/>
          <w:b/>
          <w:bCs/>
          <w:sz w:val="24"/>
          <w:szCs w:val="24"/>
        </w:rPr>
        <w:t>-testület</w:t>
      </w:r>
      <w:r w:rsidRPr="00797F40">
        <w:rPr>
          <w:rFonts w:ascii="Times New Roman" w:hAnsi="Times New Roman"/>
          <w:b/>
          <w:bCs/>
          <w:sz w:val="24"/>
          <w:szCs w:val="24"/>
          <w:lang w:val="x-none"/>
        </w:rPr>
        <w:t>!</w:t>
      </w:r>
    </w:p>
    <w:p w:rsidR="002750F2" w:rsidRPr="00797F40" w:rsidRDefault="002750F2" w:rsidP="00F13C70">
      <w:pPr>
        <w:widowControl w:val="0"/>
        <w:autoSpaceDE w:val="0"/>
        <w:autoSpaceDN w:val="0"/>
        <w:adjustRightInd w:val="0"/>
        <w:spacing w:after="0" w:line="240" w:lineRule="auto"/>
        <w:rPr>
          <w:rFonts w:ascii="Times New Roman" w:hAnsi="Times New Roman"/>
          <w:b/>
          <w:bCs/>
          <w:sz w:val="24"/>
          <w:szCs w:val="24"/>
        </w:rPr>
      </w:pPr>
    </w:p>
    <w:p w:rsidR="00AF74CC" w:rsidRPr="00797F40"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4A297D" w:rsidRPr="00797F40" w:rsidRDefault="00BE07EB" w:rsidP="004A297D">
      <w:pPr>
        <w:widowControl w:val="0"/>
        <w:autoSpaceDE w:val="0"/>
        <w:autoSpaceDN w:val="0"/>
        <w:adjustRightInd w:val="0"/>
        <w:spacing w:line="240" w:lineRule="auto"/>
        <w:jc w:val="both"/>
        <w:rPr>
          <w:rFonts w:ascii="Times New Roman" w:hAnsi="Times New Roman"/>
          <w:sz w:val="24"/>
          <w:szCs w:val="24"/>
          <w:lang w:val="x-none"/>
        </w:rPr>
      </w:pPr>
      <w:r w:rsidRPr="00797F40">
        <w:rPr>
          <w:rFonts w:ascii="Times New Roman" w:hAnsi="Times New Roman"/>
          <w:sz w:val="24"/>
          <w:szCs w:val="24"/>
          <w:lang w:val="x-none"/>
        </w:rPr>
        <w:t xml:space="preserve">Az államháztartásról szóló 2011. évi CXCV. törvény </w:t>
      </w:r>
      <w:r w:rsidRPr="00797F40">
        <w:rPr>
          <w:rFonts w:ascii="Times New Roman" w:hAnsi="Times New Roman"/>
          <w:sz w:val="24"/>
          <w:szCs w:val="24"/>
        </w:rPr>
        <w:t xml:space="preserve">(továbbiakban: Áht.) </w:t>
      </w:r>
      <w:r w:rsidRPr="00797F40">
        <w:rPr>
          <w:rFonts w:ascii="Times New Roman" w:hAnsi="Times New Roman"/>
          <w:sz w:val="24"/>
          <w:szCs w:val="24"/>
          <w:lang w:val="x-none"/>
        </w:rPr>
        <w:t>24. § (</w:t>
      </w:r>
      <w:r w:rsidRPr="00797F40">
        <w:rPr>
          <w:rFonts w:ascii="Times New Roman" w:hAnsi="Times New Roman"/>
          <w:sz w:val="24"/>
          <w:szCs w:val="24"/>
        </w:rPr>
        <w:t>3</w:t>
      </w:r>
      <w:r w:rsidRPr="00797F40">
        <w:rPr>
          <w:rFonts w:ascii="Times New Roman" w:hAnsi="Times New Roman"/>
          <w:sz w:val="24"/>
          <w:szCs w:val="24"/>
          <w:lang w:val="x-none"/>
        </w:rPr>
        <w:t xml:space="preserve">) bekezdése alapján „A jegyző által </w:t>
      </w:r>
      <w:r w:rsidRPr="00797F40">
        <w:rPr>
          <w:rFonts w:ascii="Times New Roman" w:hAnsi="Times New Roman"/>
          <w:sz w:val="24"/>
          <w:szCs w:val="24"/>
        </w:rPr>
        <w:t xml:space="preserve">… </w:t>
      </w:r>
      <w:r w:rsidRPr="00797F40">
        <w:rPr>
          <w:rFonts w:ascii="Times New Roman" w:hAnsi="Times New Roman"/>
          <w:sz w:val="24"/>
          <w:szCs w:val="24"/>
          <w:lang w:val="x-none"/>
        </w:rPr>
        <w:t>el</w:t>
      </w:r>
      <w:r w:rsidRPr="00797F40">
        <w:rPr>
          <w:rFonts w:ascii="Times New Roman" w:hAnsi="Times New Roman"/>
          <w:sz w:val="24"/>
          <w:szCs w:val="24"/>
        </w:rPr>
        <w:t>ő</w:t>
      </w:r>
      <w:r w:rsidRPr="00797F40">
        <w:rPr>
          <w:rFonts w:ascii="Times New Roman" w:hAnsi="Times New Roman"/>
          <w:sz w:val="24"/>
          <w:szCs w:val="24"/>
          <w:lang w:val="x-none"/>
        </w:rPr>
        <w:t>készített költségvetési rendelet</w:t>
      </w:r>
      <w:r w:rsidRPr="00797F40">
        <w:rPr>
          <w:rFonts w:ascii="Times New Roman" w:hAnsi="Times New Roman"/>
          <w:sz w:val="24"/>
          <w:szCs w:val="24"/>
        </w:rPr>
        <w:t>-</w:t>
      </w:r>
      <w:r w:rsidRPr="00797F40">
        <w:rPr>
          <w:rFonts w:ascii="Times New Roman" w:hAnsi="Times New Roman"/>
          <w:sz w:val="24"/>
          <w:szCs w:val="24"/>
          <w:lang w:val="x-none"/>
        </w:rPr>
        <w:t xml:space="preserve">tervezetet a polgármester </w:t>
      </w:r>
      <w:r w:rsidRPr="00797F40">
        <w:rPr>
          <w:rFonts w:ascii="Times New Roman" w:hAnsi="Times New Roman"/>
          <w:sz w:val="24"/>
          <w:szCs w:val="24"/>
        </w:rPr>
        <w:t xml:space="preserve">február 15-éig, ha </w:t>
      </w:r>
      <w:r w:rsidRPr="00797F40">
        <w:rPr>
          <w:rFonts w:ascii="Times New Roman" w:hAnsi="Times New Roman"/>
          <w:sz w:val="24"/>
          <w:szCs w:val="24"/>
          <w:lang w:val="x-none"/>
        </w:rPr>
        <w:t>a központi költségvetésről szóló törvény</w:t>
      </w:r>
      <w:r w:rsidRPr="00797F40">
        <w:rPr>
          <w:rFonts w:ascii="Times New Roman" w:hAnsi="Times New Roman"/>
          <w:sz w:val="24"/>
          <w:szCs w:val="24"/>
        </w:rPr>
        <w:t>t az Országgyűlés a naptári év kezdetéig nem fogadta el, a központi költségvetésről szóló törvény</w:t>
      </w:r>
      <w:r w:rsidRPr="00797F40">
        <w:rPr>
          <w:rFonts w:ascii="Times New Roman" w:hAnsi="Times New Roman"/>
          <w:sz w:val="24"/>
          <w:szCs w:val="24"/>
          <w:lang w:val="x-none"/>
        </w:rPr>
        <w:t xml:space="preserve"> hatálybelépését követő negyvenötödik napig nyújtja be a </w:t>
      </w:r>
      <w:r w:rsidRPr="00797F40">
        <w:rPr>
          <w:rFonts w:ascii="Times New Roman" w:hAnsi="Times New Roman"/>
          <w:sz w:val="24"/>
          <w:szCs w:val="24"/>
        </w:rPr>
        <w:t>K</w:t>
      </w:r>
      <w:r w:rsidRPr="00797F40">
        <w:rPr>
          <w:rFonts w:ascii="Times New Roman" w:hAnsi="Times New Roman"/>
          <w:sz w:val="24"/>
          <w:szCs w:val="24"/>
          <w:lang w:val="x-none"/>
        </w:rPr>
        <w:t xml:space="preserve">épviselő-testületnek”. </w:t>
      </w:r>
    </w:p>
    <w:p w:rsidR="004A297D" w:rsidRPr="00797F40" w:rsidRDefault="00BE07EB" w:rsidP="004A297D">
      <w:pPr>
        <w:widowControl w:val="0"/>
        <w:autoSpaceDE w:val="0"/>
        <w:autoSpaceDN w:val="0"/>
        <w:adjustRightInd w:val="0"/>
        <w:spacing w:line="240" w:lineRule="auto"/>
        <w:jc w:val="both"/>
        <w:rPr>
          <w:rFonts w:ascii="Times New Roman" w:hAnsi="Times New Roman"/>
          <w:sz w:val="24"/>
          <w:szCs w:val="24"/>
          <w:lang w:val="x-none"/>
        </w:rPr>
      </w:pPr>
      <w:r w:rsidRPr="00797F40">
        <w:rPr>
          <w:rFonts w:ascii="Times New Roman" w:hAnsi="Times New Roman"/>
          <w:sz w:val="24"/>
          <w:szCs w:val="24"/>
          <w:lang w:val="x-none"/>
        </w:rPr>
        <w:t xml:space="preserve">A </w:t>
      </w:r>
      <w:r w:rsidRPr="00797F40">
        <w:rPr>
          <w:rFonts w:ascii="Times New Roman" w:hAnsi="Times New Roman"/>
          <w:sz w:val="24"/>
          <w:szCs w:val="24"/>
        </w:rPr>
        <w:t xml:space="preserve">fenti előírás alapján </w:t>
      </w:r>
      <w:r w:rsidRPr="00797F40">
        <w:rPr>
          <w:rFonts w:ascii="Times New Roman" w:hAnsi="Times New Roman"/>
          <w:b/>
          <w:bCs/>
          <w:sz w:val="24"/>
          <w:szCs w:val="24"/>
          <w:lang w:val="x-none"/>
        </w:rPr>
        <w:t>Budapest Főváros VII. kerület Erzsébetváros Önkormányzata</w:t>
      </w:r>
      <w:r w:rsidRPr="00797F40">
        <w:rPr>
          <w:rFonts w:ascii="Times New Roman" w:hAnsi="Times New Roman"/>
          <w:b/>
          <w:bCs/>
          <w:sz w:val="24"/>
          <w:szCs w:val="24"/>
        </w:rPr>
        <w:t xml:space="preserve"> </w:t>
      </w:r>
      <w:r w:rsidRPr="00797F40">
        <w:rPr>
          <w:rFonts w:ascii="Times New Roman" w:hAnsi="Times New Roman"/>
          <w:b/>
          <w:bCs/>
          <w:sz w:val="24"/>
          <w:szCs w:val="24"/>
          <w:lang w:val="x-none"/>
        </w:rPr>
        <w:t>20</w:t>
      </w:r>
      <w:r w:rsidRPr="00797F40">
        <w:rPr>
          <w:rFonts w:ascii="Times New Roman" w:hAnsi="Times New Roman"/>
          <w:b/>
          <w:bCs/>
          <w:sz w:val="24"/>
          <w:szCs w:val="24"/>
        </w:rPr>
        <w:t>2</w:t>
      </w:r>
      <w:r w:rsidR="00797F40" w:rsidRPr="00797F40">
        <w:rPr>
          <w:rFonts w:ascii="Times New Roman" w:hAnsi="Times New Roman"/>
          <w:b/>
          <w:bCs/>
          <w:sz w:val="24"/>
          <w:szCs w:val="24"/>
        </w:rPr>
        <w:t>4</w:t>
      </w:r>
      <w:r w:rsidRPr="00797F40">
        <w:rPr>
          <w:rFonts w:ascii="Times New Roman" w:hAnsi="Times New Roman"/>
          <w:b/>
          <w:bCs/>
          <w:sz w:val="24"/>
          <w:szCs w:val="24"/>
          <w:lang w:val="x-none"/>
        </w:rPr>
        <w:t>. évi költségvetési rendelettervezetét</w:t>
      </w:r>
      <w:r w:rsidRPr="00797F40">
        <w:rPr>
          <w:rFonts w:ascii="Times New Roman" w:hAnsi="Times New Roman"/>
          <w:sz w:val="24"/>
          <w:szCs w:val="24"/>
          <w:lang w:val="x-none"/>
        </w:rPr>
        <w:t xml:space="preserve"> a </w:t>
      </w:r>
      <w:r w:rsidRPr="00797F40">
        <w:rPr>
          <w:rFonts w:ascii="Times New Roman" w:hAnsi="Times New Roman"/>
          <w:sz w:val="24"/>
          <w:szCs w:val="24"/>
        </w:rPr>
        <w:t xml:space="preserve">következőkben terjesztem </w:t>
      </w:r>
      <w:r w:rsidRPr="00797F40">
        <w:rPr>
          <w:rFonts w:ascii="Times New Roman" w:hAnsi="Times New Roman"/>
          <w:sz w:val="24"/>
          <w:szCs w:val="24"/>
          <w:lang w:val="x-none"/>
        </w:rPr>
        <w:t>el</w:t>
      </w:r>
      <w:r w:rsidR="009B36AB" w:rsidRPr="00797F40">
        <w:rPr>
          <w:rFonts w:ascii="Times New Roman" w:hAnsi="Times New Roman"/>
          <w:sz w:val="24"/>
          <w:szCs w:val="24"/>
        </w:rPr>
        <w:t>ő</w:t>
      </w:r>
      <w:r w:rsidRPr="00797F40">
        <w:rPr>
          <w:rFonts w:ascii="Times New Roman" w:hAnsi="Times New Roman"/>
          <w:sz w:val="24"/>
          <w:szCs w:val="24"/>
        </w:rPr>
        <w:t>.</w:t>
      </w:r>
    </w:p>
    <w:p w:rsidR="00F13018" w:rsidRPr="00017278" w:rsidRDefault="00F13018" w:rsidP="004A297D">
      <w:pPr>
        <w:widowControl w:val="0"/>
        <w:autoSpaceDE w:val="0"/>
        <w:autoSpaceDN w:val="0"/>
        <w:adjustRightInd w:val="0"/>
        <w:spacing w:line="240" w:lineRule="auto"/>
        <w:rPr>
          <w:rFonts w:ascii="Times New Roman" w:hAnsi="Times New Roman"/>
          <w:sz w:val="24"/>
          <w:szCs w:val="24"/>
        </w:rPr>
      </w:pPr>
    </w:p>
    <w:p w:rsidR="004A297D" w:rsidRPr="00017278" w:rsidRDefault="00BE07EB" w:rsidP="004A297D">
      <w:pPr>
        <w:widowControl w:val="0"/>
        <w:autoSpaceDE w:val="0"/>
        <w:autoSpaceDN w:val="0"/>
        <w:adjustRightInd w:val="0"/>
        <w:spacing w:line="240" w:lineRule="auto"/>
        <w:ind w:left="1027"/>
        <w:jc w:val="center"/>
        <w:rPr>
          <w:rFonts w:ascii="Times New Roman" w:hAnsi="Times New Roman"/>
          <w:b/>
          <w:bCs/>
          <w:sz w:val="24"/>
          <w:szCs w:val="24"/>
        </w:rPr>
      </w:pPr>
      <w:r w:rsidRPr="00017278">
        <w:rPr>
          <w:rFonts w:ascii="Times New Roman" w:hAnsi="Times New Roman"/>
          <w:b/>
          <w:bCs/>
          <w:sz w:val="24"/>
          <w:szCs w:val="24"/>
        </w:rPr>
        <w:t>I.</w:t>
      </w:r>
    </w:p>
    <w:p w:rsidR="004A297D" w:rsidRPr="00017278" w:rsidRDefault="00BE07EB" w:rsidP="006C0B19">
      <w:pPr>
        <w:widowControl w:val="0"/>
        <w:autoSpaceDE w:val="0"/>
        <w:autoSpaceDN w:val="0"/>
        <w:adjustRightInd w:val="0"/>
        <w:spacing w:line="240" w:lineRule="auto"/>
        <w:ind w:left="567" w:right="567"/>
        <w:jc w:val="center"/>
        <w:rPr>
          <w:rFonts w:ascii="Times New Roman" w:hAnsi="Times New Roman"/>
          <w:b/>
          <w:bCs/>
          <w:sz w:val="24"/>
          <w:szCs w:val="24"/>
          <w:lang w:val="x-none"/>
        </w:rPr>
      </w:pPr>
      <w:r w:rsidRPr="00017278">
        <w:rPr>
          <w:rFonts w:ascii="Times New Roman" w:hAnsi="Times New Roman"/>
          <w:b/>
          <w:bCs/>
          <w:sz w:val="24"/>
          <w:szCs w:val="24"/>
          <w:lang w:val="x-none"/>
        </w:rPr>
        <w:t>Az</w:t>
      </w:r>
      <w:r w:rsidRPr="00017278">
        <w:rPr>
          <w:rFonts w:ascii="Times New Roman" w:hAnsi="Times New Roman"/>
          <w:b/>
          <w:bCs/>
          <w:sz w:val="24"/>
          <w:szCs w:val="24"/>
        </w:rPr>
        <w:t xml:space="preserve"> államháztartás</w:t>
      </w:r>
      <w:r w:rsidRPr="00017278">
        <w:rPr>
          <w:rFonts w:ascii="Times New Roman" w:hAnsi="Times New Roman"/>
          <w:b/>
          <w:bCs/>
          <w:sz w:val="24"/>
          <w:szCs w:val="24"/>
          <w:lang w:val="x-none"/>
        </w:rPr>
        <w:t xml:space="preserve"> önkormányzati </w:t>
      </w:r>
      <w:proofErr w:type="spellStart"/>
      <w:r w:rsidRPr="00017278">
        <w:rPr>
          <w:rFonts w:ascii="Times New Roman" w:hAnsi="Times New Roman"/>
          <w:b/>
          <w:bCs/>
          <w:sz w:val="24"/>
          <w:szCs w:val="24"/>
        </w:rPr>
        <w:t>al</w:t>
      </w:r>
      <w:proofErr w:type="spellEnd"/>
      <w:r w:rsidRPr="00017278">
        <w:rPr>
          <w:rFonts w:ascii="Times New Roman" w:hAnsi="Times New Roman"/>
          <w:b/>
          <w:bCs/>
          <w:sz w:val="24"/>
          <w:szCs w:val="24"/>
          <w:lang w:val="x-none"/>
        </w:rPr>
        <w:t>rendszer</w:t>
      </w:r>
      <w:r w:rsidRPr="00017278">
        <w:rPr>
          <w:rFonts w:ascii="Times New Roman" w:hAnsi="Times New Roman"/>
          <w:b/>
          <w:bCs/>
          <w:sz w:val="24"/>
          <w:szCs w:val="24"/>
        </w:rPr>
        <w:t>e</w:t>
      </w:r>
      <w:r w:rsidRPr="00017278">
        <w:rPr>
          <w:rFonts w:ascii="Times New Roman" w:hAnsi="Times New Roman"/>
          <w:b/>
          <w:bCs/>
          <w:sz w:val="24"/>
          <w:szCs w:val="24"/>
          <w:lang w:val="x-none"/>
        </w:rPr>
        <w:t xml:space="preserve"> költségvetési </w:t>
      </w:r>
      <w:r w:rsidRPr="00017278">
        <w:rPr>
          <w:rFonts w:ascii="Times New Roman" w:hAnsi="Times New Roman"/>
          <w:b/>
          <w:bCs/>
          <w:sz w:val="24"/>
          <w:szCs w:val="24"/>
        </w:rPr>
        <w:t xml:space="preserve">tervezésének, </w:t>
      </w:r>
      <w:r w:rsidRPr="00017278">
        <w:rPr>
          <w:rFonts w:ascii="Times New Roman" w:hAnsi="Times New Roman"/>
          <w:b/>
          <w:bCs/>
          <w:sz w:val="24"/>
          <w:szCs w:val="24"/>
          <w:lang w:val="x-none"/>
        </w:rPr>
        <w:t>gazdálkodásának</w:t>
      </w:r>
      <w:r w:rsidRPr="00017278">
        <w:rPr>
          <w:rFonts w:ascii="Times New Roman" w:hAnsi="Times New Roman"/>
          <w:b/>
          <w:bCs/>
          <w:sz w:val="24"/>
          <w:szCs w:val="24"/>
        </w:rPr>
        <w:t xml:space="preserve"> </w:t>
      </w:r>
      <w:r w:rsidRPr="00017278">
        <w:rPr>
          <w:rFonts w:ascii="Times New Roman" w:hAnsi="Times New Roman"/>
          <w:b/>
          <w:bCs/>
          <w:sz w:val="24"/>
          <w:szCs w:val="24"/>
          <w:lang w:val="x-none"/>
        </w:rPr>
        <w:t>jogszabályi alapjai</w:t>
      </w:r>
    </w:p>
    <w:p w:rsidR="00925176" w:rsidRPr="00017278" w:rsidRDefault="00925176" w:rsidP="004A297D">
      <w:pPr>
        <w:widowControl w:val="0"/>
        <w:autoSpaceDE w:val="0"/>
        <w:autoSpaceDN w:val="0"/>
        <w:adjustRightInd w:val="0"/>
        <w:spacing w:line="240" w:lineRule="auto"/>
        <w:jc w:val="both"/>
        <w:rPr>
          <w:rFonts w:ascii="Times New Roman" w:hAnsi="Times New Roman"/>
          <w:sz w:val="24"/>
          <w:szCs w:val="24"/>
          <w:lang w:val="x-none"/>
        </w:rPr>
      </w:pPr>
    </w:p>
    <w:p w:rsidR="004A297D" w:rsidRPr="00295517" w:rsidRDefault="00BE07EB" w:rsidP="004A297D">
      <w:pPr>
        <w:widowControl w:val="0"/>
        <w:autoSpaceDE w:val="0"/>
        <w:autoSpaceDN w:val="0"/>
        <w:adjustRightInd w:val="0"/>
        <w:spacing w:line="240" w:lineRule="auto"/>
        <w:jc w:val="both"/>
        <w:rPr>
          <w:rFonts w:ascii="Times New Roman" w:hAnsi="Times New Roman"/>
          <w:sz w:val="24"/>
          <w:szCs w:val="24"/>
          <w:lang w:val="x-none"/>
        </w:rPr>
      </w:pPr>
      <w:r w:rsidRPr="00295517">
        <w:rPr>
          <w:rFonts w:ascii="Times New Roman" w:hAnsi="Times New Roman"/>
          <w:sz w:val="24"/>
          <w:szCs w:val="24"/>
          <w:lang w:val="x-none"/>
        </w:rPr>
        <w:t>A 20</w:t>
      </w:r>
      <w:r w:rsidRPr="00295517">
        <w:rPr>
          <w:rFonts w:ascii="Times New Roman" w:hAnsi="Times New Roman"/>
          <w:sz w:val="24"/>
          <w:szCs w:val="24"/>
        </w:rPr>
        <w:t>2</w:t>
      </w:r>
      <w:r w:rsidR="00295517" w:rsidRPr="00295517">
        <w:rPr>
          <w:rFonts w:ascii="Times New Roman" w:hAnsi="Times New Roman"/>
          <w:sz w:val="24"/>
          <w:szCs w:val="24"/>
        </w:rPr>
        <w:t>4</w:t>
      </w:r>
      <w:r w:rsidRPr="00295517">
        <w:rPr>
          <w:rFonts w:ascii="Times New Roman" w:hAnsi="Times New Roman"/>
          <w:sz w:val="24"/>
          <w:szCs w:val="24"/>
          <w:lang w:val="x-none"/>
        </w:rPr>
        <w:t>. évi költségvetés tervezés</w:t>
      </w:r>
      <w:r w:rsidRPr="00295517">
        <w:rPr>
          <w:rFonts w:ascii="Times New Roman" w:hAnsi="Times New Roman"/>
          <w:sz w:val="24"/>
          <w:szCs w:val="24"/>
        </w:rPr>
        <w:t>e a következő</w:t>
      </w:r>
      <w:r w:rsidRPr="00295517">
        <w:rPr>
          <w:rFonts w:ascii="Times New Roman" w:hAnsi="Times New Roman"/>
          <w:sz w:val="24"/>
          <w:szCs w:val="24"/>
          <w:lang w:val="x-none"/>
        </w:rPr>
        <w:t xml:space="preserve"> </w:t>
      </w:r>
      <w:r w:rsidRPr="00295517">
        <w:rPr>
          <w:rFonts w:ascii="Times New Roman" w:hAnsi="Times New Roman"/>
          <w:sz w:val="24"/>
          <w:szCs w:val="24"/>
        </w:rPr>
        <w:t xml:space="preserve">központi </w:t>
      </w:r>
      <w:r w:rsidRPr="00295517">
        <w:rPr>
          <w:rFonts w:ascii="Times New Roman" w:hAnsi="Times New Roman"/>
          <w:sz w:val="24"/>
          <w:szCs w:val="24"/>
          <w:lang w:val="x-none"/>
        </w:rPr>
        <w:t>szabályo</w:t>
      </w:r>
      <w:r w:rsidRPr="00295517">
        <w:rPr>
          <w:rFonts w:ascii="Times New Roman" w:hAnsi="Times New Roman"/>
          <w:sz w:val="24"/>
          <w:szCs w:val="24"/>
        </w:rPr>
        <w:t>k előírásain alapul</w:t>
      </w:r>
      <w:r w:rsidRPr="00295517">
        <w:rPr>
          <w:rFonts w:ascii="Times New Roman" w:hAnsi="Times New Roman"/>
          <w:sz w:val="24"/>
          <w:szCs w:val="24"/>
          <w:lang w:val="x-none"/>
        </w:rPr>
        <w:t xml:space="preserve">: </w:t>
      </w:r>
    </w:p>
    <w:p w:rsidR="004A297D" w:rsidRPr="00295517"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295517">
        <w:rPr>
          <w:rFonts w:ascii="Times New Roman" w:hAnsi="Times New Roman"/>
          <w:sz w:val="24"/>
          <w:szCs w:val="24"/>
          <w:lang w:val="x-none"/>
        </w:rPr>
        <w:t>Magyarország 20</w:t>
      </w:r>
      <w:r w:rsidRPr="00295517">
        <w:rPr>
          <w:rFonts w:ascii="Times New Roman" w:hAnsi="Times New Roman"/>
          <w:sz w:val="24"/>
          <w:szCs w:val="24"/>
        </w:rPr>
        <w:t>2</w:t>
      </w:r>
      <w:r w:rsidR="00295517" w:rsidRPr="00295517">
        <w:rPr>
          <w:rFonts w:ascii="Times New Roman" w:hAnsi="Times New Roman"/>
          <w:sz w:val="24"/>
          <w:szCs w:val="24"/>
        </w:rPr>
        <w:t>4</w:t>
      </w:r>
      <w:r w:rsidRPr="00295517">
        <w:rPr>
          <w:rFonts w:ascii="Times New Roman" w:hAnsi="Times New Roman"/>
          <w:sz w:val="24"/>
          <w:szCs w:val="24"/>
          <w:lang w:val="x-none"/>
        </w:rPr>
        <w:t>. évi központi költségvetéséről szóló 20</w:t>
      </w:r>
      <w:r w:rsidRPr="00295517">
        <w:rPr>
          <w:rFonts w:ascii="Times New Roman" w:hAnsi="Times New Roman"/>
          <w:sz w:val="24"/>
          <w:szCs w:val="24"/>
        </w:rPr>
        <w:t>2</w:t>
      </w:r>
      <w:r w:rsidR="00295517" w:rsidRPr="00295517">
        <w:rPr>
          <w:rFonts w:ascii="Times New Roman" w:hAnsi="Times New Roman"/>
          <w:sz w:val="24"/>
          <w:szCs w:val="24"/>
        </w:rPr>
        <w:t>3</w:t>
      </w:r>
      <w:r w:rsidRPr="00295517">
        <w:rPr>
          <w:rFonts w:ascii="Times New Roman" w:hAnsi="Times New Roman"/>
          <w:sz w:val="24"/>
          <w:szCs w:val="24"/>
          <w:lang w:val="x-none"/>
        </w:rPr>
        <w:t xml:space="preserve">. évi </w:t>
      </w:r>
      <w:r w:rsidR="00295517" w:rsidRPr="00295517">
        <w:rPr>
          <w:rFonts w:ascii="Times New Roman" w:hAnsi="Times New Roman"/>
          <w:sz w:val="24"/>
          <w:szCs w:val="24"/>
        </w:rPr>
        <w:t>L</w:t>
      </w:r>
      <w:r w:rsidR="00C50984" w:rsidRPr="00295517">
        <w:rPr>
          <w:rFonts w:ascii="Times New Roman" w:hAnsi="Times New Roman"/>
          <w:sz w:val="24"/>
          <w:szCs w:val="24"/>
        </w:rPr>
        <w:t>V</w:t>
      </w:r>
      <w:r w:rsidRPr="00295517">
        <w:rPr>
          <w:rFonts w:ascii="Times New Roman" w:hAnsi="Times New Roman"/>
          <w:sz w:val="24"/>
          <w:szCs w:val="24"/>
          <w:lang w:val="x-none"/>
        </w:rPr>
        <w:t>. törvény</w:t>
      </w:r>
      <w:r w:rsidRPr="00295517">
        <w:rPr>
          <w:rFonts w:ascii="Times New Roman" w:hAnsi="Times New Roman"/>
          <w:sz w:val="24"/>
          <w:szCs w:val="24"/>
        </w:rPr>
        <w:t xml:space="preserve"> (továbbiakban: költségvetési törvény)</w:t>
      </w:r>
      <w:r w:rsidRPr="00295517">
        <w:rPr>
          <w:rFonts w:ascii="Times New Roman" w:hAnsi="Times New Roman"/>
          <w:sz w:val="24"/>
          <w:szCs w:val="24"/>
          <w:lang w:val="x-none"/>
        </w:rPr>
        <w:t>,</w:t>
      </w:r>
    </w:p>
    <w:p w:rsidR="004A297D" w:rsidRPr="00797F40"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797F40">
        <w:rPr>
          <w:rFonts w:ascii="Times New Roman" w:hAnsi="Times New Roman"/>
          <w:sz w:val="24"/>
          <w:szCs w:val="24"/>
          <w:lang w:val="x-none"/>
        </w:rPr>
        <w:t>az államháztartásról szóló 2011. évi CXCV. törvény</w:t>
      </w:r>
      <w:r w:rsidRPr="00797F40">
        <w:rPr>
          <w:rFonts w:ascii="Times New Roman" w:hAnsi="Times New Roman"/>
          <w:sz w:val="24"/>
          <w:szCs w:val="24"/>
        </w:rPr>
        <w:t xml:space="preserve"> (továbbiakban: Áht.), </w:t>
      </w:r>
    </w:p>
    <w:p w:rsidR="004A297D" w:rsidRPr="00797F40"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797F40">
        <w:rPr>
          <w:rFonts w:ascii="Times New Roman" w:hAnsi="Times New Roman"/>
          <w:sz w:val="24"/>
          <w:szCs w:val="24"/>
        </w:rPr>
        <w:t>a</w:t>
      </w:r>
      <w:r w:rsidRPr="00797F40">
        <w:rPr>
          <w:rFonts w:ascii="Times New Roman" w:hAnsi="Times New Roman"/>
          <w:sz w:val="24"/>
          <w:szCs w:val="24"/>
          <w:lang w:val="x-none"/>
        </w:rPr>
        <w:t>z államháztartásról szóló törvény végrehajtására kiadott 368/2011. (XII. 31.) kormányrendelet</w:t>
      </w:r>
      <w:r w:rsidRPr="00797F40">
        <w:rPr>
          <w:rFonts w:ascii="Times New Roman" w:hAnsi="Times New Roman"/>
          <w:sz w:val="24"/>
          <w:szCs w:val="24"/>
        </w:rPr>
        <w:t xml:space="preserve"> (továbbiakban: </w:t>
      </w:r>
      <w:proofErr w:type="spellStart"/>
      <w:r w:rsidRPr="00797F40">
        <w:rPr>
          <w:rFonts w:ascii="Times New Roman" w:hAnsi="Times New Roman"/>
          <w:sz w:val="24"/>
          <w:szCs w:val="24"/>
        </w:rPr>
        <w:t>Ávr</w:t>
      </w:r>
      <w:proofErr w:type="spellEnd"/>
      <w:r w:rsidRPr="00797F40">
        <w:rPr>
          <w:rFonts w:ascii="Times New Roman" w:hAnsi="Times New Roman"/>
          <w:sz w:val="24"/>
          <w:szCs w:val="24"/>
        </w:rPr>
        <w:t>.)</w:t>
      </w:r>
      <w:r w:rsidRPr="00797F40">
        <w:rPr>
          <w:rFonts w:ascii="Times New Roman" w:hAnsi="Times New Roman"/>
          <w:sz w:val="24"/>
          <w:szCs w:val="24"/>
          <w:lang w:val="x-none"/>
        </w:rPr>
        <w:t>,</w:t>
      </w:r>
    </w:p>
    <w:p w:rsidR="004A297D" w:rsidRPr="00797F40"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797F40">
        <w:rPr>
          <w:rFonts w:ascii="Times New Roman" w:hAnsi="Times New Roman"/>
          <w:sz w:val="24"/>
          <w:szCs w:val="24"/>
          <w:lang w:val="x-none"/>
        </w:rPr>
        <w:t>Magyarország gazdasági stabilitásáról szóló 2011. évi CXCIV. törvény</w:t>
      </w:r>
      <w:r w:rsidRPr="00797F40">
        <w:rPr>
          <w:rFonts w:ascii="Times New Roman" w:hAnsi="Times New Roman"/>
          <w:sz w:val="24"/>
          <w:szCs w:val="24"/>
        </w:rPr>
        <w:t xml:space="preserve"> (továbbiakban </w:t>
      </w:r>
      <w:proofErr w:type="spellStart"/>
      <w:r w:rsidRPr="00797F40">
        <w:rPr>
          <w:rFonts w:ascii="Times New Roman" w:hAnsi="Times New Roman"/>
          <w:sz w:val="24"/>
          <w:szCs w:val="24"/>
        </w:rPr>
        <w:t>Gst</w:t>
      </w:r>
      <w:proofErr w:type="spellEnd"/>
      <w:r w:rsidRPr="00797F40">
        <w:rPr>
          <w:rFonts w:ascii="Times New Roman" w:hAnsi="Times New Roman"/>
          <w:sz w:val="24"/>
          <w:szCs w:val="24"/>
        </w:rPr>
        <w:t>.)</w:t>
      </w:r>
      <w:r w:rsidRPr="00797F40">
        <w:rPr>
          <w:rFonts w:ascii="Times New Roman" w:hAnsi="Times New Roman"/>
          <w:sz w:val="24"/>
          <w:szCs w:val="24"/>
          <w:lang w:val="x-none"/>
        </w:rPr>
        <w:t>,</w:t>
      </w:r>
    </w:p>
    <w:p w:rsidR="004A297D" w:rsidRPr="00017278"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017278">
        <w:rPr>
          <w:rFonts w:ascii="Times New Roman" w:hAnsi="Times New Roman"/>
          <w:sz w:val="24"/>
          <w:szCs w:val="24"/>
          <w:lang w:val="x-none"/>
        </w:rPr>
        <w:t>az adósságot keletkeztető ügyletekhez történő hozzájárulás részletes szabályairól szóló 353/2011. (XII. 30.) kormányrendelet,</w:t>
      </w:r>
    </w:p>
    <w:p w:rsidR="004A297D" w:rsidRPr="00797F40"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797F40">
        <w:rPr>
          <w:rFonts w:ascii="Times New Roman" w:hAnsi="Times New Roman"/>
          <w:sz w:val="24"/>
          <w:szCs w:val="24"/>
          <w:lang w:val="x-none"/>
        </w:rPr>
        <w:t>Magyarország helyi önkormányzatairól szóló 2011. évi CLXXXIX. törvény</w:t>
      </w:r>
      <w:r w:rsidRPr="00797F40">
        <w:rPr>
          <w:rFonts w:ascii="Times New Roman" w:hAnsi="Times New Roman"/>
          <w:sz w:val="24"/>
          <w:szCs w:val="24"/>
        </w:rPr>
        <w:t xml:space="preserve"> (továbbiakban: </w:t>
      </w:r>
      <w:proofErr w:type="spellStart"/>
      <w:r w:rsidRPr="00797F40">
        <w:rPr>
          <w:rFonts w:ascii="Times New Roman" w:hAnsi="Times New Roman"/>
          <w:sz w:val="24"/>
          <w:szCs w:val="24"/>
        </w:rPr>
        <w:t>Mötv</w:t>
      </w:r>
      <w:proofErr w:type="spellEnd"/>
      <w:r w:rsidRPr="00797F40">
        <w:rPr>
          <w:rFonts w:ascii="Times New Roman" w:hAnsi="Times New Roman"/>
          <w:sz w:val="24"/>
          <w:szCs w:val="24"/>
        </w:rPr>
        <w:t>.)</w:t>
      </w:r>
      <w:r w:rsidRPr="00797F40">
        <w:rPr>
          <w:rFonts w:ascii="Times New Roman" w:hAnsi="Times New Roman"/>
          <w:sz w:val="24"/>
          <w:szCs w:val="24"/>
          <w:lang w:val="x-none"/>
        </w:rPr>
        <w:t>,</w:t>
      </w:r>
    </w:p>
    <w:p w:rsidR="004A297D" w:rsidRPr="00017278"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017278">
        <w:rPr>
          <w:rFonts w:ascii="Times New Roman" w:hAnsi="Times New Roman"/>
          <w:sz w:val="24"/>
          <w:szCs w:val="24"/>
          <w:lang w:val="x-none"/>
        </w:rPr>
        <w:t>a fővárosi önkormányzat és a kerületi önkormányzatok közötti forrásmegosztásról szóló 2006. évi CXXXIII. törvény</w:t>
      </w:r>
      <w:r w:rsidRPr="00017278">
        <w:rPr>
          <w:rFonts w:ascii="Times New Roman" w:hAnsi="Times New Roman"/>
          <w:sz w:val="24"/>
          <w:szCs w:val="24"/>
        </w:rPr>
        <w:t xml:space="preserve"> (továbbiakban: </w:t>
      </w:r>
      <w:proofErr w:type="spellStart"/>
      <w:r w:rsidRPr="00017278">
        <w:rPr>
          <w:rFonts w:ascii="Times New Roman" w:hAnsi="Times New Roman"/>
          <w:sz w:val="24"/>
          <w:szCs w:val="24"/>
        </w:rPr>
        <w:t>Fmt</w:t>
      </w:r>
      <w:proofErr w:type="spellEnd"/>
      <w:r w:rsidRPr="00017278">
        <w:rPr>
          <w:rFonts w:ascii="Times New Roman" w:hAnsi="Times New Roman"/>
          <w:sz w:val="24"/>
          <w:szCs w:val="24"/>
        </w:rPr>
        <w:t>.)</w:t>
      </w:r>
      <w:r w:rsidRPr="00017278">
        <w:rPr>
          <w:rFonts w:ascii="Times New Roman" w:hAnsi="Times New Roman"/>
          <w:sz w:val="24"/>
          <w:szCs w:val="24"/>
          <w:lang w:val="x-none"/>
        </w:rPr>
        <w:t xml:space="preserve">, </w:t>
      </w:r>
    </w:p>
    <w:p w:rsidR="004A297D" w:rsidRPr="00797F40"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797F40">
        <w:rPr>
          <w:rFonts w:ascii="Times New Roman" w:hAnsi="Times New Roman"/>
          <w:sz w:val="24"/>
          <w:szCs w:val="24"/>
        </w:rPr>
        <w:t xml:space="preserve">a számvitelről szóló 2000. évi C. törvény (továbbiakban: Sztv.) és az államháztartás számviteléről szóló 4/2013. (I. 11.) Kormányrendelet (továbbiakban: </w:t>
      </w:r>
      <w:proofErr w:type="spellStart"/>
      <w:r w:rsidRPr="00797F40">
        <w:rPr>
          <w:rFonts w:ascii="Times New Roman" w:hAnsi="Times New Roman"/>
          <w:sz w:val="24"/>
          <w:szCs w:val="24"/>
        </w:rPr>
        <w:t>Áhsz</w:t>
      </w:r>
      <w:proofErr w:type="spellEnd"/>
      <w:r w:rsidRPr="00797F40">
        <w:rPr>
          <w:rFonts w:ascii="Times New Roman" w:hAnsi="Times New Roman"/>
          <w:sz w:val="24"/>
          <w:szCs w:val="24"/>
        </w:rPr>
        <w:t xml:space="preserve">.), </w:t>
      </w:r>
    </w:p>
    <w:p w:rsidR="004A297D" w:rsidRPr="00797F40" w:rsidRDefault="00BE07EB" w:rsidP="009A1B8A">
      <w:pPr>
        <w:widowControl w:val="0"/>
        <w:numPr>
          <w:ilvl w:val="0"/>
          <w:numId w:val="21"/>
        </w:numPr>
        <w:autoSpaceDE w:val="0"/>
        <w:autoSpaceDN w:val="0"/>
        <w:adjustRightInd w:val="0"/>
        <w:spacing w:after="0" w:line="240" w:lineRule="auto"/>
        <w:ind w:left="641" w:hanging="357"/>
        <w:jc w:val="both"/>
        <w:rPr>
          <w:rFonts w:ascii="Times New Roman" w:hAnsi="Times New Roman"/>
          <w:sz w:val="24"/>
          <w:szCs w:val="24"/>
          <w:lang w:val="x-none"/>
        </w:rPr>
      </w:pPr>
      <w:r w:rsidRPr="00797F40">
        <w:rPr>
          <w:rFonts w:ascii="Times New Roman" w:hAnsi="Times New Roman"/>
          <w:sz w:val="24"/>
          <w:szCs w:val="24"/>
        </w:rPr>
        <w:t>a Pénzügyminisztérium kapcsolódó rendeletei, költségvetési tervezési utasítása, valamint</w:t>
      </w:r>
    </w:p>
    <w:p w:rsidR="004A297D" w:rsidRPr="00017278" w:rsidRDefault="004A297D" w:rsidP="004A297D">
      <w:pPr>
        <w:widowControl w:val="0"/>
        <w:autoSpaceDE w:val="0"/>
        <w:autoSpaceDN w:val="0"/>
        <w:adjustRightInd w:val="0"/>
        <w:spacing w:after="0" w:line="240" w:lineRule="auto"/>
        <w:ind w:left="641"/>
        <w:jc w:val="both"/>
        <w:rPr>
          <w:rFonts w:ascii="Times New Roman" w:hAnsi="Times New Roman"/>
          <w:sz w:val="24"/>
          <w:szCs w:val="24"/>
        </w:rPr>
      </w:pPr>
    </w:p>
    <w:p w:rsidR="004A297D" w:rsidRPr="00B57CC8" w:rsidRDefault="00BE07EB" w:rsidP="004A297D">
      <w:pPr>
        <w:widowControl w:val="0"/>
        <w:tabs>
          <w:tab w:val="left" w:pos="570"/>
        </w:tabs>
        <w:autoSpaceDE w:val="0"/>
        <w:autoSpaceDN w:val="0"/>
        <w:adjustRightInd w:val="0"/>
        <w:spacing w:line="240" w:lineRule="auto"/>
        <w:jc w:val="both"/>
        <w:rPr>
          <w:rFonts w:ascii="Times New Roman" w:hAnsi="Times New Roman"/>
          <w:color w:val="FF0000"/>
          <w:sz w:val="24"/>
          <w:szCs w:val="24"/>
          <w:lang w:val="x-none"/>
        </w:rPr>
      </w:pPr>
      <w:proofErr w:type="gramStart"/>
      <w:r w:rsidRPr="00017278">
        <w:rPr>
          <w:rFonts w:ascii="Times New Roman" w:hAnsi="Times New Roman"/>
          <w:sz w:val="24"/>
          <w:szCs w:val="24"/>
        </w:rPr>
        <w:t>a</w:t>
      </w:r>
      <w:proofErr w:type="gramEnd"/>
      <w:r w:rsidRPr="00017278">
        <w:rPr>
          <w:rFonts w:ascii="Times New Roman" w:hAnsi="Times New Roman"/>
          <w:sz w:val="24"/>
          <w:szCs w:val="24"/>
          <w:lang w:val="x-none"/>
        </w:rPr>
        <w:t xml:space="preserve"> </w:t>
      </w:r>
      <w:r w:rsidRPr="00017278">
        <w:rPr>
          <w:rFonts w:ascii="Times New Roman" w:hAnsi="Times New Roman"/>
          <w:sz w:val="24"/>
          <w:szCs w:val="24"/>
        </w:rPr>
        <w:t xml:space="preserve">tervezési munka során további, vonatkozó jogszabályok - az adótörvények, </w:t>
      </w:r>
      <w:r w:rsidRPr="00017278">
        <w:rPr>
          <w:rFonts w:ascii="Times New Roman" w:hAnsi="Times New Roman"/>
          <w:sz w:val="24"/>
          <w:szCs w:val="24"/>
          <w:lang w:val="x-none"/>
        </w:rPr>
        <w:t>a helyi adókról szóló</w:t>
      </w:r>
      <w:r w:rsidRPr="00017278">
        <w:rPr>
          <w:rFonts w:ascii="Times New Roman" w:hAnsi="Times New Roman"/>
          <w:sz w:val="24"/>
          <w:szCs w:val="24"/>
        </w:rPr>
        <w:t xml:space="preserve"> törvény</w:t>
      </w:r>
      <w:r w:rsidRPr="00017278">
        <w:rPr>
          <w:rFonts w:ascii="Times New Roman" w:hAnsi="Times New Roman"/>
          <w:sz w:val="24"/>
          <w:szCs w:val="24"/>
          <w:lang w:val="x-none"/>
        </w:rPr>
        <w:t xml:space="preserve">, </w:t>
      </w:r>
      <w:r w:rsidRPr="00017278">
        <w:rPr>
          <w:rFonts w:ascii="Times New Roman" w:hAnsi="Times New Roman"/>
          <w:sz w:val="24"/>
          <w:szCs w:val="24"/>
        </w:rPr>
        <w:t>a közbeszerzésről</w:t>
      </w:r>
      <w:r w:rsidRPr="00017278">
        <w:rPr>
          <w:rFonts w:ascii="Times New Roman" w:hAnsi="Times New Roman"/>
          <w:sz w:val="24"/>
          <w:szCs w:val="24"/>
          <w:lang w:val="x-none"/>
        </w:rPr>
        <w:t xml:space="preserve"> szóló törvény, </w:t>
      </w:r>
      <w:r w:rsidRPr="00017278">
        <w:rPr>
          <w:rFonts w:ascii="Times New Roman" w:hAnsi="Times New Roman"/>
          <w:sz w:val="24"/>
          <w:szCs w:val="24"/>
        </w:rPr>
        <w:t xml:space="preserve">a végrehajtást szabályozó </w:t>
      </w:r>
      <w:r w:rsidRPr="00017278">
        <w:rPr>
          <w:rFonts w:ascii="Times New Roman" w:hAnsi="Times New Roman"/>
          <w:sz w:val="24"/>
          <w:szCs w:val="24"/>
          <w:lang w:val="x-none"/>
        </w:rPr>
        <w:t>kormányrendeletek</w:t>
      </w:r>
      <w:r w:rsidRPr="00017278">
        <w:rPr>
          <w:rFonts w:ascii="Times New Roman" w:hAnsi="Times New Roman"/>
          <w:sz w:val="24"/>
          <w:szCs w:val="24"/>
        </w:rPr>
        <w:t xml:space="preserve"> - előírásait és azok </w:t>
      </w:r>
      <w:r w:rsidRPr="00017278">
        <w:rPr>
          <w:rFonts w:ascii="Times New Roman" w:hAnsi="Times New Roman"/>
          <w:sz w:val="24"/>
          <w:szCs w:val="24"/>
          <w:lang w:val="x-none"/>
        </w:rPr>
        <w:t>változás</w:t>
      </w:r>
      <w:r w:rsidRPr="00017278">
        <w:rPr>
          <w:rFonts w:ascii="Times New Roman" w:hAnsi="Times New Roman"/>
          <w:sz w:val="24"/>
          <w:szCs w:val="24"/>
        </w:rPr>
        <w:t>ait</w:t>
      </w:r>
      <w:r w:rsidR="003B098A">
        <w:rPr>
          <w:rFonts w:ascii="Times New Roman" w:hAnsi="Times New Roman"/>
          <w:color w:val="FF0000"/>
          <w:sz w:val="24"/>
          <w:szCs w:val="24"/>
        </w:rPr>
        <w:t xml:space="preserve"> </w:t>
      </w:r>
      <w:r w:rsidRPr="00017278">
        <w:rPr>
          <w:rFonts w:ascii="Times New Roman" w:hAnsi="Times New Roman"/>
          <w:sz w:val="24"/>
          <w:szCs w:val="24"/>
        </w:rPr>
        <w:t>vettük figyelembe</w:t>
      </w:r>
      <w:r w:rsidRPr="00017278">
        <w:rPr>
          <w:rFonts w:ascii="Times New Roman" w:hAnsi="Times New Roman"/>
          <w:sz w:val="24"/>
          <w:szCs w:val="24"/>
          <w:lang w:val="x-none"/>
        </w:rPr>
        <w:t xml:space="preserve">.  </w:t>
      </w:r>
    </w:p>
    <w:p w:rsidR="004A297D" w:rsidRDefault="004A297D" w:rsidP="004A297D">
      <w:pPr>
        <w:widowControl w:val="0"/>
        <w:autoSpaceDE w:val="0"/>
        <w:autoSpaceDN w:val="0"/>
        <w:adjustRightInd w:val="0"/>
        <w:spacing w:after="0" w:line="240" w:lineRule="auto"/>
        <w:ind w:left="641"/>
        <w:jc w:val="center"/>
        <w:rPr>
          <w:rFonts w:ascii="Times New Roman" w:hAnsi="Times New Roman"/>
          <w:sz w:val="24"/>
          <w:szCs w:val="24"/>
        </w:rPr>
      </w:pPr>
    </w:p>
    <w:p w:rsidR="00323483" w:rsidRDefault="00323483" w:rsidP="004A297D">
      <w:pPr>
        <w:widowControl w:val="0"/>
        <w:autoSpaceDE w:val="0"/>
        <w:autoSpaceDN w:val="0"/>
        <w:adjustRightInd w:val="0"/>
        <w:spacing w:after="0" w:line="240" w:lineRule="auto"/>
        <w:ind w:left="641"/>
        <w:jc w:val="center"/>
        <w:rPr>
          <w:rFonts w:ascii="Times New Roman" w:hAnsi="Times New Roman"/>
          <w:sz w:val="24"/>
          <w:szCs w:val="24"/>
        </w:rPr>
      </w:pPr>
    </w:p>
    <w:p w:rsidR="00375596" w:rsidRDefault="00375596" w:rsidP="004A297D">
      <w:pPr>
        <w:widowControl w:val="0"/>
        <w:autoSpaceDE w:val="0"/>
        <w:autoSpaceDN w:val="0"/>
        <w:adjustRightInd w:val="0"/>
        <w:spacing w:after="0" w:line="240" w:lineRule="auto"/>
        <w:ind w:left="641"/>
        <w:jc w:val="center"/>
        <w:rPr>
          <w:rFonts w:ascii="Times New Roman" w:hAnsi="Times New Roman"/>
          <w:sz w:val="24"/>
          <w:szCs w:val="24"/>
        </w:rPr>
      </w:pPr>
    </w:p>
    <w:p w:rsidR="00DD5C35" w:rsidRDefault="00DD5C35" w:rsidP="004A297D">
      <w:pPr>
        <w:widowControl w:val="0"/>
        <w:autoSpaceDE w:val="0"/>
        <w:autoSpaceDN w:val="0"/>
        <w:adjustRightInd w:val="0"/>
        <w:spacing w:after="0" w:line="240" w:lineRule="auto"/>
        <w:ind w:left="641"/>
        <w:jc w:val="center"/>
        <w:rPr>
          <w:rFonts w:ascii="Times New Roman" w:hAnsi="Times New Roman"/>
          <w:sz w:val="24"/>
          <w:szCs w:val="24"/>
        </w:rPr>
      </w:pPr>
    </w:p>
    <w:p w:rsidR="00323483" w:rsidRPr="00017278" w:rsidRDefault="00323483" w:rsidP="004A297D">
      <w:pPr>
        <w:widowControl w:val="0"/>
        <w:autoSpaceDE w:val="0"/>
        <w:autoSpaceDN w:val="0"/>
        <w:adjustRightInd w:val="0"/>
        <w:spacing w:after="0" w:line="240" w:lineRule="auto"/>
        <w:ind w:left="641"/>
        <w:jc w:val="center"/>
        <w:rPr>
          <w:rFonts w:ascii="Times New Roman" w:hAnsi="Times New Roman"/>
          <w:sz w:val="24"/>
          <w:szCs w:val="24"/>
        </w:rPr>
      </w:pPr>
    </w:p>
    <w:p w:rsidR="004A297D" w:rsidRPr="00017278" w:rsidRDefault="00BE07EB" w:rsidP="004A297D">
      <w:pPr>
        <w:widowControl w:val="0"/>
        <w:autoSpaceDE w:val="0"/>
        <w:autoSpaceDN w:val="0"/>
        <w:adjustRightInd w:val="0"/>
        <w:spacing w:after="0" w:line="240" w:lineRule="auto"/>
        <w:jc w:val="center"/>
        <w:rPr>
          <w:rFonts w:ascii="Times New Roman" w:hAnsi="Times New Roman"/>
          <w:b/>
          <w:bCs/>
          <w:sz w:val="24"/>
          <w:szCs w:val="24"/>
          <w:lang w:val="x-none"/>
        </w:rPr>
      </w:pPr>
      <w:r w:rsidRPr="00017278">
        <w:rPr>
          <w:rFonts w:ascii="Times New Roman" w:hAnsi="Times New Roman"/>
          <w:b/>
          <w:bCs/>
          <w:sz w:val="24"/>
          <w:szCs w:val="24"/>
          <w:lang w:val="x-none"/>
        </w:rPr>
        <w:lastRenderedPageBreak/>
        <w:t>II.</w:t>
      </w:r>
    </w:p>
    <w:p w:rsidR="004A297D" w:rsidRPr="00017278" w:rsidRDefault="00BE07EB" w:rsidP="00BC4404">
      <w:pPr>
        <w:keepNext/>
        <w:widowControl w:val="0"/>
        <w:autoSpaceDE w:val="0"/>
        <w:autoSpaceDN w:val="0"/>
        <w:adjustRightInd w:val="0"/>
        <w:spacing w:after="0" w:line="240" w:lineRule="auto"/>
        <w:jc w:val="center"/>
        <w:rPr>
          <w:rFonts w:ascii="Times New Roman" w:hAnsi="Times New Roman"/>
          <w:b/>
          <w:bCs/>
          <w:sz w:val="24"/>
          <w:szCs w:val="24"/>
          <w:lang w:val="x-none"/>
        </w:rPr>
      </w:pPr>
      <w:r w:rsidRPr="00017278">
        <w:rPr>
          <w:rFonts w:ascii="Times New Roman" w:hAnsi="Times New Roman"/>
          <w:b/>
          <w:bCs/>
          <w:sz w:val="24"/>
          <w:szCs w:val="24"/>
          <w:lang w:val="x-none"/>
        </w:rPr>
        <w:t xml:space="preserve"> A 20</w:t>
      </w:r>
      <w:r w:rsidRPr="00017278">
        <w:rPr>
          <w:rFonts w:ascii="Times New Roman" w:hAnsi="Times New Roman"/>
          <w:b/>
          <w:bCs/>
          <w:sz w:val="24"/>
          <w:szCs w:val="24"/>
        </w:rPr>
        <w:t>2</w:t>
      </w:r>
      <w:r w:rsidR="00017278" w:rsidRPr="00017278">
        <w:rPr>
          <w:rFonts w:ascii="Times New Roman" w:hAnsi="Times New Roman"/>
          <w:b/>
          <w:bCs/>
          <w:sz w:val="24"/>
          <w:szCs w:val="24"/>
        </w:rPr>
        <w:t>4</w:t>
      </w:r>
      <w:r w:rsidRPr="00017278">
        <w:rPr>
          <w:rFonts w:ascii="Times New Roman" w:hAnsi="Times New Roman"/>
          <w:b/>
          <w:bCs/>
          <w:sz w:val="24"/>
          <w:szCs w:val="24"/>
          <w:lang w:val="x-none"/>
        </w:rPr>
        <w:t xml:space="preserve">. évi költségvetési javaslat bevételi és kiadási </w:t>
      </w:r>
      <w:proofErr w:type="spellStart"/>
      <w:r w:rsidRPr="00017278">
        <w:rPr>
          <w:rFonts w:ascii="Times New Roman" w:hAnsi="Times New Roman"/>
          <w:b/>
          <w:bCs/>
          <w:sz w:val="24"/>
          <w:szCs w:val="24"/>
          <w:lang w:val="x-none"/>
        </w:rPr>
        <w:t>főszámai</w:t>
      </w:r>
      <w:proofErr w:type="spellEnd"/>
      <w:r w:rsidRPr="00017278">
        <w:rPr>
          <w:rFonts w:ascii="Times New Roman" w:hAnsi="Times New Roman"/>
          <w:b/>
          <w:bCs/>
          <w:sz w:val="24"/>
          <w:szCs w:val="24"/>
          <w:lang w:val="x-none"/>
        </w:rPr>
        <w:t>,</w:t>
      </w:r>
    </w:p>
    <w:p w:rsidR="004A297D" w:rsidRPr="00017278" w:rsidRDefault="00BE07EB" w:rsidP="004A297D">
      <w:pPr>
        <w:keepNext/>
        <w:widowControl w:val="0"/>
        <w:autoSpaceDE w:val="0"/>
        <w:autoSpaceDN w:val="0"/>
        <w:adjustRightInd w:val="0"/>
        <w:spacing w:line="240" w:lineRule="auto"/>
        <w:jc w:val="center"/>
        <w:rPr>
          <w:rFonts w:ascii="Times New Roman" w:hAnsi="Times New Roman"/>
          <w:b/>
          <w:bCs/>
          <w:sz w:val="24"/>
          <w:szCs w:val="24"/>
          <w:lang w:val="x-none"/>
        </w:rPr>
      </w:pPr>
      <w:r w:rsidRPr="00017278">
        <w:rPr>
          <w:rFonts w:ascii="Times New Roman" w:hAnsi="Times New Roman"/>
          <w:b/>
          <w:bCs/>
          <w:sz w:val="24"/>
          <w:szCs w:val="24"/>
          <w:lang w:val="x-none"/>
        </w:rPr>
        <w:t>a</w:t>
      </w:r>
      <w:r w:rsidRPr="00017278">
        <w:rPr>
          <w:rFonts w:ascii="Times New Roman" w:hAnsi="Times New Roman"/>
          <w:b/>
          <w:bCs/>
          <w:sz w:val="24"/>
          <w:szCs w:val="24"/>
        </w:rPr>
        <w:t>z egyenleg</w:t>
      </w:r>
      <w:r w:rsidRPr="00017278">
        <w:rPr>
          <w:rFonts w:ascii="Times New Roman" w:hAnsi="Times New Roman"/>
          <w:b/>
          <w:bCs/>
          <w:sz w:val="24"/>
          <w:szCs w:val="24"/>
          <w:lang w:val="x-none"/>
        </w:rPr>
        <w:t xml:space="preserve"> bemutatása</w:t>
      </w:r>
    </w:p>
    <w:p w:rsidR="004A297D" w:rsidRPr="006F2C29" w:rsidRDefault="00BE07EB" w:rsidP="004A297D">
      <w:pPr>
        <w:widowControl w:val="0"/>
        <w:autoSpaceDE w:val="0"/>
        <w:autoSpaceDN w:val="0"/>
        <w:adjustRightInd w:val="0"/>
        <w:spacing w:line="240" w:lineRule="auto"/>
        <w:jc w:val="both"/>
        <w:rPr>
          <w:rFonts w:ascii="Times New Roman" w:hAnsi="Times New Roman"/>
          <w:sz w:val="24"/>
          <w:szCs w:val="24"/>
          <w:lang w:val="x-none"/>
        </w:rPr>
      </w:pPr>
      <w:r w:rsidRPr="00B90FF4">
        <w:rPr>
          <w:rFonts w:ascii="Times New Roman" w:hAnsi="Times New Roman"/>
          <w:sz w:val="24"/>
          <w:szCs w:val="24"/>
          <w:lang w:val="x-none"/>
        </w:rPr>
        <w:t xml:space="preserve">Budapest Főváros VII. </w:t>
      </w:r>
      <w:proofErr w:type="gramStart"/>
      <w:r w:rsidR="00431B9B" w:rsidRPr="00B90FF4">
        <w:rPr>
          <w:rFonts w:ascii="Times New Roman" w:hAnsi="Times New Roman"/>
          <w:sz w:val="24"/>
          <w:szCs w:val="24"/>
        </w:rPr>
        <w:t>k</w:t>
      </w:r>
      <w:proofErr w:type="spellStart"/>
      <w:r w:rsidRPr="00B90FF4">
        <w:rPr>
          <w:rFonts w:ascii="Times New Roman" w:hAnsi="Times New Roman"/>
          <w:sz w:val="24"/>
          <w:szCs w:val="24"/>
          <w:lang w:val="x-none"/>
        </w:rPr>
        <w:t>erület</w:t>
      </w:r>
      <w:proofErr w:type="spellEnd"/>
      <w:proofErr w:type="gramEnd"/>
      <w:r w:rsidRPr="00B90FF4">
        <w:rPr>
          <w:rFonts w:ascii="Times New Roman" w:hAnsi="Times New Roman"/>
          <w:sz w:val="24"/>
          <w:szCs w:val="24"/>
          <w:lang w:val="x-none"/>
        </w:rPr>
        <w:t xml:space="preserve"> Erzsébetváros Önkormányzata 20</w:t>
      </w:r>
      <w:r w:rsidRPr="00B90FF4">
        <w:rPr>
          <w:rFonts w:ascii="Times New Roman" w:hAnsi="Times New Roman"/>
          <w:sz w:val="24"/>
          <w:szCs w:val="24"/>
        </w:rPr>
        <w:t>2</w:t>
      </w:r>
      <w:r w:rsidR="00B90FF4" w:rsidRPr="00B90FF4">
        <w:rPr>
          <w:rFonts w:ascii="Times New Roman" w:hAnsi="Times New Roman"/>
          <w:sz w:val="24"/>
          <w:szCs w:val="24"/>
        </w:rPr>
        <w:t>4</w:t>
      </w:r>
      <w:r w:rsidRPr="00B90FF4">
        <w:rPr>
          <w:rFonts w:ascii="Times New Roman" w:hAnsi="Times New Roman"/>
          <w:sz w:val="24"/>
          <w:szCs w:val="24"/>
          <w:lang w:val="x-none"/>
        </w:rPr>
        <w:t xml:space="preserve">. évi javasolt költségvetési bevételi </w:t>
      </w:r>
      <w:proofErr w:type="spellStart"/>
      <w:r w:rsidRPr="006F2C29">
        <w:rPr>
          <w:rFonts w:ascii="Times New Roman" w:hAnsi="Times New Roman"/>
          <w:sz w:val="24"/>
          <w:szCs w:val="24"/>
          <w:lang w:val="x-none"/>
        </w:rPr>
        <w:t>főösszege</w:t>
      </w:r>
      <w:proofErr w:type="spellEnd"/>
      <w:r w:rsidRPr="006F2C29">
        <w:rPr>
          <w:rFonts w:ascii="Times New Roman" w:hAnsi="Times New Roman"/>
          <w:sz w:val="24"/>
          <w:szCs w:val="24"/>
          <w:lang w:val="x-none"/>
        </w:rPr>
        <w:t xml:space="preserve"> </w:t>
      </w:r>
      <w:r w:rsidR="006F2C29" w:rsidRPr="006F2C29">
        <w:rPr>
          <w:rFonts w:ascii="Times New Roman" w:hAnsi="Times New Roman"/>
          <w:sz w:val="24"/>
          <w:szCs w:val="24"/>
        </w:rPr>
        <w:t>27</w:t>
      </w:r>
      <w:r w:rsidR="00382742" w:rsidRPr="006F2C29">
        <w:rPr>
          <w:rFonts w:ascii="Times New Roman" w:hAnsi="Times New Roman"/>
          <w:sz w:val="24"/>
          <w:szCs w:val="24"/>
        </w:rPr>
        <w:t>.</w:t>
      </w:r>
      <w:r w:rsidR="00DE5B01">
        <w:rPr>
          <w:rFonts w:ascii="Times New Roman" w:hAnsi="Times New Roman"/>
          <w:sz w:val="24"/>
          <w:szCs w:val="24"/>
        </w:rPr>
        <w:t>323</w:t>
      </w:r>
      <w:r w:rsidR="00D44865" w:rsidRPr="006F2C29">
        <w:rPr>
          <w:rFonts w:ascii="Times New Roman" w:hAnsi="Times New Roman"/>
          <w:sz w:val="24"/>
          <w:szCs w:val="24"/>
        </w:rPr>
        <w:t>.</w:t>
      </w:r>
      <w:r w:rsidR="006F2C29" w:rsidRPr="006F2C29">
        <w:rPr>
          <w:rFonts w:ascii="Times New Roman" w:hAnsi="Times New Roman"/>
          <w:sz w:val="24"/>
          <w:szCs w:val="24"/>
        </w:rPr>
        <w:t>9</w:t>
      </w:r>
      <w:r w:rsidR="00DE5B01">
        <w:rPr>
          <w:rFonts w:ascii="Times New Roman" w:hAnsi="Times New Roman"/>
          <w:sz w:val="24"/>
          <w:szCs w:val="24"/>
        </w:rPr>
        <w:t>02</w:t>
      </w:r>
      <w:r w:rsidR="00D44865" w:rsidRPr="006F2C29">
        <w:rPr>
          <w:rFonts w:ascii="Times New Roman" w:hAnsi="Times New Roman"/>
          <w:sz w:val="24"/>
          <w:szCs w:val="24"/>
        </w:rPr>
        <w:t xml:space="preserve"> </w:t>
      </w:r>
      <w:r w:rsidRPr="006F2C29">
        <w:rPr>
          <w:rFonts w:ascii="Times New Roman" w:hAnsi="Times New Roman"/>
          <w:sz w:val="24"/>
          <w:szCs w:val="24"/>
          <w:lang w:val="x-none"/>
        </w:rPr>
        <w:t xml:space="preserve">ezer Ft, javasolt </w:t>
      </w:r>
      <w:r w:rsidRPr="006F2C29">
        <w:rPr>
          <w:rFonts w:ascii="Times New Roman" w:hAnsi="Times New Roman"/>
          <w:sz w:val="24"/>
          <w:szCs w:val="24"/>
        </w:rPr>
        <w:t xml:space="preserve">költségvetési </w:t>
      </w:r>
      <w:r w:rsidRPr="006F2C29">
        <w:rPr>
          <w:rFonts w:ascii="Times New Roman" w:hAnsi="Times New Roman"/>
          <w:sz w:val="24"/>
          <w:szCs w:val="24"/>
          <w:lang w:val="x-none"/>
        </w:rPr>
        <w:t xml:space="preserve">kiadási </w:t>
      </w:r>
      <w:proofErr w:type="spellStart"/>
      <w:r w:rsidRPr="006F2C29">
        <w:rPr>
          <w:rFonts w:ascii="Times New Roman" w:hAnsi="Times New Roman"/>
          <w:sz w:val="24"/>
          <w:szCs w:val="24"/>
          <w:lang w:val="x-none"/>
        </w:rPr>
        <w:t>főösszege</w:t>
      </w:r>
      <w:proofErr w:type="spellEnd"/>
      <w:r w:rsidRPr="006F2C29">
        <w:rPr>
          <w:rFonts w:ascii="Times New Roman" w:hAnsi="Times New Roman"/>
          <w:sz w:val="24"/>
          <w:szCs w:val="24"/>
          <w:lang w:val="x-none"/>
        </w:rPr>
        <w:t xml:space="preserve"> </w:t>
      </w:r>
      <w:r w:rsidR="00D44865" w:rsidRPr="006F2C29">
        <w:rPr>
          <w:rFonts w:ascii="Times New Roman" w:hAnsi="Times New Roman"/>
          <w:sz w:val="24"/>
          <w:szCs w:val="24"/>
        </w:rPr>
        <w:t>3</w:t>
      </w:r>
      <w:r w:rsidR="006F2C29" w:rsidRPr="006F2C29">
        <w:rPr>
          <w:rFonts w:ascii="Times New Roman" w:hAnsi="Times New Roman"/>
          <w:sz w:val="24"/>
          <w:szCs w:val="24"/>
        </w:rPr>
        <w:t>5</w:t>
      </w:r>
      <w:r w:rsidRPr="006F2C29">
        <w:rPr>
          <w:rFonts w:ascii="Times New Roman" w:hAnsi="Times New Roman"/>
          <w:sz w:val="24"/>
          <w:szCs w:val="24"/>
        </w:rPr>
        <w:t>.</w:t>
      </w:r>
      <w:r w:rsidR="006F2C29" w:rsidRPr="006F2C29">
        <w:rPr>
          <w:rFonts w:ascii="Times New Roman" w:hAnsi="Times New Roman"/>
          <w:sz w:val="24"/>
          <w:szCs w:val="24"/>
        </w:rPr>
        <w:t>129</w:t>
      </w:r>
      <w:r w:rsidRPr="006F2C29">
        <w:rPr>
          <w:rFonts w:ascii="Times New Roman" w:hAnsi="Times New Roman"/>
          <w:sz w:val="24"/>
          <w:szCs w:val="24"/>
        </w:rPr>
        <w:t>.</w:t>
      </w:r>
      <w:r w:rsidR="000E7B33" w:rsidRPr="006F2C29">
        <w:rPr>
          <w:rFonts w:ascii="Times New Roman" w:hAnsi="Times New Roman"/>
          <w:sz w:val="24"/>
          <w:szCs w:val="24"/>
        </w:rPr>
        <w:t>5</w:t>
      </w:r>
      <w:r w:rsidR="006F2C29" w:rsidRPr="006F2C29">
        <w:rPr>
          <w:rFonts w:ascii="Times New Roman" w:hAnsi="Times New Roman"/>
          <w:sz w:val="24"/>
          <w:szCs w:val="24"/>
        </w:rPr>
        <w:t>3</w:t>
      </w:r>
      <w:r w:rsidR="00032422" w:rsidRPr="006F2C29">
        <w:rPr>
          <w:rFonts w:ascii="Times New Roman" w:hAnsi="Times New Roman"/>
          <w:sz w:val="24"/>
          <w:szCs w:val="24"/>
        </w:rPr>
        <w:t>3</w:t>
      </w:r>
      <w:r w:rsidRPr="006F2C29">
        <w:rPr>
          <w:rFonts w:ascii="Times New Roman" w:hAnsi="Times New Roman"/>
          <w:sz w:val="24"/>
          <w:szCs w:val="24"/>
          <w:lang w:val="x-none"/>
        </w:rPr>
        <w:t xml:space="preserve"> ezer Ft, a költségvetési egyenleg összege </w:t>
      </w:r>
      <w:r w:rsidR="00DB1676" w:rsidRPr="006F2C29">
        <w:rPr>
          <w:rFonts w:ascii="Times New Roman" w:hAnsi="Times New Roman"/>
          <w:sz w:val="24"/>
          <w:szCs w:val="24"/>
        </w:rPr>
        <w:t>(</w:t>
      </w:r>
      <w:r w:rsidRPr="006F2C29">
        <w:rPr>
          <w:rFonts w:ascii="Times New Roman" w:hAnsi="Times New Roman"/>
          <w:sz w:val="24"/>
          <w:szCs w:val="24"/>
        </w:rPr>
        <w:t>-</w:t>
      </w:r>
      <w:r w:rsidR="00DB1676" w:rsidRPr="006F2C29">
        <w:rPr>
          <w:rFonts w:ascii="Times New Roman" w:hAnsi="Times New Roman"/>
          <w:sz w:val="24"/>
          <w:szCs w:val="24"/>
        </w:rPr>
        <w:t xml:space="preserve">) </w:t>
      </w:r>
      <w:r w:rsidR="006F2C29" w:rsidRPr="006F2C29">
        <w:rPr>
          <w:rFonts w:ascii="Times New Roman" w:hAnsi="Times New Roman"/>
          <w:sz w:val="24"/>
          <w:szCs w:val="24"/>
        </w:rPr>
        <w:t>7</w:t>
      </w:r>
      <w:r w:rsidRPr="006F2C29">
        <w:rPr>
          <w:rFonts w:ascii="Times New Roman" w:hAnsi="Times New Roman"/>
          <w:sz w:val="24"/>
          <w:szCs w:val="24"/>
        </w:rPr>
        <w:t>.</w:t>
      </w:r>
      <w:r w:rsidR="006F2C29" w:rsidRPr="006F2C29">
        <w:rPr>
          <w:rFonts w:ascii="Times New Roman" w:hAnsi="Times New Roman"/>
          <w:sz w:val="24"/>
          <w:szCs w:val="24"/>
        </w:rPr>
        <w:t>8</w:t>
      </w:r>
      <w:r w:rsidR="00DE5B01">
        <w:rPr>
          <w:rFonts w:ascii="Times New Roman" w:hAnsi="Times New Roman"/>
          <w:sz w:val="24"/>
          <w:szCs w:val="24"/>
        </w:rPr>
        <w:t>05</w:t>
      </w:r>
      <w:r w:rsidRPr="006F2C29">
        <w:rPr>
          <w:rFonts w:ascii="Times New Roman" w:hAnsi="Times New Roman"/>
          <w:sz w:val="24"/>
          <w:szCs w:val="24"/>
        </w:rPr>
        <w:t>.</w:t>
      </w:r>
      <w:r w:rsidR="00DE5B01">
        <w:rPr>
          <w:rFonts w:ascii="Times New Roman" w:hAnsi="Times New Roman"/>
          <w:sz w:val="24"/>
          <w:szCs w:val="24"/>
        </w:rPr>
        <w:t>631</w:t>
      </w:r>
      <w:r w:rsidRPr="006F2C29">
        <w:rPr>
          <w:rFonts w:ascii="Times New Roman" w:hAnsi="Times New Roman"/>
          <w:sz w:val="24"/>
          <w:szCs w:val="24"/>
          <w:lang w:val="x-none"/>
        </w:rPr>
        <w:t xml:space="preserve"> ezer Ft. Az </w:t>
      </w:r>
      <w:r w:rsidRPr="006F2C29">
        <w:rPr>
          <w:rFonts w:ascii="Times New Roman" w:hAnsi="Times New Roman"/>
          <w:sz w:val="24"/>
          <w:szCs w:val="24"/>
        </w:rPr>
        <w:t xml:space="preserve">önkormányzat irányítása alá tartozó </w:t>
      </w:r>
      <w:r w:rsidRPr="006F2C29">
        <w:rPr>
          <w:rFonts w:ascii="Times New Roman" w:hAnsi="Times New Roman"/>
          <w:sz w:val="24"/>
          <w:szCs w:val="24"/>
          <w:lang w:val="x-none"/>
        </w:rPr>
        <w:t>intézmény</w:t>
      </w:r>
      <w:r w:rsidRPr="006F2C29">
        <w:rPr>
          <w:rFonts w:ascii="Times New Roman" w:hAnsi="Times New Roman"/>
          <w:sz w:val="24"/>
          <w:szCs w:val="24"/>
        </w:rPr>
        <w:t xml:space="preserve">ek és a </w:t>
      </w:r>
      <w:r w:rsidRPr="006F2C29">
        <w:rPr>
          <w:rFonts w:ascii="Times New Roman" w:hAnsi="Times New Roman"/>
          <w:sz w:val="24"/>
          <w:szCs w:val="24"/>
          <w:lang w:val="x-none"/>
        </w:rPr>
        <w:t xml:space="preserve">Polgármesteri Hivatal javasolt </w:t>
      </w:r>
      <w:r w:rsidRPr="006F2C29">
        <w:rPr>
          <w:rFonts w:ascii="Times New Roman" w:hAnsi="Times New Roman"/>
          <w:sz w:val="24"/>
          <w:szCs w:val="24"/>
        </w:rPr>
        <w:t xml:space="preserve">finanszírozási </w:t>
      </w:r>
      <w:r w:rsidRPr="006F2C29">
        <w:rPr>
          <w:rFonts w:ascii="Times New Roman" w:hAnsi="Times New Roman"/>
          <w:sz w:val="24"/>
          <w:szCs w:val="24"/>
          <w:lang w:val="x-none"/>
        </w:rPr>
        <w:t xml:space="preserve">előirányzata </w:t>
      </w:r>
      <w:r w:rsidR="006F2C29" w:rsidRPr="006F2C29">
        <w:rPr>
          <w:rFonts w:ascii="Times New Roman" w:hAnsi="Times New Roman"/>
          <w:sz w:val="24"/>
          <w:szCs w:val="24"/>
        </w:rPr>
        <w:t>9</w:t>
      </w:r>
      <w:r w:rsidRPr="006F2C29">
        <w:rPr>
          <w:rFonts w:ascii="Times New Roman" w:hAnsi="Times New Roman"/>
          <w:sz w:val="24"/>
          <w:szCs w:val="24"/>
        </w:rPr>
        <w:t>.</w:t>
      </w:r>
      <w:r w:rsidR="00EB36C4">
        <w:rPr>
          <w:rFonts w:ascii="Times New Roman" w:hAnsi="Times New Roman"/>
          <w:sz w:val="24"/>
          <w:szCs w:val="24"/>
        </w:rPr>
        <w:t>686</w:t>
      </w:r>
      <w:r w:rsidRPr="006F2C29">
        <w:rPr>
          <w:rFonts w:ascii="Times New Roman" w:hAnsi="Times New Roman"/>
          <w:sz w:val="24"/>
          <w:szCs w:val="24"/>
        </w:rPr>
        <w:t>.</w:t>
      </w:r>
      <w:r w:rsidR="00EB36C4">
        <w:rPr>
          <w:rFonts w:ascii="Times New Roman" w:hAnsi="Times New Roman"/>
          <w:sz w:val="24"/>
          <w:szCs w:val="24"/>
        </w:rPr>
        <w:t>554</w:t>
      </w:r>
      <w:r w:rsidRPr="006F2C29">
        <w:rPr>
          <w:rFonts w:ascii="Times New Roman" w:hAnsi="Times New Roman"/>
          <w:sz w:val="24"/>
          <w:szCs w:val="24"/>
        </w:rPr>
        <w:t xml:space="preserve"> ezer </w:t>
      </w:r>
      <w:r w:rsidRPr="006F2C29">
        <w:rPr>
          <w:rFonts w:ascii="Times New Roman" w:hAnsi="Times New Roman"/>
          <w:sz w:val="24"/>
          <w:szCs w:val="24"/>
          <w:lang w:val="x-none"/>
        </w:rPr>
        <w:t>Ft.</w:t>
      </w:r>
    </w:p>
    <w:p w:rsidR="00D44865" w:rsidRPr="006F2C29" w:rsidRDefault="00BE07EB" w:rsidP="004A297D">
      <w:pPr>
        <w:widowControl w:val="0"/>
        <w:autoSpaceDE w:val="0"/>
        <w:autoSpaceDN w:val="0"/>
        <w:adjustRightInd w:val="0"/>
        <w:spacing w:line="240" w:lineRule="auto"/>
        <w:jc w:val="both"/>
        <w:rPr>
          <w:rFonts w:ascii="Times New Roman" w:hAnsi="Times New Roman"/>
          <w:sz w:val="24"/>
          <w:szCs w:val="24"/>
        </w:rPr>
      </w:pPr>
      <w:r w:rsidRPr="006F2C29">
        <w:rPr>
          <w:rFonts w:ascii="Times New Roman" w:hAnsi="Times New Roman"/>
          <w:sz w:val="24"/>
          <w:szCs w:val="24"/>
          <w:lang w:val="x-none"/>
        </w:rPr>
        <w:t>A 20</w:t>
      </w:r>
      <w:r w:rsidRPr="006F2C29">
        <w:rPr>
          <w:rFonts w:ascii="Times New Roman" w:hAnsi="Times New Roman"/>
          <w:sz w:val="24"/>
          <w:szCs w:val="24"/>
        </w:rPr>
        <w:t>2</w:t>
      </w:r>
      <w:r w:rsidR="006F2C29" w:rsidRPr="006F2C29">
        <w:rPr>
          <w:rFonts w:ascii="Times New Roman" w:hAnsi="Times New Roman"/>
          <w:sz w:val="24"/>
          <w:szCs w:val="24"/>
        </w:rPr>
        <w:t>4</w:t>
      </w:r>
      <w:r w:rsidRPr="006F2C29">
        <w:rPr>
          <w:rFonts w:ascii="Times New Roman" w:hAnsi="Times New Roman"/>
          <w:sz w:val="24"/>
          <w:szCs w:val="24"/>
          <w:lang w:val="x-none"/>
        </w:rPr>
        <w:t xml:space="preserve">. évi költségvetési rendelettervezet </w:t>
      </w:r>
      <w:r w:rsidRPr="006F2C29">
        <w:rPr>
          <w:rFonts w:ascii="Times New Roman" w:hAnsi="Times New Roman"/>
          <w:sz w:val="24"/>
          <w:szCs w:val="24"/>
        </w:rPr>
        <w:t xml:space="preserve">egyenlege tartalmát tekintve az Áht. 6. § (7) bekezdés a) pont </w:t>
      </w:r>
      <w:proofErr w:type="spellStart"/>
      <w:r w:rsidRPr="006F2C29">
        <w:rPr>
          <w:rFonts w:ascii="Times New Roman" w:hAnsi="Times New Roman"/>
          <w:sz w:val="24"/>
          <w:szCs w:val="24"/>
        </w:rPr>
        <w:t>aa</w:t>
      </w:r>
      <w:proofErr w:type="spellEnd"/>
      <w:r w:rsidRPr="006F2C29">
        <w:rPr>
          <w:rFonts w:ascii="Times New Roman" w:hAnsi="Times New Roman"/>
          <w:sz w:val="24"/>
          <w:szCs w:val="24"/>
        </w:rPr>
        <w:t xml:space="preserve">), ab) és </w:t>
      </w:r>
      <w:proofErr w:type="spellStart"/>
      <w:r w:rsidRPr="006F2C29">
        <w:rPr>
          <w:rFonts w:ascii="Times New Roman" w:hAnsi="Times New Roman"/>
          <w:sz w:val="24"/>
          <w:szCs w:val="24"/>
        </w:rPr>
        <w:t>ac</w:t>
      </w:r>
      <w:proofErr w:type="spellEnd"/>
      <w:r w:rsidRPr="006F2C29">
        <w:rPr>
          <w:rFonts w:ascii="Times New Roman" w:hAnsi="Times New Roman"/>
          <w:sz w:val="24"/>
          <w:szCs w:val="24"/>
        </w:rPr>
        <w:t>) alpontjai szerinti finanszírozási bevétel. A javaslat szerint a költségvetés</w:t>
      </w:r>
      <w:r w:rsidR="00CB74A4" w:rsidRPr="006F2C29">
        <w:rPr>
          <w:rFonts w:ascii="Times New Roman" w:hAnsi="Times New Roman"/>
          <w:sz w:val="24"/>
          <w:szCs w:val="24"/>
        </w:rPr>
        <w:t xml:space="preserve">i maradvány tervezett összege </w:t>
      </w:r>
      <w:r w:rsidR="006F2C29" w:rsidRPr="006F2C29">
        <w:rPr>
          <w:rFonts w:ascii="Times New Roman" w:hAnsi="Times New Roman"/>
          <w:sz w:val="24"/>
          <w:szCs w:val="24"/>
        </w:rPr>
        <w:t>46</w:t>
      </w:r>
      <w:r w:rsidRPr="006F2C29">
        <w:rPr>
          <w:rFonts w:ascii="Times New Roman" w:hAnsi="Times New Roman"/>
          <w:sz w:val="24"/>
          <w:szCs w:val="24"/>
        </w:rPr>
        <w:t>.</w:t>
      </w:r>
      <w:r w:rsidR="006F2C29" w:rsidRPr="006F2C29">
        <w:rPr>
          <w:rFonts w:ascii="Times New Roman" w:hAnsi="Times New Roman"/>
          <w:sz w:val="24"/>
          <w:szCs w:val="24"/>
        </w:rPr>
        <w:t>323</w:t>
      </w:r>
      <w:r w:rsidRPr="006F2C29">
        <w:rPr>
          <w:rFonts w:ascii="Times New Roman" w:hAnsi="Times New Roman"/>
          <w:sz w:val="24"/>
          <w:szCs w:val="24"/>
        </w:rPr>
        <w:t xml:space="preserve"> ezer Ft, valamint a leköt</w:t>
      </w:r>
      <w:r w:rsidR="00CB74A4" w:rsidRPr="006F2C29">
        <w:rPr>
          <w:rFonts w:ascii="Times New Roman" w:hAnsi="Times New Roman"/>
          <w:sz w:val="24"/>
          <w:szCs w:val="24"/>
        </w:rPr>
        <w:t xml:space="preserve">ött bankbetétek visszavezetése </w:t>
      </w:r>
      <w:r w:rsidR="006F2C29" w:rsidRPr="006F2C29">
        <w:rPr>
          <w:rFonts w:ascii="Times New Roman" w:hAnsi="Times New Roman"/>
          <w:sz w:val="24"/>
          <w:szCs w:val="24"/>
        </w:rPr>
        <w:t>7</w:t>
      </w:r>
      <w:r w:rsidRPr="006F2C29">
        <w:rPr>
          <w:rFonts w:ascii="Times New Roman" w:hAnsi="Times New Roman"/>
          <w:sz w:val="24"/>
          <w:szCs w:val="24"/>
        </w:rPr>
        <w:t>.</w:t>
      </w:r>
      <w:r w:rsidR="00640860">
        <w:rPr>
          <w:rFonts w:ascii="Times New Roman" w:hAnsi="Times New Roman"/>
          <w:sz w:val="24"/>
          <w:szCs w:val="24"/>
        </w:rPr>
        <w:t>871</w:t>
      </w:r>
      <w:r w:rsidRPr="006F2C29">
        <w:rPr>
          <w:rFonts w:ascii="Times New Roman" w:hAnsi="Times New Roman"/>
          <w:sz w:val="24"/>
          <w:szCs w:val="24"/>
        </w:rPr>
        <w:t>.</w:t>
      </w:r>
      <w:r w:rsidR="00640860">
        <w:rPr>
          <w:rFonts w:ascii="Times New Roman" w:hAnsi="Times New Roman"/>
          <w:sz w:val="24"/>
          <w:szCs w:val="24"/>
        </w:rPr>
        <w:t>688</w:t>
      </w:r>
      <w:r w:rsidRPr="006F2C29">
        <w:rPr>
          <w:rFonts w:ascii="Times New Roman" w:hAnsi="Times New Roman"/>
          <w:sz w:val="24"/>
          <w:szCs w:val="24"/>
        </w:rPr>
        <w:t xml:space="preserve"> ezer Ft forrást biztosítanak részben megvalósítás alatt álló pályázatok, részben az áthúzódó és a 202</w:t>
      </w:r>
      <w:r w:rsidR="006F2C29" w:rsidRPr="006F2C29">
        <w:rPr>
          <w:rFonts w:ascii="Times New Roman" w:hAnsi="Times New Roman"/>
          <w:sz w:val="24"/>
          <w:szCs w:val="24"/>
        </w:rPr>
        <w:t>4</w:t>
      </w:r>
      <w:r w:rsidRPr="006F2C29">
        <w:rPr>
          <w:rFonts w:ascii="Times New Roman" w:hAnsi="Times New Roman"/>
          <w:sz w:val="24"/>
          <w:szCs w:val="24"/>
        </w:rPr>
        <w:t xml:space="preserve">. évi működési </w:t>
      </w:r>
      <w:r w:rsidR="004C4606" w:rsidRPr="006F2C29">
        <w:rPr>
          <w:rFonts w:ascii="Times New Roman" w:hAnsi="Times New Roman"/>
          <w:sz w:val="24"/>
          <w:szCs w:val="24"/>
        </w:rPr>
        <w:t xml:space="preserve">és felhalmozási </w:t>
      </w:r>
      <w:r w:rsidRPr="006F2C29">
        <w:rPr>
          <w:rFonts w:ascii="Times New Roman" w:hAnsi="Times New Roman"/>
          <w:sz w:val="24"/>
          <w:szCs w:val="24"/>
        </w:rPr>
        <w:t>kiadások rendezéséhez.</w:t>
      </w:r>
    </w:p>
    <w:p w:rsidR="004A297D" w:rsidRPr="00017278" w:rsidRDefault="00BE07EB" w:rsidP="004A297D">
      <w:pPr>
        <w:widowControl w:val="0"/>
        <w:autoSpaceDE w:val="0"/>
        <w:autoSpaceDN w:val="0"/>
        <w:adjustRightInd w:val="0"/>
        <w:spacing w:line="240" w:lineRule="auto"/>
        <w:jc w:val="both"/>
        <w:rPr>
          <w:rFonts w:ascii="Times New Roman" w:hAnsi="Times New Roman"/>
          <w:b/>
          <w:sz w:val="24"/>
          <w:szCs w:val="24"/>
        </w:rPr>
      </w:pPr>
      <w:r w:rsidRPr="00017278">
        <w:rPr>
          <w:rFonts w:ascii="Times New Roman" w:hAnsi="Times New Roman"/>
          <w:b/>
          <w:sz w:val="24"/>
          <w:szCs w:val="24"/>
        </w:rPr>
        <w:t xml:space="preserve">Erzsébetváros Önkormányzata </w:t>
      </w:r>
      <w:r w:rsidRPr="00017278">
        <w:rPr>
          <w:rFonts w:ascii="Times New Roman" w:hAnsi="Times New Roman"/>
          <w:b/>
          <w:sz w:val="24"/>
          <w:szCs w:val="24"/>
          <w:lang w:val="x-none"/>
        </w:rPr>
        <w:t>20</w:t>
      </w:r>
      <w:r w:rsidRPr="00017278">
        <w:rPr>
          <w:rFonts w:ascii="Times New Roman" w:hAnsi="Times New Roman"/>
          <w:b/>
          <w:sz w:val="24"/>
          <w:szCs w:val="24"/>
        </w:rPr>
        <w:t>2</w:t>
      </w:r>
      <w:r w:rsidR="00797F40" w:rsidRPr="00017278">
        <w:rPr>
          <w:rFonts w:ascii="Times New Roman" w:hAnsi="Times New Roman"/>
          <w:b/>
          <w:sz w:val="24"/>
          <w:szCs w:val="24"/>
        </w:rPr>
        <w:t>4</w:t>
      </w:r>
      <w:r w:rsidRPr="00017278">
        <w:rPr>
          <w:rFonts w:ascii="Times New Roman" w:hAnsi="Times New Roman"/>
          <w:b/>
          <w:sz w:val="24"/>
          <w:szCs w:val="24"/>
          <w:lang w:val="x-none"/>
        </w:rPr>
        <w:t>. évi költségvetés</w:t>
      </w:r>
      <w:r w:rsidRPr="00017278">
        <w:rPr>
          <w:rFonts w:ascii="Times New Roman" w:hAnsi="Times New Roman"/>
          <w:b/>
          <w:sz w:val="24"/>
          <w:szCs w:val="24"/>
        </w:rPr>
        <w:t>i rendelet</w:t>
      </w:r>
      <w:r w:rsidRPr="00017278">
        <w:rPr>
          <w:rFonts w:ascii="Times New Roman" w:hAnsi="Times New Roman"/>
          <w:b/>
          <w:sz w:val="24"/>
          <w:szCs w:val="24"/>
          <w:lang w:val="x-none"/>
        </w:rPr>
        <w:t xml:space="preserve">tervezete a </w:t>
      </w:r>
      <w:proofErr w:type="spellStart"/>
      <w:r w:rsidRPr="00017278">
        <w:rPr>
          <w:rFonts w:ascii="Times New Roman" w:hAnsi="Times New Roman"/>
          <w:b/>
          <w:sz w:val="24"/>
          <w:szCs w:val="24"/>
          <w:lang w:val="x-none"/>
        </w:rPr>
        <w:t>Mötv</w:t>
      </w:r>
      <w:proofErr w:type="spellEnd"/>
      <w:r w:rsidRPr="00017278">
        <w:rPr>
          <w:rFonts w:ascii="Times New Roman" w:hAnsi="Times New Roman"/>
          <w:b/>
          <w:sz w:val="24"/>
          <w:szCs w:val="24"/>
          <w:lang w:val="x-none"/>
        </w:rPr>
        <w:t>. 111. § (4) bekezdése szerinti működési hiányt nem t</w:t>
      </w:r>
      <w:r w:rsidRPr="00017278">
        <w:rPr>
          <w:rFonts w:ascii="Times New Roman" w:hAnsi="Times New Roman"/>
          <w:b/>
          <w:sz w:val="24"/>
          <w:szCs w:val="24"/>
        </w:rPr>
        <w:t>artalmaz</w:t>
      </w:r>
      <w:r w:rsidRPr="00017278">
        <w:rPr>
          <w:rFonts w:ascii="Times New Roman" w:hAnsi="Times New Roman"/>
          <w:b/>
          <w:sz w:val="24"/>
          <w:szCs w:val="24"/>
          <w:lang w:val="x-none"/>
        </w:rPr>
        <w:t>.</w:t>
      </w:r>
      <w:r w:rsidRPr="00017278">
        <w:rPr>
          <w:rFonts w:ascii="Times New Roman" w:hAnsi="Times New Roman"/>
          <w:sz w:val="24"/>
          <w:szCs w:val="24"/>
          <w:lang w:val="x-none"/>
        </w:rPr>
        <w:t xml:space="preserve"> </w:t>
      </w:r>
      <w:r w:rsidRPr="00017278">
        <w:rPr>
          <w:rFonts w:ascii="Times New Roman" w:hAnsi="Times New Roman"/>
          <w:b/>
          <w:sz w:val="24"/>
          <w:szCs w:val="24"/>
        </w:rPr>
        <w:t xml:space="preserve">Erzsébetváros </w:t>
      </w:r>
      <w:r w:rsidRPr="00017278">
        <w:rPr>
          <w:rFonts w:ascii="Times New Roman" w:hAnsi="Times New Roman"/>
          <w:b/>
          <w:sz w:val="24"/>
          <w:szCs w:val="24"/>
          <w:lang w:val="x-none"/>
        </w:rPr>
        <w:t>20</w:t>
      </w:r>
      <w:r w:rsidRPr="00017278">
        <w:rPr>
          <w:rFonts w:ascii="Times New Roman" w:hAnsi="Times New Roman"/>
          <w:b/>
          <w:sz w:val="24"/>
          <w:szCs w:val="24"/>
        </w:rPr>
        <w:t>2</w:t>
      </w:r>
      <w:r w:rsidR="00017278" w:rsidRPr="00017278">
        <w:rPr>
          <w:rFonts w:ascii="Times New Roman" w:hAnsi="Times New Roman"/>
          <w:b/>
          <w:sz w:val="24"/>
          <w:szCs w:val="24"/>
        </w:rPr>
        <w:t>4</w:t>
      </w:r>
      <w:r w:rsidRPr="00017278">
        <w:rPr>
          <w:rFonts w:ascii="Times New Roman" w:hAnsi="Times New Roman"/>
          <w:b/>
          <w:sz w:val="24"/>
          <w:szCs w:val="24"/>
          <w:lang w:val="x-none"/>
        </w:rPr>
        <w:t>. év</w:t>
      </w:r>
      <w:r w:rsidRPr="00017278">
        <w:rPr>
          <w:rFonts w:ascii="Times New Roman" w:hAnsi="Times New Roman"/>
          <w:b/>
          <w:sz w:val="24"/>
          <w:szCs w:val="24"/>
        </w:rPr>
        <w:t xml:space="preserve">i költségvetési javaslata </w:t>
      </w:r>
      <w:r w:rsidRPr="00017278">
        <w:rPr>
          <w:rFonts w:ascii="Times New Roman" w:hAnsi="Times New Roman"/>
          <w:b/>
          <w:sz w:val="24"/>
          <w:szCs w:val="24"/>
          <w:lang w:val="x-none"/>
        </w:rPr>
        <w:t>hitel felvétel</w:t>
      </w:r>
      <w:r w:rsidRPr="00017278">
        <w:rPr>
          <w:rFonts w:ascii="Times New Roman" w:hAnsi="Times New Roman"/>
          <w:b/>
          <w:sz w:val="24"/>
          <w:szCs w:val="24"/>
        </w:rPr>
        <w:t>ével</w:t>
      </w:r>
      <w:r w:rsidRPr="00017278">
        <w:rPr>
          <w:rFonts w:ascii="Times New Roman" w:hAnsi="Times New Roman"/>
          <w:sz w:val="24"/>
          <w:szCs w:val="24"/>
        </w:rPr>
        <w:t xml:space="preserve"> </w:t>
      </w:r>
      <w:r w:rsidRPr="00017278">
        <w:rPr>
          <w:rFonts w:ascii="Times New Roman" w:hAnsi="Times New Roman"/>
          <w:b/>
          <w:sz w:val="24"/>
          <w:szCs w:val="24"/>
          <w:lang w:val="x-none"/>
        </w:rPr>
        <w:t>ne</w:t>
      </w:r>
      <w:r w:rsidRPr="00017278">
        <w:rPr>
          <w:rFonts w:ascii="Times New Roman" w:hAnsi="Times New Roman"/>
          <w:b/>
          <w:sz w:val="24"/>
          <w:szCs w:val="24"/>
        </w:rPr>
        <w:t>m számol,</w:t>
      </w:r>
      <w:r w:rsidRPr="00017278">
        <w:rPr>
          <w:rFonts w:ascii="Times New Roman" w:hAnsi="Times New Roman"/>
          <w:sz w:val="24"/>
          <w:szCs w:val="24"/>
        </w:rPr>
        <w:t xml:space="preserve"> a</w:t>
      </w:r>
      <w:r w:rsidRPr="00017278">
        <w:rPr>
          <w:rFonts w:ascii="Times New Roman" w:hAnsi="Times New Roman"/>
          <w:b/>
          <w:sz w:val="24"/>
          <w:szCs w:val="24"/>
        </w:rPr>
        <w:t xml:space="preserve"> </w:t>
      </w:r>
      <w:r w:rsidRPr="00017278">
        <w:rPr>
          <w:rFonts w:ascii="Times New Roman" w:hAnsi="Times New Roman"/>
          <w:sz w:val="24"/>
          <w:szCs w:val="24"/>
        </w:rPr>
        <w:t>gazdálkodás végrehajtását saját forrásokból tervezi.</w:t>
      </w:r>
      <w:r w:rsidRPr="00017278">
        <w:rPr>
          <w:rFonts w:ascii="Times New Roman" w:hAnsi="Times New Roman"/>
          <w:b/>
          <w:sz w:val="24"/>
          <w:szCs w:val="24"/>
          <w:lang w:val="x-none"/>
        </w:rPr>
        <w:t xml:space="preserve">  </w:t>
      </w:r>
    </w:p>
    <w:p w:rsidR="004A297D" w:rsidRPr="00017278" w:rsidRDefault="004A297D" w:rsidP="004A297D">
      <w:pPr>
        <w:widowControl w:val="0"/>
        <w:autoSpaceDE w:val="0"/>
        <w:autoSpaceDN w:val="0"/>
        <w:adjustRightInd w:val="0"/>
        <w:spacing w:line="240" w:lineRule="auto"/>
        <w:jc w:val="both"/>
        <w:rPr>
          <w:rFonts w:ascii="Times New Roman" w:hAnsi="Times New Roman"/>
          <w:b/>
          <w:bCs/>
          <w:sz w:val="24"/>
          <w:szCs w:val="24"/>
          <w:lang w:val="x-none"/>
        </w:rPr>
      </w:pPr>
    </w:p>
    <w:p w:rsidR="004A297D" w:rsidRPr="00017278"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017278">
        <w:rPr>
          <w:rFonts w:ascii="Times New Roman" w:hAnsi="Times New Roman"/>
          <w:b/>
          <w:bCs/>
          <w:sz w:val="24"/>
          <w:szCs w:val="24"/>
          <w:lang w:val="x-none"/>
        </w:rPr>
        <w:t xml:space="preserve">III. </w:t>
      </w:r>
    </w:p>
    <w:p w:rsidR="004A297D" w:rsidRPr="00017278"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017278">
        <w:rPr>
          <w:rFonts w:ascii="Times New Roman" w:hAnsi="Times New Roman"/>
          <w:b/>
          <w:bCs/>
          <w:sz w:val="24"/>
          <w:szCs w:val="24"/>
          <w:lang w:val="x-none"/>
        </w:rPr>
        <w:t>A fővárosi forrásmegosztásból való részesedés</w:t>
      </w:r>
    </w:p>
    <w:p w:rsidR="004A297D" w:rsidRPr="00A84B48"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A84B48">
        <w:rPr>
          <w:rFonts w:ascii="Times New Roman" w:hAnsi="Times New Roman"/>
          <w:sz w:val="24"/>
          <w:szCs w:val="24"/>
        </w:rPr>
        <w:t>A Fővárosi Önkormányzat és a kerületi önkormányzatok között megosztandó bevételekből való részesedést, az eljárást és az arányokat az</w:t>
      </w:r>
      <w:r w:rsidRPr="00A84B48">
        <w:rPr>
          <w:rFonts w:ascii="Times New Roman" w:hAnsi="Times New Roman"/>
          <w:sz w:val="24"/>
          <w:szCs w:val="24"/>
          <w:lang w:val="x-none"/>
        </w:rPr>
        <w:t xml:space="preserve"> </w:t>
      </w:r>
      <w:proofErr w:type="spellStart"/>
      <w:r w:rsidRPr="00A84B48">
        <w:rPr>
          <w:rFonts w:ascii="Times New Roman" w:hAnsi="Times New Roman"/>
          <w:sz w:val="24"/>
          <w:szCs w:val="24"/>
          <w:lang w:val="x-none"/>
        </w:rPr>
        <w:t>Fmt</w:t>
      </w:r>
      <w:proofErr w:type="spellEnd"/>
      <w:r w:rsidRPr="00A84B48">
        <w:rPr>
          <w:rFonts w:ascii="Times New Roman" w:hAnsi="Times New Roman"/>
          <w:sz w:val="24"/>
          <w:szCs w:val="24"/>
          <w:lang w:val="x-none"/>
        </w:rPr>
        <w:t>.</w:t>
      </w:r>
      <w:r w:rsidRPr="00A84B48">
        <w:rPr>
          <w:rFonts w:ascii="Times New Roman" w:hAnsi="Times New Roman"/>
          <w:sz w:val="24"/>
          <w:szCs w:val="24"/>
        </w:rPr>
        <w:t xml:space="preserve"> szabályozza.</w:t>
      </w:r>
    </w:p>
    <w:p w:rsidR="00A84B48" w:rsidRPr="000769F2" w:rsidRDefault="00BE07EB" w:rsidP="00A84B48">
      <w:pPr>
        <w:widowControl w:val="0"/>
        <w:autoSpaceDE w:val="0"/>
        <w:autoSpaceDN w:val="0"/>
        <w:adjustRightInd w:val="0"/>
        <w:spacing w:after="0" w:line="240" w:lineRule="auto"/>
        <w:ind w:right="45"/>
        <w:jc w:val="both"/>
        <w:rPr>
          <w:rFonts w:ascii="Times New Roman" w:hAnsi="Times New Roman"/>
          <w:sz w:val="24"/>
          <w:szCs w:val="24"/>
          <w:lang w:val="x-none"/>
        </w:rPr>
      </w:pPr>
      <w:r w:rsidRPr="001D7EEE">
        <w:rPr>
          <w:rFonts w:ascii="Times New Roman" w:hAnsi="Times New Roman"/>
          <w:sz w:val="24"/>
          <w:szCs w:val="24"/>
          <w:lang w:val="x-none"/>
        </w:rPr>
        <w:t xml:space="preserve">A </w:t>
      </w:r>
      <w:r w:rsidRPr="001D7EEE">
        <w:rPr>
          <w:rFonts w:ascii="Times New Roman" w:hAnsi="Times New Roman"/>
          <w:sz w:val="24"/>
          <w:szCs w:val="24"/>
        </w:rPr>
        <w:t>Fővárosi</w:t>
      </w:r>
      <w:r w:rsidRPr="001D7EEE">
        <w:rPr>
          <w:rFonts w:ascii="Times New Roman" w:hAnsi="Times New Roman"/>
          <w:sz w:val="24"/>
          <w:szCs w:val="24"/>
          <w:lang w:val="x-none"/>
        </w:rPr>
        <w:t xml:space="preserve"> </w:t>
      </w:r>
      <w:r w:rsidRPr="001D7EEE">
        <w:rPr>
          <w:rFonts w:ascii="Times New Roman" w:hAnsi="Times New Roman"/>
          <w:sz w:val="24"/>
          <w:szCs w:val="24"/>
        </w:rPr>
        <w:t>Önkormányzatot</w:t>
      </w:r>
      <w:r w:rsidRPr="001D7EEE">
        <w:rPr>
          <w:rFonts w:ascii="Times New Roman" w:hAnsi="Times New Roman"/>
          <w:sz w:val="24"/>
          <w:szCs w:val="24"/>
          <w:lang w:val="x-none"/>
        </w:rPr>
        <w:t xml:space="preserve"> és a kerületi önkormányzatokat osztottan megillető bevételek 20</w:t>
      </w:r>
      <w:r>
        <w:rPr>
          <w:rFonts w:ascii="Times New Roman" w:hAnsi="Times New Roman"/>
          <w:sz w:val="24"/>
          <w:szCs w:val="24"/>
        </w:rPr>
        <w:t>24</w:t>
      </w:r>
      <w:r w:rsidRPr="001D7EEE">
        <w:rPr>
          <w:rFonts w:ascii="Times New Roman" w:hAnsi="Times New Roman"/>
          <w:sz w:val="24"/>
          <w:szCs w:val="24"/>
          <w:lang w:val="x-none"/>
        </w:rPr>
        <w:t>. évi megosztásáról</w:t>
      </w:r>
      <w:r w:rsidRPr="001D7EEE">
        <w:rPr>
          <w:rFonts w:ascii="Times New Roman" w:hAnsi="Times New Roman"/>
          <w:sz w:val="24"/>
          <w:szCs w:val="24"/>
        </w:rPr>
        <w:t xml:space="preserve"> szóló</w:t>
      </w:r>
      <w:r w:rsidRPr="001D7EEE">
        <w:rPr>
          <w:rFonts w:ascii="Times New Roman" w:hAnsi="Times New Roman"/>
          <w:sz w:val="24"/>
          <w:szCs w:val="24"/>
          <w:lang w:val="x-none"/>
        </w:rPr>
        <w:t xml:space="preserve"> </w:t>
      </w:r>
      <w:r w:rsidRPr="001D7EEE">
        <w:rPr>
          <w:rFonts w:ascii="Times New Roman" w:hAnsi="Times New Roman"/>
          <w:sz w:val="24"/>
          <w:szCs w:val="24"/>
        </w:rPr>
        <w:t>f</w:t>
      </w:r>
      <w:proofErr w:type="spellStart"/>
      <w:r w:rsidRPr="001D7EEE">
        <w:rPr>
          <w:rFonts w:ascii="Times New Roman" w:hAnsi="Times New Roman"/>
          <w:sz w:val="24"/>
          <w:szCs w:val="24"/>
          <w:lang w:val="x-none"/>
        </w:rPr>
        <w:t>ővárosi</w:t>
      </w:r>
      <w:proofErr w:type="spellEnd"/>
      <w:r w:rsidRPr="001D7EEE">
        <w:rPr>
          <w:rFonts w:ascii="Times New Roman" w:hAnsi="Times New Roman"/>
          <w:sz w:val="24"/>
          <w:szCs w:val="24"/>
          <w:lang w:val="x-none"/>
        </w:rPr>
        <w:t xml:space="preserve"> közgyűlési előterjesztés és rendelet-tervezet</w:t>
      </w:r>
      <w:r w:rsidRPr="001D7EEE">
        <w:rPr>
          <w:rFonts w:ascii="Times New Roman" w:hAnsi="Times New Roman"/>
          <w:sz w:val="24"/>
          <w:szCs w:val="24"/>
        </w:rPr>
        <w:t xml:space="preserve"> a vonatkozó jogszabályi előírás szerint a Fővárosi Önkormányzattól</w:t>
      </w:r>
      <w:r w:rsidRPr="001D7EEE">
        <w:rPr>
          <w:rFonts w:ascii="Times New Roman" w:hAnsi="Times New Roman"/>
          <w:sz w:val="24"/>
          <w:szCs w:val="24"/>
          <w:lang w:val="x-none"/>
        </w:rPr>
        <w:t xml:space="preserve"> 20</w:t>
      </w:r>
      <w:r w:rsidRPr="001D7EEE">
        <w:rPr>
          <w:rFonts w:ascii="Times New Roman" w:hAnsi="Times New Roman"/>
          <w:sz w:val="24"/>
          <w:szCs w:val="24"/>
        </w:rPr>
        <w:t>2</w:t>
      </w:r>
      <w:r>
        <w:rPr>
          <w:rFonts w:ascii="Times New Roman" w:hAnsi="Times New Roman"/>
          <w:sz w:val="24"/>
          <w:szCs w:val="24"/>
        </w:rPr>
        <w:t>4</w:t>
      </w:r>
      <w:r w:rsidRPr="001D7EEE">
        <w:rPr>
          <w:rFonts w:ascii="Times New Roman" w:hAnsi="Times New Roman"/>
          <w:sz w:val="24"/>
          <w:szCs w:val="24"/>
          <w:lang w:val="x-none"/>
        </w:rPr>
        <w:t xml:space="preserve">. </w:t>
      </w:r>
      <w:proofErr w:type="gramStart"/>
      <w:r>
        <w:rPr>
          <w:rFonts w:ascii="Times New Roman" w:hAnsi="Times New Roman"/>
          <w:sz w:val="24"/>
          <w:szCs w:val="24"/>
        </w:rPr>
        <w:t>január</w:t>
      </w:r>
      <w:proofErr w:type="gramEnd"/>
      <w:r w:rsidRPr="001D7EEE">
        <w:rPr>
          <w:rFonts w:ascii="Times New Roman" w:hAnsi="Times New Roman"/>
          <w:sz w:val="24"/>
          <w:szCs w:val="24"/>
          <w:lang w:val="x-none"/>
        </w:rPr>
        <w:t xml:space="preserve"> </w:t>
      </w:r>
      <w:r>
        <w:rPr>
          <w:rFonts w:ascii="Times New Roman" w:hAnsi="Times New Roman"/>
          <w:sz w:val="24"/>
          <w:szCs w:val="24"/>
        </w:rPr>
        <w:t>3</w:t>
      </w:r>
      <w:r w:rsidRPr="001D7EEE">
        <w:rPr>
          <w:rFonts w:ascii="Times New Roman" w:hAnsi="Times New Roman"/>
          <w:sz w:val="24"/>
          <w:szCs w:val="24"/>
          <w:lang w:val="x-none"/>
        </w:rPr>
        <w:t>-</w:t>
      </w:r>
      <w:r>
        <w:rPr>
          <w:rFonts w:ascii="Times New Roman" w:hAnsi="Times New Roman"/>
          <w:sz w:val="24"/>
          <w:szCs w:val="24"/>
        </w:rPr>
        <w:t>á</w:t>
      </w:r>
      <w:r w:rsidRPr="001D7EEE">
        <w:rPr>
          <w:rFonts w:ascii="Times New Roman" w:hAnsi="Times New Roman"/>
          <w:sz w:val="24"/>
          <w:szCs w:val="24"/>
          <w:lang w:val="x-none"/>
        </w:rPr>
        <w:t xml:space="preserve">n érkezett meg </w:t>
      </w:r>
      <w:r w:rsidRPr="001D7EEE">
        <w:rPr>
          <w:rFonts w:ascii="Times New Roman" w:hAnsi="Times New Roman"/>
          <w:sz w:val="24"/>
          <w:szCs w:val="24"/>
        </w:rPr>
        <w:t xml:space="preserve">Erzsébetváros </w:t>
      </w:r>
      <w:r w:rsidRPr="000769F2">
        <w:rPr>
          <w:rFonts w:ascii="Times New Roman" w:hAnsi="Times New Roman"/>
          <w:sz w:val="24"/>
          <w:szCs w:val="24"/>
        </w:rPr>
        <w:t>Önkormányzatához</w:t>
      </w:r>
      <w:r w:rsidRPr="000769F2">
        <w:rPr>
          <w:rFonts w:ascii="Times New Roman" w:hAnsi="Times New Roman"/>
          <w:sz w:val="24"/>
          <w:szCs w:val="24"/>
          <w:lang w:val="x-none"/>
        </w:rPr>
        <w:t>.</w:t>
      </w:r>
    </w:p>
    <w:p w:rsidR="004A297D" w:rsidRPr="000769F2"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0769F2">
        <w:rPr>
          <w:rFonts w:ascii="Times New Roman" w:hAnsi="Times New Roman"/>
          <w:sz w:val="24"/>
          <w:szCs w:val="24"/>
        </w:rPr>
        <w:t xml:space="preserve">A </w:t>
      </w:r>
      <w:r w:rsidR="00630BED" w:rsidRPr="000769F2">
        <w:rPr>
          <w:rFonts w:ascii="Times New Roman" w:hAnsi="Times New Roman"/>
          <w:sz w:val="24"/>
          <w:szCs w:val="24"/>
        </w:rPr>
        <w:t>Pénzügyi és Kerületfejlesztési Bizottság</w:t>
      </w:r>
      <w:r w:rsidRPr="000769F2">
        <w:rPr>
          <w:rFonts w:ascii="Times New Roman" w:hAnsi="Times New Roman"/>
          <w:sz w:val="24"/>
          <w:szCs w:val="24"/>
        </w:rPr>
        <w:t xml:space="preserve"> 202</w:t>
      </w:r>
      <w:r w:rsidR="00A84B48" w:rsidRPr="000769F2">
        <w:rPr>
          <w:rFonts w:ascii="Times New Roman" w:hAnsi="Times New Roman"/>
          <w:sz w:val="24"/>
          <w:szCs w:val="24"/>
        </w:rPr>
        <w:t>4</w:t>
      </w:r>
      <w:r w:rsidRPr="000769F2">
        <w:rPr>
          <w:rFonts w:ascii="Times New Roman" w:hAnsi="Times New Roman"/>
          <w:sz w:val="24"/>
          <w:szCs w:val="24"/>
        </w:rPr>
        <w:t xml:space="preserve">. január </w:t>
      </w:r>
      <w:r w:rsidR="00146887" w:rsidRPr="000769F2">
        <w:rPr>
          <w:rFonts w:ascii="Times New Roman" w:hAnsi="Times New Roman"/>
          <w:sz w:val="24"/>
          <w:szCs w:val="24"/>
        </w:rPr>
        <w:t>9</w:t>
      </w:r>
      <w:r w:rsidRPr="000769F2">
        <w:rPr>
          <w:rFonts w:ascii="Times New Roman" w:hAnsi="Times New Roman"/>
          <w:sz w:val="24"/>
          <w:szCs w:val="24"/>
        </w:rPr>
        <w:t>-én vé</w:t>
      </w:r>
      <w:r w:rsidR="00A06251" w:rsidRPr="000769F2">
        <w:rPr>
          <w:rFonts w:ascii="Times New Roman" w:hAnsi="Times New Roman"/>
          <w:sz w:val="24"/>
          <w:szCs w:val="24"/>
        </w:rPr>
        <w:t>leményezte az előterjesztést. A</w:t>
      </w:r>
      <w:r w:rsidRPr="000769F2">
        <w:rPr>
          <w:rFonts w:ascii="Times New Roman" w:hAnsi="Times New Roman"/>
          <w:sz w:val="24"/>
          <w:szCs w:val="24"/>
        </w:rPr>
        <w:t xml:space="preserve"> </w:t>
      </w:r>
      <w:r w:rsidR="00A84B48" w:rsidRPr="000769F2">
        <w:rPr>
          <w:rFonts w:ascii="Times New Roman" w:hAnsi="Times New Roman"/>
          <w:sz w:val="24"/>
          <w:szCs w:val="24"/>
        </w:rPr>
        <w:t>3</w:t>
      </w:r>
      <w:r w:rsidR="004A0D96" w:rsidRPr="000769F2">
        <w:rPr>
          <w:rFonts w:ascii="Times New Roman" w:hAnsi="Times New Roman"/>
          <w:sz w:val="24"/>
          <w:szCs w:val="24"/>
        </w:rPr>
        <w:t>/202</w:t>
      </w:r>
      <w:r w:rsidR="00A84B48" w:rsidRPr="000769F2">
        <w:rPr>
          <w:rFonts w:ascii="Times New Roman" w:hAnsi="Times New Roman"/>
          <w:sz w:val="24"/>
          <w:szCs w:val="24"/>
        </w:rPr>
        <w:t>4</w:t>
      </w:r>
      <w:r w:rsidRPr="000769F2">
        <w:rPr>
          <w:rFonts w:ascii="Times New Roman" w:hAnsi="Times New Roman"/>
          <w:sz w:val="24"/>
          <w:szCs w:val="24"/>
        </w:rPr>
        <w:t xml:space="preserve">. (I. </w:t>
      </w:r>
      <w:r w:rsidR="004A0D96" w:rsidRPr="000769F2">
        <w:rPr>
          <w:rFonts w:ascii="Times New Roman" w:hAnsi="Times New Roman"/>
          <w:sz w:val="24"/>
          <w:szCs w:val="24"/>
        </w:rPr>
        <w:t>0</w:t>
      </w:r>
      <w:r w:rsidR="00146887" w:rsidRPr="000769F2">
        <w:rPr>
          <w:rFonts w:ascii="Times New Roman" w:hAnsi="Times New Roman"/>
          <w:sz w:val="24"/>
          <w:szCs w:val="24"/>
        </w:rPr>
        <w:t>9</w:t>
      </w:r>
      <w:r w:rsidRPr="000769F2">
        <w:rPr>
          <w:rFonts w:ascii="Times New Roman" w:hAnsi="Times New Roman"/>
          <w:sz w:val="24"/>
          <w:szCs w:val="24"/>
        </w:rPr>
        <w:t>.) számú elfogadó határozatot a</w:t>
      </w:r>
      <w:r w:rsidRPr="000769F2">
        <w:rPr>
          <w:rFonts w:ascii="Times New Roman" w:hAnsi="Times New Roman"/>
          <w:sz w:val="24"/>
          <w:szCs w:val="24"/>
          <w:lang w:val="x-none"/>
        </w:rPr>
        <w:t xml:space="preserve">z </w:t>
      </w:r>
      <w:proofErr w:type="spellStart"/>
      <w:r w:rsidRPr="000769F2">
        <w:rPr>
          <w:rFonts w:ascii="Times New Roman" w:hAnsi="Times New Roman"/>
          <w:sz w:val="24"/>
          <w:szCs w:val="24"/>
          <w:lang w:val="x-none"/>
        </w:rPr>
        <w:t>Fmt</w:t>
      </w:r>
      <w:proofErr w:type="spellEnd"/>
      <w:r w:rsidRPr="000769F2">
        <w:rPr>
          <w:rFonts w:ascii="Times New Roman" w:hAnsi="Times New Roman"/>
          <w:sz w:val="24"/>
          <w:szCs w:val="24"/>
          <w:lang w:val="x-none"/>
        </w:rPr>
        <w:t xml:space="preserve">. </w:t>
      </w:r>
      <w:r w:rsidRPr="000769F2">
        <w:rPr>
          <w:rFonts w:ascii="Times New Roman" w:hAnsi="Times New Roman"/>
          <w:sz w:val="24"/>
          <w:szCs w:val="24"/>
        </w:rPr>
        <w:t>5</w:t>
      </w:r>
      <w:r w:rsidRPr="000769F2">
        <w:rPr>
          <w:rFonts w:ascii="Times New Roman" w:hAnsi="Times New Roman"/>
          <w:sz w:val="24"/>
          <w:szCs w:val="24"/>
          <w:lang w:val="x-none"/>
        </w:rPr>
        <w:t>. § (</w:t>
      </w:r>
      <w:r w:rsidRPr="000769F2">
        <w:rPr>
          <w:rFonts w:ascii="Times New Roman" w:hAnsi="Times New Roman"/>
          <w:sz w:val="24"/>
          <w:szCs w:val="24"/>
        </w:rPr>
        <w:t>1</w:t>
      </w:r>
      <w:r w:rsidRPr="000769F2">
        <w:rPr>
          <w:rFonts w:ascii="Times New Roman" w:hAnsi="Times New Roman"/>
          <w:sz w:val="24"/>
          <w:szCs w:val="24"/>
          <w:lang w:val="x-none"/>
        </w:rPr>
        <w:t xml:space="preserve">) bekezdése </w:t>
      </w:r>
      <w:r w:rsidRPr="000769F2">
        <w:rPr>
          <w:rFonts w:ascii="Times New Roman" w:hAnsi="Times New Roman"/>
          <w:sz w:val="24"/>
          <w:szCs w:val="24"/>
        </w:rPr>
        <w:t xml:space="preserve">szerinti 15 napos határidőn belül a Polgármester megküldte Budapest Főváros Főpolgármestere részére. </w:t>
      </w:r>
    </w:p>
    <w:p w:rsidR="004A297D" w:rsidRPr="004F7C4C"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4F7C4C">
        <w:rPr>
          <w:rFonts w:ascii="Times New Roman" w:hAnsi="Times New Roman"/>
          <w:sz w:val="24"/>
          <w:szCs w:val="24"/>
        </w:rPr>
        <w:t>A</w:t>
      </w:r>
      <w:r w:rsidRPr="004F7C4C">
        <w:rPr>
          <w:rFonts w:ascii="Times New Roman" w:hAnsi="Times New Roman"/>
          <w:sz w:val="24"/>
          <w:szCs w:val="24"/>
          <w:lang w:val="x-none"/>
        </w:rPr>
        <w:t xml:space="preserve"> Fővárosi Közgyűlés a tárgyévre vonatkozó forrásmegosztási rendeletét </w:t>
      </w:r>
      <w:r w:rsidRPr="004F7C4C">
        <w:rPr>
          <w:rFonts w:ascii="Times New Roman" w:hAnsi="Times New Roman"/>
          <w:sz w:val="24"/>
          <w:szCs w:val="24"/>
        </w:rPr>
        <w:t xml:space="preserve">a tárgyév </w:t>
      </w:r>
      <w:r w:rsidRPr="004F7C4C">
        <w:rPr>
          <w:rFonts w:ascii="Times New Roman" w:hAnsi="Times New Roman"/>
          <w:sz w:val="24"/>
          <w:szCs w:val="24"/>
          <w:lang w:val="x-none"/>
        </w:rPr>
        <w:t>január 31-</w:t>
      </w:r>
      <w:r w:rsidR="004C4606" w:rsidRPr="004F7C4C">
        <w:rPr>
          <w:rFonts w:ascii="Times New Roman" w:hAnsi="Times New Roman"/>
          <w:sz w:val="24"/>
          <w:szCs w:val="24"/>
        </w:rPr>
        <w:t>é</w:t>
      </w:r>
      <w:r w:rsidR="004F7C4C" w:rsidRPr="004F7C4C">
        <w:rPr>
          <w:rFonts w:ascii="Times New Roman" w:hAnsi="Times New Roman"/>
          <w:sz w:val="24"/>
          <w:szCs w:val="24"/>
        </w:rPr>
        <w:t>n</w:t>
      </w:r>
      <w:r w:rsidRPr="004F7C4C">
        <w:rPr>
          <w:rFonts w:ascii="Times New Roman" w:hAnsi="Times New Roman"/>
          <w:sz w:val="24"/>
          <w:szCs w:val="24"/>
          <w:lang w:val="x-none"/>
        </w:rPr>
        <w:t xml:space="preserve"> </w:t>
      </w:r>
      <w:r w:rsidRPr="004F7C4C">
        <w:rPr>
          <w:rFonts w:ascii="Times New Roman" w:hAnsi="Times New Roman"/>
          <w:sz w:val="24"/>
          <w:szCs w:val="24"/>
        </w:rPr>
        <w:t>léptette hatályba.</w:t>
      </w:r>
    </w:p>
    <w:p w:rsidR="004A297D" w:rsidRPr="000769F2" w:rsidRDefault="00BE07EB" w:rsidP="00015492">
      <w:pPr>
        <w:pStyle w:val="Listaszerbekezds"/>
        <w:widowControl w:val="0"/>
        <w:numPr>
          <w:ilvl w:val="1"/>
          <w:numId w:val="22"/>
        </w:numPr>
        <w:tabs>
          <w:tab w:val="left" w:pos="284"/>
        </w:tabs>
        <w:autoSpaceDE w:val="0"/>
        <w:autoSpaceDN w:val="0"/>
        <w:adjustRightInd w:val="0"/>
        <w:spacing w:after="0" w:line="240" w:lineRule="auto"/>
        <w:ind w:left="0" w:firstLine="0"/>
        <w:rPr>
          <w:rFonts w:ascii="Times New Roman" w:hAnsi="Times New Roman"/>
          <w:b/>
          <w:bCs/>
          <w:sz w:val="24"/>
          <w:szCs w:val="24"/>
        </w:rPr>
      </w:pPr>
      <w:r w:rsidRPr="000769F2">
        <w:rPr>
          <w:rFonts w:ascii="Times New Roman" w:hAnsi="Times New Roman"/>
          <w:b/>
          <w:bCs/>
          <w:sz w:val="24"/>
          <w:szCs w:val="24"/>
          <w:lang w:val="x-none"/>
        </w:rPr>
        <w:t>A törvényi szabályozás</w:t>
      </w:r>
    </w:p>
    <w:p w:rsidR="004A297D" w:rsidRPr="000769F2" w:rsidRDefault="004A297D" w:rsidP="004A297D">
      <w:pPr>
        <w:widowControl w:val="0"/>
        <w:tabs>
          <w:tab w:val="left" w:pos="9360"/>
        </w:tabs>
        <w:autoSpaceDE w:val="0"/>
        <w:autoSpaceDN w:val="0"/>
        <w:adjustRightInd w:val="0"/>
        <w:spacing w:after="0" w:line="240" w:lineRule="auto"/>
        <w:ind w:right="45"/>
        <w:jc w:val="both"/>
        <w:rPr>
          <w:rFonts w:ascii="Times New Roman" w:hAnsi="Times New Roman"/>
          <w:sz w:val="24"/>
          <w:szCs w:val="24"/>
        </w:rPr>
      </w:pPr>
    </w:p>
    <w:p w:rsidR="004A297D" w:rsidRPr="000769F2" w:rsidRDefault="00BE07EB" w:rsidP="004A297D">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0769F2">
        <w:rPr>
          <w:rFonts w:ascii="Times New Roman" w:hAnsi="Times New Roman"/>
          <w:sz w:val="24"/>
          <w:szCs w:val="24"/>
        </w:rPr>
        <w:t xml:space="preserve">A Fővárosi Önkormányzat és a kerületi önkormányzatok közötti forrásmegosztást az </w:t>
      </w:r>
      <w:proofErr w:type="spellStart"/>
      <w:r w:rsidRPr="000769F2">
        <w:rPr>
          <w:rFonts w:ascii="Times New Roman" w:hAnsi="Times New Roman"/>
          <w:sz w:val="24"/>
          <w:szCs w:val="24"/>
        </w:rPr>
        <w:t>Fmt</w:t>
      </w:r>
      <w:proofErr w:type="spellEnd"/>
      <w:r w:rsidRPr="000769F2">
        <w:rPr>
          <w:rFonts w:ascii="Times New Roman" w:hAnsi="Times New Roman"/>
          <w:sz w:val="24"/>
          <w:szCs w:val="24"/>
        </w:rPr>
        <w:t>. rendelkezései szabályozzák. A törvény meghatározza:</w:t>
      </w:r>
    </w:p>
    <w:p w:rsidR="004A297D" w:rsidRPr="000769F2" w:rsidRDefault="00BE07EB" w:rsidP="009A1B8A">
      <w:pPr>
        <w:widowControl w:val="0"/>
        <w:numPr>
          <w:ilvl w:val="0"/>
          <w:numId w:val="23"/>
        </w:numPr>
        <w:autoSpaceDE w:val="0"/>
        <w:autoSpaceDN w:val="0"/>
        <w:adjustRightInd w:val="0"/>
        <w:spacing w:after="0" w:line="240" w:lineRule="auto"/>
        <w:ind w:left="782" w:right="45" w:hanging="357"/>
        <w:jc w:val="both"/>
        <w:rPr>
          <w:rFonts w:ascii="Times New Roman" w:hAnsi="Times New Roman"/>
          <w:sz w:val="24"/>
          <w:szCs w:val="24"/>
        </w:rPr>
      </w:pPr>
      <w:r w:rsidRPr="000769F2">
        <w:rPr>
          <w:rFonts w:ascii="Times New Roman" w:hAnsi="Times New Roman"/>
          <w:sz w:val="24"/>
          <w:szCs w:val="24"/>
        </w:rPr>
        <w:t xml:space="preserve"> a forrásmegosztás rendszerébe tartozó valamennyi bevételt, </w:t>
      </w:r>
    </w:p>
    <w:p w:rsidR="004A297D" w:rsidRPr="000769F2" w:rsidRDefault="00BE07EB" w:rsidP="009A1B8A">
      <w:pPr>
        <w:widowControl w:val="0"/>
        <w:numPr>
          <w:ilvl w:val="0"/>
          <w:numId w:val="23"/>
        </w:numPr>
        <w:autoSpaceDE w:val="0"/>
        <w:autoSpaceDN w:val="0"/>
        <w:adjustRightInd w:val="0"/>
        <w:spacing w:after="0" w:line="240" w:lineRule="auto"/>
        <w:ind w:left="782" w:right="45" w:hanging="357"/>
        <w:jc w:val="both"/>
        <w:rPr>
          <w:rFonts w:ascii="Times New Roman" w:hAnsi="Times New Roman"/>
          <w:sz w:val="24"/>
          <w:szCs w:val="24"/>
        </w:rPr>
      </w:pPr>
      <w:r w:rsidRPr="000769F2">
        <w:rPr>
          <w:rFonts w:ascii="Times New Roman" w:hAnsi="Times New Roman"/>
          <w:sz w:val="24"/>
          <w:szCs w:val="24"/>
        </w:rPr>
        <w:t xml:space="preserve"> a megosztás alapját biztosító részesedési arányokat, </w:t>
      </w:r>
    </w:p>
    <w:p w:rsidR="004A297D" w:rsidRPr="000769F2" w:rsidRDefault="00BE07EB" w:rsidP="009A1B8A">
      <w:pPr>
        <w:widowControl w:val="0"/>
        <w:numPr>
          <w:ilvl w:val="0"/>
          <w:numId w:val="23"/>
        </w:numPr>
        <w:autoSpaceDE w:val="0"/>
        <w:autoSpaceDN w:val="0"/>
        <w:adjustRightInd w:val="0"/>
        <w:spacing w:after="0" w:line="240" w:lineRule="auto"/>
        <w:ind w:left="782" w:right="45" w:hanging="357"/>
        <w:jc w:val="both"/>
        <w:rPr>
          <w:rFonts w:ascii="Times New Roman" w:hAnsi="Times New Roman"/>
          <w:sz w:val="24"/>
          <w:szCs w:val="24"/>
        </w:rPr>
      </w:pPr>
      <w:r w:rsidRPr="000769F2">
        <w:rPr>
          <w:rFonts w:ascii="Times New Roman" w:hAnsi="Times New Roman"/>
          <w:sz w:val="24"/>
          <w:szCs w:val="24"/>
        </w:rPr>
        <w:t xml:space="preserve"> egyéb szabályokat. </w:t>
      </w:r>
    </w:p>
    <w:p w:rsidR="004A297D" w:rsidRDefault="004A297D" w:rsidP="004A297D">
      <w:pPr>
        <w:widowControl w:val="0"/>
        <w:autoSpaceDE w:val="0"/>
        <w:autoSpaceDN w:val="0"/>
        <w:adjustRightInd w:val="0"/>
        <w:spacing w:after="0" w:line="240" w:lineRule="auto"/>
        <w:ind w:left="425" w:right="45"/>
        <w:jc w:val="both"/>
        <w:rPr>
          <w:rFonts w:ascii="Times New Roman" w:hAnsi="Times New Roman"/>
          <w:sz w:val="24"/>
          <w:szCs w:val="24"/>
        </w:rPr>
      </w:pPr>
    </w:p>
    <w:p w:rsidR="00DD5C35" w:rsidRPr="000769F2" w:rsidRDefault="00DD5C35" w:rsidP="004A297D">
      <w:pPr>
        <w:widowControl w:val="0"/>
        <w:autoSpaceDE w:val="0"/>
        <w:autoSpaceDN w:val="0"/>
        <w:adjustRightInd w:val="0"/>
        <w:spacing w:after="0" w:line="240" w:lineRule="auto"/>
        <w:ind w:left="425" w:right="45"/>
        <w:jc w:val="both"/>
        <w:rPr>
          <w:rFonts w:ascii="Times New Roman" w:hAnsi="Times New Roman"/>
          <w:sz w:val="24"/>
          <w:szCs w:val="24"/>
        </w:rPr>
      </w:pPr>
    </w:p>
    <w:p w:rsidR="004A297D" w:rsidRPr="000769F2"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0769F2">
        <w:rPr>
          <w:rFonts w:ascii="Times New Roman" w:hAnsi="Times New Roman"/>
          <w:sz w:val="24"/>
          <w:szCs w:val="24"/>
        </w:rPr>
        <w:lastRenderedPageBreak/>
        <w:t xml:space="preserve">A 2014. évi törvénymódosítás hatására a Fővárosi Önkormányzat által kivetett helyi adókból származó bevételen túl az ezekhez kapcsolódó bírságból és pótlékból beszedett bevételek is a megosztás részét képezik. </w:t>
      </w:r>
    </w:p>
    <w:p w:rsidR="004A297D" w:rsidRPr="00B57CC8" w:rsidRDefault="00BE07EB" w:rsidP="004A297D">
      <w:pPr>
        <w:widowControl w:val="0"/>
        <w:autoSpaceDE w:val="0"/>
        <w:autoSpaceDN w:val="0"/>
        <w:adjustRightInd w:val="0"/>
        <w:spacing w:line="240" w:lineRule="auto"/>
        <w:ind w:right="45"/>
        <w:jc w:val="both"/>
        <w:rPr>
          <w:rFonts w:ascii="Times New Roman" w:hAnsi="Times New Roman"/>
          <w:color w:val="FF0000"/>
          <w:sz w:val="24"/>
          <w:szCs w:val="24"/>
        </w:rPr>
      </w:pPr>
      <w:r w:rsidRPr="000769F2">
        <w:rPr>
          <w:rFonts w:ascii="Times New Roman" w:hAnsi="Times New Roman"/>
          <w:sz w:val="24"/>
          <w:szCs w:val="24"/>
        </w:rPr>
        <w:t>E mellett érvényesíti az azonos teherviselés elvét, azaz megosztja az adóbeszedés érdekében felmerülő költségeit is. Az adóbevétel eléréséhez szükséges kiadásokat a Fővárosi Önkormányzat 202</w:t>
      </w:r>
      <w:r w:rsidR="000769F2" w:rsidRPr="000769F2">
        <w:rPr>
          <w:rFonts w:ascii="Times New Roman" w:hAnsi="Times New Roman"/>
          <w:sz w:val="24"/>
          <w:szCs w:val="24"/>
        </w:rPr>
        <w:t>4. évben</w:t>
      </w:r>
      <w:r w:rsidRPr="000769F2">
        <w:rPr>
          <w:rFonts w:ascii="Times New Roman" w:hAnsi="Times New Roman"/>
          <w:sz w:val="24"/>
          <w:szCs w:val="24"/>
        </w:rPr>
        <w:t xml:space="preserve"> </w:t>
      </w:r>
      <w:r w:rsidR="000769F2" w:rsidRPr="000769F2">
        <w:rPr>
          <w:rFonts w:ascii="Times New Roman" w:hAnsi="Times New Roman"/>
          <w:sz w:val="24"/>
          <w:szCs w:val="24"/>
        </w:rPr>
        <w:t>1.241.605</w:t>
      </w:r>
      <w:r w:rsidRPr="000769F2">
        <w:rPr>
          <w:rFonts w:ascii="Times New Roman" w:hAnsi="Times New Roman"/>
          <w:sz w:val="24"/>
          <w:szCs w:val="24"/>
        </w:rPr>
        <w:t xml:space="preserve"> ezer Ft-tal tervezi, amelyből a megosztás elve alapján a kerületekhez tervez áthárítani </w:t>
      </w:r>
      <w:r w:rsidR="000769F2" w:rsidRPr="000769F2">
        <w:rPr>
          <w:rFonts w:ascii="Times New Roman" w:hAnsi="Times New Roman"/>
          <w:sz w:val="24"/>
          <w:szCs w:val="24"/>
        </w:rPr>
        <w:t>571</w:t>
      </w:r>
      <w:r w:rsidRPr="000769F2">
        <w:rPr>
          <w:rFonts w:ascii="Times New Roman" w:hAnsi="Times New Roman"/>
          <w:sz w:val="24"/>
          <w:szCs w:val="24"/>
        </w:rPr>
        <w:t>.</w:t>
      </w:r>
      <w:r w:rsidR="000769F2" w:rsidRPr="000769F2">
        <w:rPr>
          <w:rFonts w:ascii="Times New Roman" w:hAnsi="Times New Roman"/>
          <w:sz w:val="24"/>
          <w:szCs w:val="24"/>
        </w:rPr>
        <w:t>138</w:t>
      </w:r>
      <w:r w:rsidR="000769F2">
        <w:rPr>
          <w:rFonts w:ascii="Times New Roman" w:hAnsi="Times New Roman"/>
          <w:sz w:val="24"/>
          <w:szCs w:val="24"/>
        </w:rPr>
        <w:t xml:space="preserve"> ezer Ft-ot (a kiadások 46 %-át</w:t>
      </w:r>
      <w:r w:rsidRPr="000769F2">
        <w:rPr>
          <w:rFonts w:ascii="Times New Roman" w:hAnsi="Times New Roman"/>
          <w:sz w:val="24"/>
          <w:szCs w:val="24"/>
        </w:rPr>
        <w:t xml:space="preserve">). </w:t>
      </w:r>
    </w:p>
    <w:p w:rsidR="000769F2" w:rsidRPr="004C16E7" w:rsidRDefault="00BE07EB" w:rsidP="000769F2">
      <w:pPr>
        <w:widowControl w:val="0"/>
        <w:tabs>
          <w:tab w:val="left" w:pos="9360"/>
        </w:tabs>
        <w:autoSpaceDE w:val="0"/>
        <w:autoSpaceDN w:val="0"/>
        <w:adjustRightInd w:val="0"/>
        <w:spacing w:after="0" w:line="240" w:lineRule="auto"/>
        <w:ind w:right="45"/>
        <w:jc w:val="both"/>
        <w:rPr>
          <w:rFonts w:ascii="Times New Roman" w:hAnsi="Times New Roman"/>
          <w:sz w:val="24"/>
          <w:szCs w:val="24"/>
        </w:rPr>
      </w:pPr>
      <w:r w:rsidRPr="004C16E7">
        <w:rPr>
          <w:rFonts w:ascii="Times New Roman" w:hAnsi="Times New Roman"/>
          <w:sz w:val="24"/>
          <w:szCs w:val="24"/>
        </w:rPr>
        <w:t>A</w:t>
      </w:r>
      <w:r w:rsidRPr="004C16E7">
        <w:rPr>
          <w:rFonts w:ascii="Times New Roman" w:hAnsi="Times New Roman"/>
          <w:sz w:val="24"/>
          <w:szCs w:val="24"/>
          <w:lang w:val="x-none"/>
        </w:rPr>
        <w:t xml:space="preserve"> forrásmegosztás</w:t>
      </w:r>
      <w:r w:rsidRPr="004C16E7">
        <w:rPr>
          <w:rFonts w:ascii="Times New Roman" w:hAnsi="Times New Roman"/>
          <w:sz w:val="24"/>
          <w:szCs w:val="24"/>
        </w:rPr>
        <w:t>i bevételek</w:t>
      </w:r>
      <w:r w:rsidRPr="004C16E7">
        <w:rPr>
          <w:rFonts w:ascii="Times New Roman" w:hAnsi="Times New Roman"/>
          <w:sz w:val="24"/>
          <w:szCs w:val="24"/>
          <w:lang w:val="x-none"/>
        </w:rPr>
        <w:t xml:space="preserve"> </w:t>
      </w:r>
      <w:r w:rsidRPr="004C16E7">
        <w:rPr>
          <w:rFonts w:ascii="Times New Roman" w:hAnsi="Times New Roman"/>
          <w:sz w:val="24"/>
          <w:szCs w:val="24"/>
        </w:rPr>
        <w:t>körébe tartozik az iparűzési adó és az idegenforgalmi adó.</w:t>
      </w:r>
      <w:r w:rsidRPr="004C16E7">
        <w:rPr>
          <w:rFonts w:ascii="Times New Roman" w:hAnsi="Times New Roman"/>
          <w:sz w:val="24"/>
          <w:szCs w:val="24"/>
          <w:lang w:val="x-none"/>
        </w:rPr>
        <w:t xml:space="preserve"> Az idegenforgalmi adó kerületi hatáskör</w:t>
      </w:r>
      <w:r w:rsidRPr="004C16E7">
        <w:rPr>
          <w:rFonts w:ascii="Times New Roman" w:hAnsi="Times New Roman"/>
          <w:sz w:val="24"/>
          <w:szCs w:val="24"/>
        </w:rPr>
        <w:t>ben tartásáról</w:t>
      </w:r>
      <w:r w:rsidRPr="004C16E7">
        <w:rPr>
          <w:rFonts w:ascii="Times New Roman" w:hAnsi="Times New Roman"/>
          <w:sz w:val="24"/>
          <w:szCs w:val="24"/>
          <w:lang w:val="x-none"/>
        </w:rPr>
        <w:t xml:space="preserve"> döntött az I-XV</w:t>
      </w:r>
      <w:r w:rsidRPr="004C16E7">
        <w:rPr>
          <w:rFonts w:ascii="Times New Roman" w:hAnsi="Times New Roman"/>
          <w:sz w:val="24"/>
          <w:szCs w:val="24"/>
        </w:rPr>
        <w:t>I</w:t>
      </w:r>
      <w:r w:rsidRPr="004C16E7">
        <w:rPr>
          <w:rFonts w:ascii="Times New Roman" w:hAnsi="Times New Roman"/>
          <w:sz w:val="24"/>
          <w:szCs w:val="24"/>
          <w:lang w:val="x-none"/>
        </w:rPr>
        <w:t>.,</w:t>
      </w:r>
      <w:r w:rsidRPr="004C16E7">
        <w:rPr>
          <w:rFonts w:ascii="Times New Roman" w:hAnsi="Times New Roman"/>
          <w:sz w:val="24"/>
          <w:szCs w:val="24"/>
        </w:rPr>
        <w:t xml:space="preserve"> </w:t>
      </w:r>
      <w:proofErr w:type="gramStart"/>
      <w:r w:rsidRPr="004C16E7">
        <w:rPr>
          <w:rFonts w:ascii="Times New Roman" w:hAnsi="Times New Roman"/>
          <w:sz w:val="24"/>
          <w:szCs w:val="24"/>
        </w:rPr>
        <w:t>a</w:t>
      </w:r>
      <w:proofErr w:type="gramEnd"/>
      <w:r w:rsidRPr="004C16E7">
        <w:rPr>
          <w:rFonts w:ascii="Times New Roman" w:hAnsi="Times New Roman"/>
          <w:sz w:val="24"/>
          <w:szCs w:val="24"/>
        </w:rPr>
        <w:t xml:space="preserve"> XIX-XX. </w:t>
      </w:r>
      <w:proofErr w:type="gramStart"/>
      <w:r w:rsidRPr="004C16E7">
        <w:rPr>
          <w:rFonts w:ascii="Times New Roman" w:hAnsi="Times New Roman"/>
          <w:sz w:val="24"/>
          <w:szCs w:val="24"/>
        </w:rPr>
        <w:t>és</w:t>
      </w:r>
      <w:proofErr w:type="gramEnd"/>
      <w:r w:rsidRPr="004C16E7">
        <w:rPr>
          <w:rFonts w:ascii="Times New Roman" w:hAnsi="Times New Roman"/>
          <w:sz w:val="24"/>
          <w:szCs w:val="24"/>
        </w:rPr>
        <w:t xml:space="preserve"> a XXIII. </w:t>
      </w:r>
      <w:r w:rsidRPr="004C16E7">
        <w:rPr>
          <w:rFonts w:ascii="Times New Roman" w:hAnsi="Times New Roman"/>
          <w:sz w:val="24"/>
          <w:szCs w:val="24"/>
          <w:lang w:val="x-none"/>
        </w:rPr>
        <w:t>kerületek önkormányzata</w:t>
      </w:r>
      <w:r w:rsidRPr="004C16E7">
        <w:rPr>
          <w:rFonts w:ascii="Times New Roman" w:hAnsi="Times New Roman"/>
          <w:sz w:val="24"/>
          <w:szCs w:val="24"/>
        </w:rPr>
        <w:t>. Ezzel szemben a fővárosi rendelet</w:t>
      </w:r>
      <w:r w:rsidR="009D428F">
        <w:rPr>
          <w:rFonts w:ascii="Times New Roman" w:hAnsi="Times New Roman"/>
          <w:sz w:val="24"/>
          <w:szCs w:val="24"/>
        </w:rPr>
        <w:t>-</w:t>
      </w:r>
      <w:r w:rsidRPr="004C16E7">
        <w:rPr>
          <w:rFonts w:ascii="Times New Roman" w:hAnsi="Times New Roman"/>
          <w:sz w:val="24"/>
          <w:szCs w:val="24"/>
        </w:rPr>
        <w:t>tervezet 2. melléklete alapján a</w:t>
      </w:r>
      <w:r w:rsidRPr="004C16E7">
        <w:rPr>
          <w:rFonts w:ascii="Times New Roman" w:hAnsi="Times New Roman"/>
          <w:sz w:val="24"/>
          <w:szCs w:val="24"/>
          <w:lang w:val="x-none"/>
        </w:rPr>
        <w:t xml:space="preserve"> Fővárosnak engedik át az adóbeszedés jogát a XV</w:t>
      </w:r>
      <w:r w:rsidRPr="004C16E7">
        <w:rPr>
          <w:rFonts w:ascii="Times New Roman" w:hAnsi="Times New Roman"/>
          <w:sz w:val="24"/>
          <w:szCs w:val="24"/>
        </w:rPr>
        <w:t>II</w:t>
      </w:r>
      <w:r w:rsidRPr="004C16E7">
        <w:rPr>
          <w:rFonts w:ascii="Times New Roman" w:hAnsi="Times New Roman"/>
          <w:sz w:val="24"/>
          <w:szCs w:val="24"/>
          <w:lang w:val="x-none"/>
        </w:rPr>
        <w:t>-</w:t>
      </w:r>
      <w:r w:rsidRPr="004C16E7">
        <w:rPr>
          <w:rFonts w:ascii="Times New Roman" w:hAnsi="Times New Roman"/>
          <w:sz w:val="24"/>
          <w:szCs w:val="24"/>
        </w:rPr>
        <w:t xml:space="preserve">XVIII. </w:t>
      </w:r>
      <w:proofErr w:type="gramStart"/>
      <w:r w:rsidRPr="004C16E7">
        <w:rPr>
          <w:rFonts w:ascii="Times New Roman" w:hAnsi="Times New Roman"/>
          <w:sz w:val="24"/>
          <w:szCs w:val="24"/>
        </w:rPr>
        <w:t>és</w:t>
      </w:r>
      <w:proofErr w:type="gramEnd"/>
      <w:r w:rsidRPr="004C16E7">
        <w:rPr>
          <w:rFonts w:ascii="Times New Roman" w:hAnsi="Times New Roman"/>
          <w:sz w:val="24"/>
          <w:szCs w:val="24"/>
        </w:rPr>
        <w:t xml:space="preserve"> a XXI-</w:t>
      </w:r>
      <w:r w:rsidRPr="004C16E7">
        <w:rPr>
          <w:rFonts w:ascii="Times New Roman" w:hAnsi="Times New Roman"/>
          <w:sz w:val="24"/>
          <w:szCs w:val="24"/>
          <w:lang w:val="x-none"/>
        </w:rPr>
        <w:t>XXII. kerületek önkormányzatai.</w:t>
      </w:r>
    </w:p>
    <w:p w:rsidR="000769F2" w:rsidRPr="000769F2" w:rsidRDefault="000769F2" w:rsidP="004A297D">
      <w:pPr>
        <w:widowControl w:val="0"/>
        <w:autoSpaceDE w:val="0"/>
        <w:autoSpaceDN w:val="0"/>
        <w:adjustRightInd w:val="0"/>
        <w:spacing w:line="240" w:lineRule="auto"/>
        <w:ind w:right="45"/>
        <w:jc w:val="both"/>
        <w:rPr>
          <w:rFonts w:ascii="Times New Roman" w:hAnsi="Times New Roman"/>
          <w:sz w:val="24"/>
          <w:szCs w:val="24"/>
        </w:rPr>
      </w:pPr>
    </w:p>
    <w:p w:rsidR="004A297D"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0769F2">
        <w:rPr>
          <w:rFonts w:ascii="Times New Roman" w:hAnsi="Times New Roman"/>
          <w:sz w:val="24"/>
          <w:szCs w:val="24"/>
        </w:rPr>
        <w:t xml:space="preserve">A törvény alapján </w:t>
      </w:r>
      <w:r w:rsidRPr="000769F2">
        <w:rPr>
          <w:rFonts w:ascii="Times New Roman" w:hAnsi="Times New Roman"/>
          <w:sz w:val="24"/>
          <w:szCs w:val="24"/>
          <w:lang w:val="x-none"/>
        </w:rPr>
        <w:t xml:space="preserve">a </w:t>
      </w:r>
      <w:r w:rsidRPr="000769F2">
        <w:rPr>
          <w:rFonts w:ascii="Times New Roman" w:hAnsi="Times New Roman"/>
          <w:sz w:val="24"/>
          <w:szCs w:val="24"/>
        </w:rPr>
        <w:t xml:space="preserve">megosztott bevételekből a Fővárosi Önkormányzat részesedése 54%, míg a kerületek részesedése 46%. </w:t>
      </w:r>
    </w:p>
    <w:p w:rsidR="009D428F" w:rsidRPr="000769F2" w:rsidRDefault="009D428F" w:rsidP="004A297D">
      <w:pPr>
        <w:widowControl w:val="0"/>
        <w:autoSpaceDE w:val="0"/>
        <w:autoSpaceDN w:val="0"/>
        <w:adjustRightInd w:val="0"/>
        <w:spacing w:line="240" w:lineRule="auto"/>
        <w:ind w:right="45"/>
        <w:jc w:val="both"/>
        <w:rPr>
          <w:rFonts w:ascii="Times New Roman" w:hAnsi="Times New Roman"/>
          <w:sz w:val="24"/>
          <w:szCs w:val="24"/>
          <w:lang w:val="x-none"/>
        </w:rPr>
      </w:pPr>
    </w:p>
    <w:p w:rsidR="004A297D" w:rsidRPr="000769F2" w:rsidRDefault="00BE07EB" w:rsidP="00015492">
      <w:pPr>
        <w:pStyle w:val="Listaszerbekezds"/>
        <w:widowControl w:val="0"/>
        <w:numPr>
          <w:ilvl w:val="1"/>
          <w:numId w:val="22"/>
        </w:numPr>
        <w:tabs>
          <w:tab w:val="left" w:pos="284"/>
        </w:tabs>
        <w:autoSpaceDE w:val="0"/>
        <w:autoSpaceDN w:val="0"/>
        <w:adjustRightInd w:val="0"/>
        <w:spacing w:after="0" w:line="240" w:lineRule="auto"/>
        <w:ind w:left="0" w:firstLine="0"/>
        <w:rPr>
          <w:rFonts w:ascii="Times New Roman" w:hAnsi="Times New Roman"/>
          <w:b/>
          <w:bCs/>
          <w:sz w:val="24"/>
          <w:szCs w:val="24"/>
          <w:lang w:val="x-none"/>
        </w:rPr>
      </w:pPr>
      <w:r w:rsidRPr="000769F2">
        <w:rPr>
          <w:rFonts w:ascii="Times New Roman" w:hAnsi="Times New Roman"/>
          <w:b/>
          <w:bCs/>
          <w:sz w:val="24"/>
          <w:szCs w:val="24"/>
          <w:lang w:val="x-none"/>
        </w:rPr>
        <w:t>A forrásmegosztás bevételei</w:t>
      </w:r>
    </w:p>
    <w:p w:rsidR="004A297D" w:rsidRPr="000769F2" w:rsidRDefault="004A297D" w:rsidP="004A297D">
      <w:pPr>
        <w:widowControl w:val="0"/>
        <w:autoSpaceDE w:val="0"/>
        <w:autoSpaceDN w:val="0"/>
        <w:adjustRightInd w:val="0"/>
        <w:spacing w:after="0" w:line="240" w:lineRule="auto"/>
        <w:ind w:right="45"/>
        <w:jc w:val="both"/>
        <w:rPr>
          <w:rFonts w:ascii="Times New Roman" w:hAnsi="Times New Roman"/>
          <w:sz w:val="24"/>
          <w:szCs w:val="24"/>
          <w:lang w:val="x-none"/>
        </w:rPr>
      </w:pPr>
    </w:p>
    <w:p w:rsidR="004A297D" w:rsidRPr="000769F2" w:rsidRDefault="00BE07EB" w:rsidP="004A297D">
      <w:pPr>
        <w:widowControl w:val="0"/>
        <w:tabs>
          <w:tab w:val="left" w:pos="855"/>
        </w:tabs>
        <w:autoSpaceDE w:val="0"/>
        <w:autoSpaceDN w:val="0"/>
        <w:adjustRightInd w:val="0"/>
        <w:spacing w:line="240" w:lineRule="auto"/>
        <w:ind w:right="45"/>
        <w:jc w:val="both"/>
        <w:rPr>
          <w:rFonts w:ascii="Times New Roman" w:hAnsi="Times New Roman"/>
          <w:sz w:val="24"/>
          <w:szCs w:val="24"/>
          <w:lang w:val="x-none"/>
        </w:rPr>
      </w:pPr>
      <w:r w:rsidRPr="00446F7D">
        <w:rPr>
          <w:rFonts w:ascii="Times New Roman" w:hAnsi="Times New Roman"/>
          <w:b/>
          <w:sz w:val="24"/>
          <w:szCs w:val="24"/>
          <w:lang w:val="x-none"/>
        </w:rPr>
        <w:t xml:space="preserve">A </w:t>
      </w:r>
      <w:r w:rsidRPr="00446F7D">
        <w:rPr>
          <w:rFonts w:ascii="Times New Roman" w:hAnsi="Times New Roman"/>
          <w:b/>
          <w:sz w:val="24"/>
          <w:szCs w:val="24"/>
        </w:rPr>
        <w:t xml:space="preserve">kerületi önkormányzatokat megillető, </w:t>
      </w:r>
      <w:r w:rsidRPr="00446F7D">
        <w:rPr>
          <w:rFonts w:ascii="Times New Roman" w:hAnsi="Times New Roman"/>
          <w:b/>
          <w:sz w:val="24"/>
          <w:szCs w:val="24"/>
          <w:lang w:val="x-none"/>
        </w:rPr>
        <w:t>megosztandó bevételek összege a</w:t>
      </w:r>
      <w:r w:rsidRPr="00446F7D">
        <w:rPr>
          <w:rFonts w:ascii="Times New Roman" w:hAnsi="Times New Roman"/>
          <w:b/>
          <w:sz w:val="24"/>
          <w:szCs w:val="24"/>
        </w:rPr>
        <w:t xml:space="preserve">z előző évhez képest </w:t>
      </w:r>
      <w:r w:rsidRPr="000769F2">
        <w:rPr>
          <w:rFonts w:ascii="Times New Roman" w:hAnsi="Times New Roman"/>
          <w:b/>
          <w:sz w:val="24"/>
          <w:szCs w:val="24"/>
        </w:rPr>
        <w:t>27.165,4 millió</w:t>
      </w:r>
      <w:r w:rsidRPr="000769F2">
        <w:rPr>
          <w:rFonts w:ascii="Times New Roman" w:hAnsi="Times New Roman"/>
          <w:b/>
          <w:sz w:val="24"/>
          <w:szCs w:val="24"/>
          <w:lang w:val="x-none"/>
        </w:rPr>
        <w:t xml:space="preserve"> Ft-tal, </w:t>
      </w:r>
      <w:r w:rsidRPr="000769F2">
        <w:rPr>
          <w:rFonts w:ascii="Times New Roman" w:hAnsi="Times New Roman"/>
          <w:b/>
          <w:sz w:val="24"/>
          <w:szCs w:val="24"/>
        </w:rPr>
        <w:t>11,7</w:t>
      </w:r>
      <w:r w:rsidRPr="000769F2">
        <w:rPr>
          <w:rFonts w:ascii="Times New Roman" w:hAnsi="Times New Roman"/>
          <w:b/>
          <w:sz w:val="24"/>
          <w:szCs w:val="24"/>
          <w:lang w:val="x-none"/>
        </w:rPr>
        <w:t xml:space="preserve"> %-</w:t>
      </w:r>
      <w:proofErr w:type="spellStart"/>
      <w:r w:rsidRPr="000769F2">
        <w:rPr>
          <w:rFonts w:ascii="Times New Roman" w:hAnsi="Times New Roman"/>
          <w:b/>
          <w:sz w:val="24"/>
          <w:szCs w:val="24"/>
          <w:lang w:val="x-none"/>
        </w:rPr>
        <w:t>kal</w:t>
      </w:r>
      <w:proofErr w:type="spellEnd"/>
      <w:r w:rsidRPr="000769F2">
        <w:rPr>
          <w:rFonts w:ascii="Times New Roman" w:hAnsi="Times New Roman"/>
          <w:b/>
          <w:sz w:val="24"/>
          <w:szCs w:val="24"/>
          <w:lang w:val="x-none"/>
        </w:rPr>
        <w:t xml:space="preserve"> </w:t>
      </w:r>
      <w:r w:rsidRPr="000769F2">
        <w:rPr>
          <w:rFonts w:ascii="Times New Roman" w:hAnsi="Times New Roman"/>
          <w:b/>
          <w:sz w:val="24"/>
          <w:szCs w:val="24"/>
        </w:rPr>
        <w:t>nő</w:t>
      </w:r>
      <w:r w:rsidRPr="000769F2">
        <w:rPr>
          <w:rFonts w:ascii="Times New Roman" w:hAnsi="Times New Roman"/>
          <w:b/>
          <w:sz w:val="24"/>
          <w:szCs w:val="24"/>
          <w:lang w:val="x-none"/>
        </w:rPr>
        <w:t>.</w:t>
      </w:r>
      <w:r w:rsidRPr="000769F2">
        <w:rPr>
          <w:rFonts w:ascii="Times New Roman" w:hAnsi="Times New Roman"/>
          <w:b/>
          <w:sz w:val="24"/>
          <w:szCs w:val="24"/>
        </w:rPr>
        <w:t xml:space="preserve"> </w:t>
      </w:r>
      <w:r w:rsidR="000F306F" w:rsidRPr="000769F2">
        <w:rPr>
          <w:rFonts w:ascii="Times New Roman" w:hAnsi="Times New Roman"/>
          <w:sz w:val="24"/>
          <w:szCs w:val="24"/>
          <w:lang w:val="x-none"/>
        </w:rPr>
        <w:t>A megosztható forrásokat jogcímenként és ös</w:t>
      </w:r>
      <w:r w:rsidRPr="000769F2">
        <w:rPr>
          <w:rFonts w:ascii="Times New Roman" w:hAnsi="Times New Roman"/>
          <w:sz w:val="24"/>
          <w:szCs w:val="24"/>
          <w:lang w:val="x-none"/>
        </w:rPr>
        <w:t xml:space="preserve">szegenként az alábbi </w:t>
      </w:r>
      <w:r w:rsidR="000F306F" w:rsidRPr="000769F2">
        <w:rPr>
          <w:rFonts w:ascii="Times New Roman" w:hAnsi="Times New Roman"/>
          <w:sz w:val="24"/>
          <w:szCs w:val="24"/>
          <w:lang w:val="x-none"/>
        </w:rPr>
        <w:t xml:space="preserve">táblázat adatai mutatják be: </w:t>
      </w:r>
    </w:p>
    <w:p w:rsidR="000769F2" w:rsidRPr="00F67F76" w:rsidRDefault="00BE07EB" w:rsidP="000769F2">
      <w:pPr>
        <w:widowControl w:val="0"/>
        <w:tabs>
          <w:tab w:val="right" w:pos="9495"/>
        </w:tabs>
        <w:autoSpaceDE w:val="0"/>
        <w:autoSpaceDN w:val="0"/>
        <w:adjustRightInd w:val="0"/>
        <w:spacing w:after="0" w:line="240" w:lineRule="auto"/>
        <w:ind w:right="50"/>
        <w:jc w:val="center"/>
        <w:rPr>
          <w:rFonts w:ascii="Times New Roman" w:hAnsi="Times New Roman"/>
          <w:b/>
          <w:bCs/>
          <w:sz w:val="18"/>
          <w:szCs w:val="18"/>
        </w:rPr>
      </w:pPr>
      <w:r w:rsidRPr="00F67F76">
        <w:rPr>
          <w:rFonts w:ascii="Times New Roman" w:hAnsi="Times New Roman"/>
          <w:b/>
          <w:bCs/>
          <w:sz w:val="18"/>
          <w:szCs w:val="18"/>
        </w:rPr>
        <w:t xml:space="preserve">                                                                                                                               </w:t>
      </w:r>
      <w:r w:rsidRPr="00F67F76">
        <w:rPr>
          <w:rFonts w:ascii="Times New Roman" w:hAnsi="Times New Roman"/>
          <w:b/>
          <w:bCs/>
          <w:sz w:val="18"/>
          <w:szCs w:val="18"/>
          <w:lang w:val="x-none"/>
        </w:rPr>
        <w:t>1. számú szövegközi táblázat (millió Ft-ban)</w:t>
      </w:r>
    </w:p>
    <w:tbl>
      <w:tblPr>
        <w:tblW w:w="9170" w:type="dxa"/>
        <w:tblInd w:w="55" w:type="dxa"/>
        <w:tblLayout w:type="fixed"/>
        <w:tblCellMar>
          <w:left w:w="70" w:type="dxa"/>
          <w:right w:w="70" w:type="dxa"/>
        </w:tblCellMar>
        <w:tblLook w:val="04A0" w:firstRow="1" w:lastRow="0" w:firstColumn="1" w:lastColumn="0" w:noHBand="0" w:noVBand="1"/>
      </w:tblPr>
      <w:tblGrid>
        <w:gridCol w:w="604"/>
        <w:gridCol w:w="3684"/>
        <w:gridCol w:w="1110"/>
        <w:gridCol w:w="1221"/>
        <w:gridCol w:w="1334"/>
        <w:gridCol w:w="1217"/>
      </w:tblGrid>
      <w:tr w:rsidR="00670B94" w:rsidTr="005451E2">
        <w:trPr>
          <w:trHeight w:val="570"/>
        </w:trPr>
        <w:tc>
          <w:tcPr>
            <w:tcW w:w="6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b/>
                <w:bCs/>
                <w:sz w:val="18"/>
              </w:rPr>
            </w:pPr>
            <w:r w:rsidRPr="00F67F76">
              <w:rPr>
                <w:rFonts w:ascii="Times New Roman" w:hAnsi="Times New Roman"/>
                <w:b/>
                <w:bCs/>
                <w:sz w:val="18"/>
              </w:rPr>
              <w:t>Sor-</w:t>
            </w:r>
            <w:r w:rsidRPr="00F67F76">
              <w:rPr>
                <w:rFonts w:ascii="Times New Roman" w:hAnsi="Times New Roman"/>
                <w:b/>
                <w:bCs/>
                <w:sz w:val="18"/>
              </w:rPr>
              <w:br/>
              <w:t>szám</w:t>
            </w:r>
          </w:p>
        </w:tc>
        <w:tc>
          <w:tcPr>
            <w:tcW w:w="3684" w:type="dxa"/>
            <w:tcBorders>
              <w:top w:val="single" w:sz="8" w:space="0" w:color="auto"/>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b/>
                <w:bCs/>
                <w:sz w:val="18"/>
              </w:rPr>
            </w:pPr>
            <w:r w:rsidRPr="00F67F76">
              <w:rPr>
                <w:rFonts w:ascii="Times New Roman" w:hAnsi="Times New Roman"/>
                <w:b/>
                <w:bCs/>
                <w:sz w:val="18"/>
              </w:rPr>
              <w:t>Megnevezés</w:t>
            </w:r>
          </w:p>
        </w:tc>
        <w:tc>
          <w:tcPr>
            <w:tcW w:w="1110" w:type="dxa"/>
            <w:tcBorders>
              <w:top w:val="single" w:sz="8" w:space="0" w:color="auto"/>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b/>
                <w:bCs/>
                <w:sz w:val="18"/>
              </w:rPr>
            </w:pPr>
            <w:r>
              <w:rPr>
                <w:rFonts w:ascii="Times New Roman" w:hAnsi="Times New Roman"/>
                <w:b/>
                <w:bCs/>
                <w:sz w:val="18"/>
              </w:rPr>
              <w:t>2023</w:t>
            </w:r>
            <w:r w:rsidRPr="00F67F76">
              <w:rPr>
                <w:rFonts w:ascii="Times New Roman" w:hAnsi="Times New Roman"/>
                <w:b/>
                <w:bCs/>
                <w:sz w:val="18"/>
              </w:rPr>
              <w:t xml:space="preserve">. </w:t>
            </w:r>
            <w:r w:rsidRPr="00F67F76">
              <w:rPr>
                <w:rFonts w:ascii="Times New Roman" w:hAnsi="Times New Roman"/>
                <w:b/>
                <w:bCs/>
                <w:sz w:val="18"/>
              </w:rPr>
              <w:br/>
              <w:t>(tervezett)</w:t>
            </w:r>
          </w:p>
        </w:tc>
        <w:tc>
          <w:tcPr>
            <w:tcW w:w="1221" w:type="dxa"/>
            <w:tcBorders>
              <w:top w:val="single" w:sz="8" w:space="0" w:color="auto"/>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b/>
                <w:bCs/>
                <w:sz w:val="18"/>
              </w:rPr>
            </w:pPr>
            <w:r>
              <w:rPr>
                <w:rFonts w:ascii="Times New Roman" w:hAnsi="Times New Roman"/>
                <w:b/>
                <w:bCs/>
                <w:sz w:val="18"/>
              </w:rPr>
              <w:t>2024</w:t>
            </w:r>
            <w:r w:rsidRPr="00F67F76">
              <w:rPr>
                <w:rFonts w:ascii="Times New Roman" w:hAnsi="Times New Roman"/>
                <w:b/>
                <w:bCs/>
                <w:sz w:val="18"/>
              </w:rPr>
              <w:t xml:space="preserve">. </w:t>
            </w:r>
            <w:r w:rsidRPr="00F67F76">
              <w:rPr>
                <w:rFonts w:ascii="Times New Roman" w:hAnsi="Times New Roman"/>
                <w:b/>
                <w:bCs/>
                <w:sz w:val="18"/>
              </w:rPr>
              <w:br/>
              <w:t>(tervezett)</w:t>
            </w:r>
          </w:p>
        </w:tc>
        <w:tc>
          <w:tcPr>
            <w:tcW w:w="1334" w:type="dxa"/>
            <w:tcBorders>
              <w:top w:val="single" w:sz="8" w:space="0" w:color="auto"/>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b/>
                <w:bCs/>
                <w:sz w:val="18"/>
              </w:rPr>
            </w:pPr>
            <w:r w:rsidRPr="00F67F76">
              <w:rPr>
                <w:rFonts w:ascii="Times New Roman" w:hAnsi="Times New Roman"/>
                <w:b/>
                <w:bCs/>
                <w:sz w:val="18"/>
              </w:rPr>
              <w:t>Változás</w:t>
            </w:r>
            <w:r w:rsidRPr="00F67F76">
              <w:rPr>
                <w:rFonts w:ascii="Times New Roman" w:hAnsi="Times New Roman"/>
                <w:b/>
                <w:bCs/>
                <w:sz w:val="18"/>
              </w:rPr>
              <w:br/>
              <w:t>összege</w:t>
            </w:r>
          </w:p>
        </w:tc>
        <w:tc>
          <w:tcPr>
            <w:tcW w:w="1217" w:type="dxa"/>
            <w:tcBorders>
              <w:top w:val="single" w:sz="8" w:space="0" w:color="auto"/>
              <w:left w:val="nil"/>
              <w:bottom w:val="single" w:sz="4" w:space="0" w:color="auto"/>
              <w:right w:val="single" w:sz="8"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b/>
                <w:bCs/>
                <w:sz w:val="18"/>
              </w:rPr>
            </w:pPr>
            <w:r w:rsidRPr="00F67F76">
              <w:rPr>
                <w:rFonts w:ascii="Times New Roman" w:hAnsi="Times New Roman"/>
                <w:b/>
                <w:bCs/>
                <w:sz w:val="18"/>
              </w:rPr>
              <w:t>Index (%)</w:t>
            </w:r>
            <w:r>
              <w:rPr>
                <w:rFonts w:ascii="Times New Roman" w:hAnsi="Times New Roman"/>
                <w:b/>
                <w:bCs/>
                <w:sz w:val="18"/>
              </w:rPr>
              <w:br/>
              <w:t>2024</w:t>
            </w:r>
            <w:r w:rsidRPr="00F67F76">
              <w:rPr>
                <w:rFonts w:ascii="Times New Roman" w:hAnsi="Times New Roman"/>
                <w:b/>
                <w:bCs/>
                <w:sz w:val="18"/>
              </w:rPr>
              <w:t>/</w:t>
            </w:r>
            <w:r>
              <w:rPr>
                <w:rFonts w:ascii="Times New Roman" w:hAnsi="Times New Roman"/>
                <w:b/>
                <w:bCs/>
                <w:sz w:val="18"/>
              </w:rPr>
              <w:t>2023</w:t>
            </w:r>
          </w:p>
        </w:tc>
      </w:tr>
      <w:tr w:rsidR="00670B94" w:rsidTr="005451E2">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sz w:val="18"/>
              </w:rPr>
            </w:pPr>
            <w:r w:rsidRPr="00F67F76">
              <w:rPr>
                <w:rFonts w:ascii="Times New Roman" w:hAnsi="Times New Roman"/>
                <w:sz w:val="18"/>
              </w:rPr>
              <w:t>1.</w:t>
            </w:r>
          </w:p>
        </w:tc>
        <w:tc>
          <w:tcPr>
            <w:tcW w:w="368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Idegenforgalmi adó</w:t>
            </w:r>
          </w:p>
        </w:tc>
        <w:tc>
          <w:tcPr>
            <w:tcW w:w="1110"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15,6</w:t>
            </w:r>
          </w:p>
        </w:tc>
        <w:tc>
          <w:tcPr>
            <w:tcW w:w="1221"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12,4</w:t>
            </w:r>
          </w:p>
        </w:tc>
        <w:tc>
          <w:tcPr>
            <w:tcW w:w="1334" w:type="dxa"/>
            <w:tcBorders>
              <w:top w:val="nil"/>
              <w:left w:val="nil"/>
              <w:bottom w:val="single" w:sz="4" w:space="0" w:color="auto"/>
              <w:right w:val="single" w:sz="4" w:space="0" w:color="auto"/>
            </w:tcBorders>
            <w:shd w:val="clear" w:color="auto" w:fill="auto"/>
            <w:vAlign w:val="center"/>
            <w:hideMark/>
          </w:tcPr>
          <w:p w:rsidR="000769F2" w:rsidRPr="00BB3856" w:rsidRDefault="00BE07EB" w:rsidP="005451E2">
            <w:pPr>
              <w:pStyle w:val="Listaszerbekezds"/>
              <w:spacing w:after="0" w:line="240" w:lineRule="auto"/>
              <w:jc w:val="right"/>
              <w:rPr>
                <w:rFonts w:ascii="Times New Roman" w:hAnsi="Times New Roman"/>
                <w:sz w:val="18"/>
              </w:rPr>
            </w:pPr>
            <w:r>
              <w:rPr>
                <w:rFonts w:ascii="Times New Roman" w:hAnsi="Times New Roman"/>
                <w:sz w:val="18"/>
              </w:rPr>
              <w:t xml:space="preserve">- </w:t>
            </w:r>
            <w:r w:rsidRPr="00BB3856">
              <w:rPr>
                <w:rFonts w:ascii="Times New Roman" w:hAnsi="Times New Roman"/>
                <w:sz w:val="18"/>
              </w:rPr>
              <w:t>3,2</w:t>
            </w:r>
          </w:p>
        </w:tc>
        <w:tc>
          <w:tcPr>
            <w:tcW w:w="1217" w:type="dxa"/>
            <w:tcBorders>
              <w:top w:val="nil"/>
              <w:left w:val="nil"/>
              <w:bottom w:val="single" w:sz="4" w:space="0" w:color="auto"/>
              <w:right w:val="single" w:sz="8"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 xml:space="preserve">79,6 </w:t>
            </w:r>
            <w:r w:rsidRPr="00F67F76">
              <w:rPr>
                <w:rFonts w:ascii="Times New Roman" w:hAnsi="Times New Roman"/>
                <w:sz w:val="18"/>
              </w:rPr>
              <w:t>%</w:t>
            </w:r>
          </w:p>
        </w:tc>
      </w:tr>
      <w:tr w:rsidR="00670B94" w:rsidTr="005451E2">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sz w:val="18"/>
              </w:rPr>
            </w:pPr>
            <w:r w:rsidRPr="00F67F76">
              <w:rPr>
                <w:rFonts w:ascii="Times New Roman" w:hAnsi="Times New Roman"/>
                <w:sz w:val="18"/>
              </w:rPr>
              <w:t>2.</w:t>
            </w:r>
          </w:p>
        </w:tc>
        <w:tc>
          <w:tcPr>
            <w:tcW w:w="368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Iparűzési adó</w:t>
            </w:r>
          </w:p>
        </w:tc>
        <w:tc>
          <w:tcPr>
            <w:tcW w:w="1110"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503</w:t>
            </w:r>
            <w:r w:rsidRPr="00F67F76">
              <w:rPr>
                <w:rFonts w:ascii="Times New Roman" w:hAnsi="Times New Roman"/>
                <w:sz w:val="18"/>
              </w:rPr>
              <w:t xml:space="preserve"> 000,0</w:t>
            </w:r>
          </w:p>
        </w:tc>
        <w:tc>
          <w:tcPr>
            <w:tcW w:w="1221"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562</w:t>
            </w:r>
            <w:r w:rsidRPr="00F67F76">
              <w:rPr>
                <w:rFonts w:ascii="Times New Roman" w:hAnsi="Times New Roman"/>
                <w:sz w:val="18"/>
              </w:rPr>
              <w:t xml:space="preserve"> 000,0</w:t>
            </w:r>
          </w:p>
        </w:tc>
        <w:tc>
          <w:tcPr>
            <w:tcW w:w="133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59</w:t>
            </w:r>
            <w:r w:rsidRPr="00F67F76">
              <w:rPr>
                <w:rFonts w:ascii="Times New Roman" w:hAnsi="Times New Roman"/>
                <w:sz w:val="18"/>
              </w:rPr>
              <w:t xml:space="preserve"> 000,0</w:t>
            </w:r>
          </w:p>
        </w:tc>
        <w:tc>
          <w:tcPr>
            <w:tcW w:w="1217" w:type="dxa"/>
            <w:tcBorders>
              <w:top w:val="nil"/>
              <w:left w:val="nil"/>
              <w:bottom w:val="single" w:sz="4" w:space="0" w:color="auto"/>
              <w:right w:val="single" w:sz="8"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 xml:space="preserve">111,7 </w:t>
            </w:r>
            <w:r w:rsidRPr="00F67F76">
              <w:rPr>
                <w:rFonts w:ascii="Times New Roman" w:hAnsi="Times New Roman"/>
                <w:sz w:val="18"/>
              </w:rPr>
              <w:t>%</w:t>
            </w:r>
          </w:p>
        </w:tc>
      </w:tr>
      <w:tr w:rsidR="00670B94" w:rsidTr="005451E2">
        <w:trPr>
          <w:trHeight w:val="315"/>
        </w:trPr>
        <w:tc>
          <w:tcPr>
            <w:tcW w:w="604" w:type="dxa"/>
            <w:tcBorders>
              <w:top w:val="nil"/>
              <w:left w:val="single" w:sz="8" w:space="0" w:color="auto"/>
              <w:bottom w:val="nil"/>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sz w:val="18"/>
              </w:rPr>
            </w:pPr>
            <w:r w:rsidRPr="00F67F76">
              <w:rPr>
                <w:rFonts w:ascii="Times New Roman" w:hAnsi="Times New Roman"/>
                <w:sz w:val="18"/>
              </w:rPr>
              <w:t>3.</w:t>
            </w:r>
          </w:p>
        </w:tc>
        <w:tc>
          <w:tcPr>
            <w:tcW w:w="3684" w:type="dxa"/>
            <w:tcBorders>
              <w:top w:val="nil"/>
              <w:left w:val="nil"/>
              <w:bottom w:val="nil"/>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Helyi adóhoz kapcsolódóan kiszabott pótlék és bírságbevételek</w:t>
            </w:r>
          </w:p>
        </w:tc>
        <w:tc>
          <w:tcPr>
            <w:tcW w:w="1110" w:type="dxa"/>
            <w:tcBorders>
              <w:top w:val="nil"/>
              <w:left w:val="nil"/>
              <w:bottom w:val="nil"/>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1 40</w:t>
            </w:r>
            <w:r w:rsidRPr="00F67F76">
              <w:rPr>
                <w:rFonts w:ascii="Times New Roman" w:hAnsi="Times New Roman"/>
                <w:sz w:val="18"/>
              </w:rPr>
              <w:t>0,0</w:t>
            </w:r>
          </w:p>
        </w:tc>
        <w:tc>
          <w:tcPr>
            <w:tcW w:w="1221" w:type="dxa"/>
            <w:tcBorders>
              <w:top w:val="nil"/>
              <w:left w:val="nil"/>
              <w:bottom w:val="nil"/>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2 00</w:t>
            </w:r>
            <w:r w:rsidRPr="00F67F76">
              <w:rPr>
                <w:rFonts w:ascii="Times New Roman" w:hAnsi="Times New Roman"/>
                <w:sz w:val="18"/>
              </w:rPr>
              <w:t>0,0</w:t>
            </w:r>
          </w:p>
        </w:tc>
        <w:tc>
          <w:tcPr>
            <w:tcW w:w="1334" w:type="dxa"/>
            <w:tcBorders>
              <w:top w:val="nil"/>
              <w:left w:val="nil"/>
              <w:bottom w:val="nil"/>
              <w:right w:val="single" w:sz="4" w:space="0" w:color="auto"/>
            </w:tcBorders>
            <w:shd w:val="clear" w:color="auto" w:fill="auto"/>
            <w:vAlign w:val="center"/>
            <w:hideMark/>
          </w:tcPr>
          <w:p w:rsidR="000769F2" w:rsidRPr="00F67F76" w:rsidRDefault="00BE07EB" w:rsidP="005451E2">
            <w:pPr>
              <w:spacing w:after="0" w:line="240" w:lineRule="auto"/>
              <w:ind w:left="720"/>
              <w:jc w:val="center"/>
              <w:rPr>
                <w:rFonts w:ascii="Times New Roman" w:hAnsi="Times New Roman"/>
                <w:sz w:val="18"/>
              </w:rPr>
            </w:pPr>
            <w:r>
              <w:rPr>
                <w:rFonts w:ascii="Times New Roman" w:hAnsi="Times New Roman"/>
                <w:sz w:val="18"/>
              </w:rPr>
              <w:t>600</w:t>
            </w:r>
            <w:r w:rsidRPr="00F67F76">
              <w:rPr>
                <w:rFonts w:ascii="Times New Roman" w:hAnsi="Times New Roman"/>
                <w:sz w:val="18"/>
              </w:rPr>
              <w:t>,0</w:t>
            </w:r>
          </w:p>
        </w:tc>
        <w:tc>
          <w:tcPr>
            <w:tcW w:w="1217" w:type="dxa"/>
            <w:tcBorders>
              <w:top w:val="nil"/>
              <w:left w:val="nil"/>
              <w:bottom w:val="nil"/>
              <w:right w:val="single" w:sz="8"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142</w:t>
            </w:r>
            <w:r w:rsidRPr="00F67F76">
              <w:rPr>
                <w:rFonts w:ascii="Times New Roman" w:hAnsi="Times New Roman"/>
                <w:sz w:val="18"/>
              </w:rPr>
              <w:t>,</w:t>
            </w:r>
            <w:r>
              <w:rPr>
                <w:rFonts w:ascii="Times New Roman" w:hAnsi="Times New Roman"/>
                <w:sz w:val="18"/>
              </w:rPr>
              <w:t xml:space="preserve">9 </w:t>
            </w:r>
            <w:r w:rsidRPr="00F67F76">
              <w:rPr>
                <w:rFonts w:ascii="Times New Roman" w:hAnsi="Times New Roman"/>
                <w:sz w:val="18"/>
              </w:rPr>
              <w:t>%</w:t>
            </w:r>
          </w:p>
        </w:tc>
      </w:tr>
      <w:tr w:rsidR="00670B94" w:rsidTr="005451E2">
        <w:trPr>
          <w:trHeight w:val="315"/>
        </w:trPr>
        <w:tc>
          <w:tcPr>
            <w:tcW w:w="60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b/>
                <w:bCs/>
                <w:sz w:val="18"/>
              </w:rPr>
            </w:pPr>
            <w:r w:rsidRPr="00F67F76">
              <w:rPr>
                <w:rFonts w:ascii="Times New Roman" w:hAnsi="Times New Roman"/>
                <w:b/>
                <w:bCs/>
                <w:sz w:val="18"/>
              </w:rPr>
              <w:t> </w:t>
            </w:r>
          </w:p>
        </w:tc>
        <w:tc>
          <w:tcPr>
            <w:tcW w:w="3684" w:type="dxa"/>
            <w:tcBorders>
              <w:top w:val="single" w:sz="8" w:space="0" w:color="auto"/>
              <w:left w:val="nil"/>
              <w:bottom w:val="single" w:sz="8"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b/>
                <w:bCs/>
                <w:sz w:val="18"/>
              </w:rPr>
            </w:pPr>
            <w:r w:rsidRPr="00F67F76">
              <w:rPr>
                <w:rFonts w:ascii="Times New Roman" w:hAnsi="Times New Roman"/>
                <w:b/>
                <w:bCs/>
                <w:sz w:val="18"/>
              </w:rPr>
              <w:t>Összesen (1+2+3)</w:t>
            </w:r>
          </w:p>
        </w:tc>
        <w:tc>
          <w:tcPr>
            <w:tcW w:w="1110" w:type="dxa"/>
            <w:tcBorders>
              <w:top w:val="single" w:sz="8" w:space="0" w:color="auto"/>
              <w:left w:val="nil"/>
              <w:bottom w:val="single" w:sz="8"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b/>
                <w:bCs/>
                <w:sz w:val="18"/>
              </w:rPr>
            </w:pPr>
            <w:r>
              <w:rPr>
                <w:rFonts w:ascii="Times New Roman" w:hAnsi="Times New Roman"/>
                <w:b/>
                <w:bCs/>
                <w:sz w:val="18"/>
              </w:rPr>
              <w:t>504 415,6</w:t>
            </w:r>
          </w:p>
        </w:tc>
        <w:tc>
          <w:tcPr>
            <w:tcW w:w="1221" w:type="dxa"/>
            <w:tcBorders>
              <w:top w:val="single" w:sz="8" w:space="0" w:color="auto"/>
              <w:left w:val="nil"/>
              <w:bottom w:val="single" w:sz="8"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b/>
                <w:bCs/>
                <w:sz w:val="18"/>
              </w:rPr>
            </w:pPr>
            <w:r>
              <w:rPr>
                <w:rFonts w:ascii="Times New Roman" w:hAnsi="Times New Roman"/>
                <w:b/>
                <w:bCs/>
                <w:sz w:val="18"/>
              </w:rPr>
              <w:t>564 012,4</w:t>
            </w:r>
          </w:p>
        </w:tc>
        <w:tc>
          <w:tcPr>
            <w:tcW w:w="1334" w:type="dxa"/>
            <w:tcBorders>
              <w:top w:val="single" w:sz="8" w:space="0" w:color="auto"/>
              <w:left w:val="nil"/>
              <w:bottom w:val="single" w:sz="8"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b/>
                <w:bCs/>
                <w:sz w:val="18"/>
              </w:rPr>
            </w:pPr>
            <w:r>
              <w:rPr>
                <w:rFonts w:ascii="Times New Roman" w:hAnsi="Times New Roman"/>
                <w:b/>
                <w:bCs/>
                <w:sz w:val="18"/>
              </w:rPr>
              <w:t>59 596,8</w:t>
            </w:r>
          </w:p>
        </w:tc>
        <w:tc>
          <w:tcPr>
            <w:tcW w:w="1217" w:type="dxa"/>
            <w:tcBorders>
              <w:top w:val="single" w:sz="8" w:space="0" w:color="auto"/>
              <w:left w:val="nil"/>
              <w:bottom w:val="single" w:sz="8" w:space="0" w:color="auto"/>
              <w:right w:val="single" w:sz="8"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b/>
                <w:bCs/>
                <w:sz w:val="18"/>
              </w:rPr>
            </w:pPr>
            <w:r>
              <w:rPr>
                <w:rFonts w:ascii="Times New Roman" w:hAnsi="Times New Roman"/>
                <w:b/>
                <w:bCs/>
                <w:sz w:val="18"/>
              </w:rPr>
              <w:t xml:space="preserve">111,8 </w:t>
            </w:r>
            <w:r w:rsidRPr="00F67F76">
              <w:rPr>
                <w:rFonts w:ascii="Times New Roman" w:hAnsi="Times New Roman"/>
                <w:b/>
                <w:bCs/>
                <w:sz w:val="18"/>
              </w:rPr>
              <w:t>%</w:t>
            </w:r>
          </w:p>
        </w:tc>
      </w:tr>
      <w:tr w:rsidR="00670B94" w:rsidTr="005451E2">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sz w:val="18"/>
              </w:rPr>
            </w:pPr>
            <w:r w:rsidRPr="00F67F76">
              <w:rPr>
                <w:rFonts w:ascii="Times New Roman" w:hAnsi="Times New Roman"/>
                <w:sz w:val="18"/>
              </w:rPr>
              <w:t> </w:t>
            </w:r>
          </w:p>
        </w:tc>
        <w:tc>
          <w:tcPr>
            <w:tcW w:w="368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i/>
                <w:iCs/>
                <w:sz w:val="18"/>
              </w:rPr>
            </w:pPr>
            <w:r w:rsidRPr="00F67F76">
              <w:rPr>
                <w:rFonts w:ascii="Times New Roman" w:hAnsi="Times New Roman"/>
                <w:i/>
                <w:iCs/>
                <w:sz w:val="18"/>
              </w:rPr>
              <w:t>Ebből:</w:t>
            </w:r>
          </w:p>
        </w:tc>
        <w:tc>
          <w:tcPr>
            <w:tcW w:w="1110"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 </w:t>
            </w:r>
          </w:p>
        </w:tc>
        <w:tc>
          <w:tcPr>
            <w:tcW w:w="1221"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 </w:t>
            </w:r>
          </w:p>
        </w:tc>
        <w:tc>
          <w:tcPr>
            <w:tcW w:w="133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 </w:t>
            </w:r>
          </w:p>
        </w:tc>
        <w:tc>
          <w:tcPr>
            <w:tcW w:w="1217" w:type="dxa"/>
            <w:tcBorders>
              <w:top w:val="nil"/>
              <w:left w:val="nil"/>
              <w:bottom w:val="single" w:sz="4" w:space="0" w:color="auto"/>
              <w:right w:val="single" w:sz="8"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 </w:t>
            </w:r>
          </w:p>
        </w:tc>
      </w:tr>
      <w:tr w:rsidR="00670B94" w:rsidTr="005451E2">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sz w:val="18"/>
              </w:rPr>
            </w:pPr>
            <w:r w:rsidRPr="00F67F76">
              <w:rPr>
                <w:rFonts w:ascii="Times New Roman" w:hAnsi="Times New Roman"/>
                <w:sz w:val="18"/>
              </w:rPr>
              <w:t>4.</w:t>
            </w:r>
          </w:p>
        </w:tc>
        <w:tc>
          <w:tcPr>
            <w:tcW w:w="368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Kerületi önkormányzatok</w:t>
            </w:r>
          </w:p>
        </w:tc>
        <w:tc>
          <w:tcPr>
            <w:tcW w:w="1110"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231 709,2</w:t>
            </w:r>
          </w:p>
        </w:tc>
        <w:tc>
          <w:tcPr>
            <w:tcW w:w="1221"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258 874,6</w:t>
            </w:r>
          </w:p>
        </w:tc>
        <w:tc>
          <w:tcPr>
            <w:tcW w:w="133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27 165,4</w:t>
            </w:r>
          </w:p>
        </w:tc>
        <w:tc>
          <w:tcPr>
            <w:tcW w:w="1217" w:type="dxa"/>
            <w:tcBorders>
              <w:top w:val="nil"/>
              <w:left w:val="nil"/>
              <w:bottom w:val="single" w:sz="4" w:space="0" w:color="auto"/>
              <w:right w:val="single" w:sz="8"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 xml:space="preserve">111,7 </w:t>
            </w:r>
            <w:r w:rsidRPr="00F67F76">
              <w:rPr>
                <w:rFonts w:ascii="Times New Roman" w:hAnsi="Times New Roman"/>
                <w:sz w:val="18"/>
              </w:rPr>
              <w:t>%</w:t>
            </w:r>
          </w:p>
        </w:tc>
      </w:tr>
      <w:tr w:rsidR="00670B94" w:rsidTr="005451E2">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center"/>
              <w:rPr>
                <w:rFonts w:ascii="Times New Roman" w:hAnsi="Times New Roman"/>
                <w:sz w:val="18"/>
              </w:rPr>
            </w:pPr>
            <w:r w:rsidRPr="00F67F76">
              <w:rPr>
                <w:rFonts w:ascii="Times New Roman" w:hAnsi="Times New Roman"/>
                <w:sz w:val="18"/>
              </w:rPr>
              <w:t>5.</w:t>
            </w:r>
          </w:p>
        </w:tc>
        <w:tc>
          <w:tcPr>
            <w:tcW w:w="368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rPr>
                <w:rFonts w:ascii="Times New Roman" w:hAnsi="Times New Roman"/>
                <w:sz w:val="18"/>
              </w:rPr>
            </w:pPr>
            <w:r w:rsidRPr="00F67F76">
              <w:rPr>
                <w:rFonts w:ascii="Times New Roman" w:hAnsi="Times New Roman"/>
                <w:sz w:val="18"/>
              </w:rPr>
              <w:t>Fővárosi Önkormányzat</w:t>
            </w:r>
          </w:p>
        </w:tc>
        <w:tc>
          <w:tcPr>
            <w:tcW w:w="1110"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272 706,4</w:t>
            </w:r>
          </w:p>
        </w:tc>
        <w:tc>
          <w:tcPr>
            <w:tcW w:w="1221"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305 137,8</w:t>
            </w:r>
          </w:p>
        </w:tc>
        <w:tc>
          <w:tcPr>
            <w:tcW w:w="1334" w:type="dxa"/>
            <w:tcBorders>
              <w:top w:val="nil"/>
              <w:left w:val="nil"/>
              <w:bottom w:val="single" w:sz="4" w:space="0" w:color="auto"/>
              <w:right w:val="single" w:sz="4"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32 431,4</w:t>
            </w:r>
          </w:p>
        </w:tc>
        <w:tc>
          <w:tcPr>
            <w:tcW w:w="1217" w:type="dxa"/>
            <w:tcBorders>
              <w:top w:val="nil"/>
              <w:left w:val="nil"/>
              <w:bottom w:val="single" w:sz="4" w:space="0" w:color="auto"/>
              <w:right w:val="single" w:sz="8" w:space="0" w:color="auto"/>
            </w:tcBorders>
            <w:shd w:val="clear" w:color="auto" w:fill="auto"/>
            <w:vAlign w:val="center"/>
            <w:hideMark/>
          </w:tcPr>
          <w:p w:rsidR="000769F2" w:rsidRPr="00F67F76" w:rsidRDefault="00BE07EB" w:rsidP="005451E2">
            <w:pPr>
              <w:spacing w:after="0" w:line="240" w:lineRule="auto"/>
              <w:jc w:val="right"/>
              <w:rPr>
                <w:rFonts w:ascii="Times New Roman" w:hAnsi="Times New Roman"/>
                <w:sz w:val="18"/>
              </w:rPr>
            </w:pPr>
            <w:r>
              <w:rPr>
                <w:rFonts w:ascii="Times New Roman" w:hAnsi="Times New Roman"/>
                <w:sz w:val="18"/>
              </w:rPr>
              <w:t xml:space="preserve">111,9 </w:t>
            </w:r>
            <w:r w:rsidRPr="00F67F76">
              <w:rPr>
                <w:rFonts w:ascii="Times New Roman" w:hAnsi="Times New Roman"/>
                <w:sz w:val="18"/>
              </w:rPr>
              <w:t>%</w:t>
            </w:r>
          </w:p>
        </w:tc>
      </w:tr>
    </w:tbl>
    <w:p w:rsidR="004A297D" w:rsidRPr="002E228E" w:rsidRDefault="004A297D" w:rsidP="004A297D">
      <w:pPr>
        <w:pStyle w:val="Listaszerbekezds"/>
        <w:widowControl w:val="0"/>
        <w:autoSpaceDE w:val="0"/>
        <w:autoSpaceDN w:val="0"/>
        <w:adjustRightInd w:val="0"/>
        <w:spacing w:after="0" w:line="240" w:lineRule="auto"/>
        <w:ind w:left="0"/>
        <w:rPr>
          <w:rFonts w:ascii="Times New Roman" w:hAnsi="Times New Roman"/>
          <w:b/>
          <w:bCs/>
          <w:color w:val="000000" w:themeColor="text1"/>
          <w:sz w:val="24"/>
          <w:szCs w:val="24"/>
          <w:lang w:val="x-none"/>
        </w:rPr>
      </w:pPr>
    </w:p>
    <w:p w:rsidR="004A297D" w:rsidRPr="00945F0F" w:rsidRDefault="004A297D" w:rsidP="004A297D">
      <w:pPr>
        <w:pStyle w:val="Listaszerbekezds"/>
        <w:widowControl w:val="0"/>
        <w:autoSpaceDE w:val="0"/>
        <w:autoSpaceDN w:val="0"/>
        <w:adjustRightInd w:val="0"/>
        <w:spacing w:after="0" w:line="240" w:lineRule="auto"/>
        <w:ind w:left="0"/>
        <w:rPr>
          <w:rFonts w:ascii="Times New Roman" w:hAnsi="Times New Roman"/>
          <w:b/>
          <w:bCs/>
          <w:sz w:val="24"/>
          <w:szCs w:val="24"/>
          <w:lang w:val="x-none"/>
        </w:rPr>
      </w:pPr>
    </w:p>
    <w:p w:rsidR="004A297D" w:rsidRPr="00945F0F" w:rsidRDefault="00BE07EB" w:rsidP="00015492">
      <w:pPr>
        <w:pStyle w:val="Listaszerbekezds"/>
        <w:widowControl w:val="0"/>
        <w:numPr>
          <w:ilvl w:val="1"/>
          <w:numId w:val="22"/>
        </w:numPr>
        <w:tabs>
          <w:tab w:val="left" w:pos="284"/>
        </w:tabs>
        <w:autoSpaceDE w:val="0"/>
        <w:autoSpaceDN w:val="0"/>
        <w:adjustRightInd w:val="0"/>
        <w:spacing w:after="0" w:line="240" w:lineRule="auto"/>
        <w:ind w:left="0" w:firstLine="0"/>
        <w:rPr>
          <w:rFonts w:ascii="Times New Roman" w:hAnsi="Times New Roman"/>
          <w:b/>
          <w:bCs/>
          <w:sz w:val="24"/>
          <w:szCs w:val="24"/>
          <w:lang w:val="x-none"/>
        </w:rPr>
      </w:pPr>
      <w:r w:rsidRPr="00945F0F">
        <w:rPr>
          <w:rFonts w:ascii="Times New Roman" w:hAnsi="Times New Roman"/>
          <w:b/>
          <w:bCs/>
          <w:sz w:val="24"/>
          <w:szCs w:val="24"/>
          <w:lang w:val="x-none"/>
        </w:rPr>
        <w:t>A kerületi önkormányzatokat megillető megosztható források</w:t>
      </w:r>
    </w:p>
    <w:p w:rsidR="004A297D" w:rsidRPr="00945F0F" w:rsidRDefault="004A297D" w:rsidP="004A297D">
      <w:pPr>
        <w:widowControl w:val="0"/>
        <w:autoSpaceDE w:val="0"/>
        <w:autoSpaceDN w:val="0"/>
        <w:adjustRightInd w:val="0"/>
        <w:spacing w:after="0" w:line="240" w:lineRule="auto"/>
        <w:ind w:right="45"/>
        <w:jc w:val="both"/>
        <w:rPr>
          <w:rFonts w:ascii="Times New Roman" w:hAnsi="Times New Roman"/>
          <w:sz w:val="24"/>
          <w:szCs w:val="24"/>
          <w:lang w:val="x-none"/>
        </w:rPr>
      </w:pPr>
    </w:p>
    <w:p w:rsidR="00945F0F" w:rsidRPr="00CB383F" w:rsidRDefault="00BE07EB" w:rsidP="00945F0F">
      <w:pPr>
        <w:widowControl w:val="0"/>
        <w:autoSpaceDE w:val="0"/>
        <w:autoSpaceDN w:val="0"/>
        <w:adjustRightInd w:val="0"/>
        <w:spacing w:after="0" w:line="240" w:lineRule="auto"/>
        <w:ind w:right="45"/>
        <w:jc w:val="both"/>
        <w:rPr>
          <w:rFonts w:ascii="Times New Roman" w:hAnsi="Times New Roman"/>
          <w:sz w:val="24"/>
          <w:szCs w:val="24"/>
        </w:rPr>
      </w:pPr>
      <w:r w:rsidRPr="00CB383F">
        <w:rPr>
          <w:rFonts w:ascii="Times New Roman" w:hAnsi="Times New Roman"/>
          <w:sz w:val="24"/>
          <w:szCs w:val="24"/>
          <w:lang w:val="x-none"/>
        </w:rPr>
        <w:t>A fővárosi rendelet-tervezet</w:t>
      </w:r>
      <w:r w:rsidRPr="00CB383F">
        <w:rPr>
          <w:rFonts w:ascii="Times New Roman" w:hAnsi="Times New Roman"/>
          <w:sz w:val="24"/>
          <w:szCs w:val="24"/>
        </w:rPr>
        <w:t xml:space="preserve"> </w:t>
      </w:r>
      <w:r w:rsidRPr="00CB383F">
        <w:rPr>
          <w:rFonts w:ascii="Times New Roman" w:hAnsi="Times New Roman"/>
          <w:sz w:val="24"/>
          <w:szCs w:val="24"/>
          <w:lang w:val="x-none"/>
        </w:rPr>
        <w:t xml:space="preserve">alapján </w:t>
      </w:r>
      <w:r w:rsidRPr="00CB383F">
        <w:rPr>
          <w:rFonts w:ascii="Times New Roman" w:hAnsi="Times New Roman"/>
          <w:sz w:val="24"/>
          <w:szCs w:val="24"/>
        </w:rPr>
        <w:t>202</w:t>
      </w:r>
      <w:r>
        <w:rPr>
          <w:rFonts w:ascii="Times New Roman" w:hAnsi="Times New Roman"/>
          <w:sz w:val="24"/>
          <w:szCs w:val="24"/>
        </w:rPr>
        <w:t>4</w:t>
      </w:r>
      <w:r w:rsidRPr="00CB383F">
        <w:rPr>
          <w:rFonts w:ascii="Times New Roman" w:hAnsi="Times New Roman"/>
          <w:sz w:val="24"/>
          <w:szCs w:val="24"/>
          <w:lang w:val="x-none"/>
        </w:rPr>
        <w:t xml:space="preserve">. </w:t>
      </w:r>
      <w:proofErr w:type="gramStart"/>
      <w:r w:rsidRPr="00CB383F">
        <w:rPr>
          <w:rFonts w:ascii="Times New Roman" w:hAnsi="Times New Roman"/>
          <w:sz w:val="24"/>
          <w:szCs w:val="24"/>
        </w:rPr>
        <w:t>évre</w:t>
      </w:r>
      <w:proofErr w:type="gramEnd"/>
      <w:r w:rsidRPr="00CB383F">
        <w:rPr>
          <w:rFonts w:ascii="Times New Roman" w:hAnsi="Times New Roman"/>
          <w:sz w:val="24"/>
          <w:szCs w:val="24"/>
        </w:rPr>
        <w:t xml:space="preserve"> a megosztott bevételekből</w:t>
      </w:r>
      <w:r w:rsidRPr="00CB383F">
        <w:rPr>
          <w:rFonts w:ascii="Times New Roman" w:hAnsi="Times New Roman"/>
          <w:sz w:val="24"/>
          <w:szCs w:val="24"/>
          <w:lang w:val="x-none"/>
        </w:rPr>
        <w:t xml:space="preserve"> </w:t>
      </w:r>
      <w:r w:rsidRPr="00CB383F">
        <w:rPr>
          <w:rFonts w:ascii="Times New Roman" w:hAnsi="Times New Roman"/>
          <w:sz w:val="24"/>
          <w:szCs w:val="24"/>
        </w:rPr>
        <w:t xml:space="preserve">a kerületi önkormányzatokat összesen </w:t>
      </w:r>
      <w:r w:rsidRPr="003B245C">
        <w:rPr>
          <w:rFonts w:ascii="Times New Roman" w:hAnsi="Times New Roman"/>
          <w:sz w:val="24"/>
          <w:szCs w:val="24"/>
        </w:rPr>
        <w:t xml:space="preserve">258.874,6 </w:t>
      </w:r>
      <w:r w:rsidRPr="00CB383F">
        <w:rPr>
          <w:rFonts w:ascii="Times New Roman" w:hAnsi="Times New Roman"/>
          <w:sz w:val="24"/>
          <w:szCs w:val="24"/>
        </w:rPr>
        <w:t xml:space="preserve">millió Ft, a Fővárosi Önkormányzatot </w:t>
      </w:r>
      <w:r>
        <w:rPr>
          <w:rFonts w:ascii="Times New Roman" w:hAnsi="Times New Roman"/>
          <w:sz w:val="24"/>
          <w:szCs w:val="24"/>
        </w:rPr>
        <w:t>305</w:t>
      </w:r>
      <w:r w:rsidRPr="00CB383F">
        <w:rPr>
          <w:rFonts w:ascii="Times New Roman" w:hAnsi="Times New Roman"/>
          <w:sz w:val="24"/>
          <w:szCs w:val="24"/>
        </w:rPr>
        <w:t>.</w:t>
      </w:r>
      <w:r>
        <w:rPr>
          <w:rFonts w:ascii="Times New Roman" w:hAnsi="Times New Roman"/>
          <w:sz w:val="24"/>
          <w:szCs w:val="24"/>
        </w:rPr>
        <w:t>137</w:t>
      </w:r>
      <w:r w:rsidRPr="00CB383F">
        <w:rPr>
          <w:rFonts w:ascii="Times New Roman" w:hAnsi="Times New Roman"/>
          <w:sz w:val="24"/>
          <w:szCs w:val="24"/>
        </w:rPr>
        <w:t>,</w:t>
      </w:r>
      <w:r>
        <w:rPr>
          <w:rFonts w:ascii="Times New Roman" w:hAnsi="Times New Roman"/>
          <w:sz w:val="24"/>
          <w:szCs w:val="24"/>
        </w:rPr>
        <w:t>8</w:t>
      </w:r>
      <w:r w:rsidRPr="00CB383F">
        <w:rPr>
          <w:rFonts w:ascii="Times New Roman" w:hAnsi="Times New Roman"/>
          <w:sz w:val="24"/>
          <w:szCs w:val="24"/>
        </w:rPr>
        <w:t xml:space="preserve"> millió Ft illeti meg. Az egyes kerületek részesedési arányait az </w:t>
      </w:r>
      <w:proofErr w:type="spellStart"/>
      <w:r w:rsidRPr="00CB383F">
        <w:rPr>
          <w:rFonts w:ascii="Times New Roman" w:hAnsi="Times New Roman"/>
          <w:sz w:val="24"/>
          <w:szCs w:val="24"/>
        </w:rPr>
        <w:t>Fmt</w:t>
      </w:r>
      <w:proofErr w:type="spellEnd"/>
      <w:r w:rsidRPr="00CB383F">
        <w:rPr>
          <w:rFonts w:ascii="Times New Roman" w:hAnsi="Times New Roman"/>
          <w:sz w:val="24"/>
          <w:szCs w:val="24"/>
        </w:rPr>
        <w:t>. melléklete tartalmazza. Erzsébetváros Önkormányzata részesedési aránya 3,31902329%.</w:t>
      </w:r>
    </w:p>
    <w:p w:rsidR="00F13018" w:rsidRPr="00BB37FE" w:rsidRDefault="00F13018" w:rsidP="004A297D">
      <w:pPr>
        <w:widowControl w:val="0"/>
        <w:autoSpaceDE w:val="0"/>
        <w:autoSpaceDN w:val="0"/>
        <w:adjustRightInd w:val="0"/>
        <w:spacing w:line="240" w:lineRule="auto"/>
        <w:ind w:right="45"/>
        <w:jc w:val="both"/>
        <w:rPr>
          <w:rFonts w:ascii="Times New Roman" w:hAnsi="Times New Roman"/>
          <w:color w:val="000000" w:themeColor="text1"/>
          <w:sz w:val="24"/>
          <w:szCs w:val="24"/>
        </w:rPr>
      </w:pPr>
    </w:p>
    <w:p w:rsidR="004A297D" w:rsidRPr="00945F0F" w:rsidRDefault="00BE07EB" w:rsidP="00015492">
      <w:pPr>
        <w:pStyle w:val="Listaszerbekezds"/>
        <w:widowControl w:val="0"/>
        <w:numPr>
          <w:ilvl w:val="1"/>
          <w:numId w:val="22"/>
        </w:numPr>
        <w:tabs>
          <w:tab w:val="left" w:pos="284"/>
        </w:tabs>
        <w:autoSpaceDE w:val="0"/>
        <w:autoSpaceDN w:val="0"/>
        <w:adjustRightInd w:val="0"/>
        <w:spacing w:after="0" w:line="240" w:lineRule="auto"/>
        <w:ind w:left="0" w:firstLine="0"/>
        <w:rPr>
          <w:rFonts w:ascii="Times New Roman" w:hAnsi="Times New Roman"/>
          <w:b/>
          <w:bCs/>
          <w:sz w:val="24"/>
          <w:szCs w:val="24"/>
          <w:lang w:val="x-none"/>
        </w:rPr>
      </w:pPr>
      <w:r w:rsidRPr="00945F0F">
        <w:rPr>
          <w:rFonts w:ascii="Times New Roman" w:hAnsi="Times New Roman"/>
          <w:b/>
          <w:bCs/>
          <w:sz w:val="24"/>
          <w:szCs w:val="24"/>
          <w:lang w:val="x-none"/>
        </w:rPr>
        <w:lastRenderedPageBreak/>
        <w:t>Erzsébetváros részesedése a fővárosi forrásmegosztásból</w:t>
      </w:r>
    </w:p>
    <w:p w:rsidR="004A297D" w:rsidRPr="00945F0F" w:rsidRDefault="004A297D" w:rsidP="004A297D">
      <w:pPr>
        <w:widowControl w:val="0"/>
        <w:autoSpaceDE w:val="0"/>
        <w:autoSpaceDN w:val="0"/>
        <w:adjustRightInd w:val="0"/>
        <w:spacing w:after="0" w:line="240" w:lineRule="auto"/>
        <w:ind w:left="570" w:right="510"/>
        <w:jc w:val="both"/>
        <w:rPr>
          <w:rFonts w:ascii="Times New Roman" w:hAnsi="Times New Roman"/>
          <w:sz w:val="24"/>
          <w:szCs w:val="24"/>
          <w:lang w:val="x-none"/>
        </w:rPr>
      </w:pPr>
    </w:p>
    <w:p w:rsidR="004A297D" w:rsidRPr="00945F0F" w:rsidRDefault="00BE07EB" w:rsidP="004A297D">
      <w:pPr>
        <w:widowControl w:val="0"/>
        <w:tabs>
          <w:tab w:val="left" w:pos="10065"/>
        </w:tabs>
        <w:autoSpaceDE w:val="0"/>
        <w:autoSpaceDN w:val="0"/>
        <w:adjustRightInd w:val="0"/>
        <w:spacing w:line="240" w:lineRule="auto"/>
        <w:ind w:right="45"/>
        <w:jc w:val="both"/>
        <w:rPr>
          <w:rFonts w:ascii="Times New Roman" w:hAnsi="Times New Roman"/>
          <w:sz w:val="24"/>
          <w:szCs w:val="24"/>
        </w:rPr>
      </w:pPr>
      <w:r w:rsidRPr="00945F0F">
        <w:rPr>
          <w:rFonts w:ascii="Times New Roman" w:hAnsi="Times New Roman"/>
          <w:sz w:val="24"/>
          <w:szCs w:val="24"/>
          <w:lang w:val="x-none"/>
        </w:rPr>
        <w:t xml:space="preserve">A Fővárosi Közgyűlés előterjesztése alapján </w:t>
      </w:r>
      <w:r w:rsidRPr="00945F0F">
        <w:rPr>
          <w:rFonts w:ascii="Times New Roman" w:hAnsi="Times New Roman"/>
          <w:b/>
          <w:sz w:val="24"/>
          <w:szCs w:val="24"/>
          <w:lang w:val="x-none"/>
        </w:rPr>
        <w:t>Budapest Főváros VII. kerület Erzsébetváros Önkormányzatát</w:t>
      </w:r>
      <w:r w:rsidRPr="00945F0F">
        <w:rPr>
          <w:rFonts w:ascii="Times New Roman" w:hAnsi="Times New Roman"/>
          <w:sz w:val="24"/>
          <w:szCs w:val="24"/>
          <w:lang w:val="x-none"/>
        </w:rPr>
        <w:t xml:space="preserve"> 20</w:t>
      </w:r>
      <w:r w:rsidRPr="00945F0F">
        <w:rPr>
          <w:rFonts w:ascii="Times New Roman" w:hAnsi="Times New Roman"/>
          <w:sz w:val="24"/>
          <w:szCs w:val="24"/>
        </w:rPr>
        <w:t>2</w:t>
      </w:r>
      <w:r w:rsidR="00945F0F" w:rsidRPr="00945F0F">
        <w:rPr>
          <w:rFonts w:ascii="Times New Roman" w:hAnsi="Times New Roman"/>
          <w:sz w:val="24"/>
          <w:szCs w:val="24"/>
        </w:rPr>
        <w:t>4</w:t>
      </w:r>
      <w:r w:rsidRPr="00945F0F">
        <w:rPr>
          <w:rFonts w:ascii="Times New Roman" w:hAnsi="Times New Roman"/>
          <w:sz w:val="24"/>
          <w:szCs w:val="24"/>
          <w:lang w:val="x-none"/>
        </w:rPr>
        <w:t>. évben</w:t>
      </w:r>
      <w:r w:rsidRPr="00945F0F">
        <w:rPr>
          <w:rFonts w:ascii="Times New Roman" w:hAnsi="Times New Roman"/>
          <w:sz w:val="24"/>
          <w:szCs w:val="24"/>
        </w:rPr>
        <w:t xml:space="preserve"> </w:t>
      </w:r>
      <w:r w:rsidR="00945F0F" w:rsidRPr="00945F0F">
        <w:rPr>
          <w:rFonts w:ascii="Times New Roman" w:hAnsi="Times New Roman"/>
          <w:b/>
          <w:sz w:val="24"/>
          <w:szCs w:val="24"/>
        </w:rPr>
        <w:t>8</w:t>
      </w:r>
      <w:r w:rsidRPr="00945F0F">
        <w:rPr>
          <w:rFonts w:ascii="Times New Roman" w:hAnsi="Times New Roman"/>
          <w:b/>
          <w:sz w:val="24"/>
          <w:szCs w:val="24"/>
        </w:rPr>
        <w:t>.</w:t>
      </w:r>
      <w:r w:rsidR="00945F0F" w:rsidRPr="00945F0F">
        <w:rPr>
          <w:rFonts w:ascii="Times New Roman" w:hAnsi="Times New Roman"/>
          <w:b/>
          <w:sz w:val="24"/>
          <w:szCs w:val="24"/>
        </w:rPr>
        <w:t>591</w:t>
      </w:r>
      <w:r w:rsidRPr="00945F0F">
        <w:rPr>
          <w:rFonts w:ascii="Times New Roman" w:hAnsi="Times New Roman"/>
          <w:b/>
          <w:sz w:val="24"/>
          <w:szCs w:val="24"/>
        </w:rPr>
        <w:t>.</w:t>
      </w:r>
      <w:r w:rsidR="00945F0F" w:rsidRPr="00945F0F">
        <w:rPr>
          <w:rFonts w:ascii="Times New Roman" w:hAnsi="Times New Roman"/>
          <w:b/>
          <w:sz w:val="24"/>
          <w:szCs w:val="24"/>
        </w:rPr>
        <w:t>918</w:t>
      </w:r>
      <w:r w:rsidRPr="00945F0F">
        <w:rPr>
          <w:rFonts w:ascii="Times New Roman" w:hAnsi="Times New Roman"/>
          <w:b/>
          <w:sz w:val="24"/>
          <w:szCs w:val="24"/>
          <w:lang w:val="x-none"/>
        </w:rPr>
        <w:t xml:space="preserve"> ezer Ft megosztott forrás illeti meg</w:t>
      </w:r>
      <w:r w:rsidRPr="00945F0F">
        <w:rPr>
          <w:rFonts w:ascii="Times New Roman" w:hAnsi="Times New Roman"/>
          <w:sz w:val="24"/>
          <w:szCs w:val="24"/>
        </w:rPr>
        <w:t xml:space="preserve">. A bevétel teljes egészében az iparűzési adóból és a kapcsolódó pótlék és bírság bevételekből származik. Az Önkormányzat költségvetési pozícióját a mindenkori iparűzési adóbevétel döntően befolyásolja. </w:t>
      </w:r>
    </w:p>
    <w:p w:rsidR="004A297D" w:rsidRDefault="004A297D" w:rsidP="004A297D">
      <w:pPr>
        <w:widowControl w:val="0"/>
        <w:autoSpaceDE w:val="0"/>
        <w:autoSpaceDN w:val="0"/>
        <w:adjustRightInd w:val="0"/>
        <w:spacing w:line="240" w:lineRule="auto"/>
        <w:jc w:val="center"/>
        <w:rPr>
          <w:rFonts w:ascii="Times New Roman" w:hAnsi="Times New Roman"/>
          <w:b/>
          <w:bCs/>
          <w:sz w:val="24"/>
          <w:szCs w:val="24"/>
          <w:lang w:val="x-none"/>
        </w:rPr>
      </w:pPr>
    </w:p>
    <w:p w:rsidR="000F3AC4" w:rsidRPr="00945F0F" w:rsidRDefault="000F3AC4" w:rsidP="004A297D">
      <w:pPr>
        <w:widowControl w:val="0"/>
        <w:autoSpaceDE w:val="0"/>
        <w:autoSpaceDN w:val="0"/>
        <w:adjustRightInd w:val="0"/>
        <w:spacing w:line="240" w:lineRule="auto"/>
        <w:jc w:val="center"/>
        <w:rPr>
          <w:rFonts w:ascii="Times New Roman" w:hAnsi="Times New Roman"/>
          <w:b/>
          <w:bCs/>
          <w:sz w:val="24"/>
          <w:szCs w:val="24"/>
          <w:lang w:val="x-none"/>
        </w:rPr>
      </w:pPr>
    </w:p>
    <w:p w:rsidR="004A297D" w:rsidRPr="00945F0F"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945F0F">
        <w:rPr>
          <w:rFonts w:ascii="Times New Roman" w:hAnsi="Times New Roman"/>
          <w:b/>
          <w:bCs/>
          <w:sz w:val="24"/>
          <w:szCs w:val="24"/>
          <w:lang w:val="x-none"/>
        </w:rPr>
        <w:t xml:space="preserve">IV. </w:t>
      </w:r>
    </w:p>
    <w:p w:rsidR="004A297D" w:rsidRPr="00945F0F"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945F0F">
        <w:rPr>
          <w:rFonts w:ascii="Times New Roman" w:hAnsi="Times New Roman"/>
          <w:b/>
          <w:bCs/>
          <w:sz w:val="24"/>
          <w:szCs w:val="24"/>
          <w:lang w:val="x-none"/>
        </w:rPr>
        <w:t>20</w:t>
      </w:r>
      <w:r w:rsidRPr="00945F0F">
        <w:rPr>
          <w:rFonts w:ascii="Times New Roman" w:hAnsi="Times New Roman"/>
          <w:b/>
          <w:bCs/>
          <w:sz w:val="24"/>
          <w:szCs w:val="24"/>
        </w:rPr>
        <w:t>2</w:t>
      </w:r>
      <w:r w:rsidR="006E5008" w:rsidRPr="00945F0F">
        <w:rPr>
          <w:rFonts w:ascii="Times New Roman" w:hAnsi="Times New Roman"/>
          <w:b/>
          <w:bCs/>
          <w:sz w:val="24"/>
          <w:szCs w:val="24"/>
        </w:rPr>
        <w:t>4</w:t>
      </w:r>
      <w:r w:rsidRPr="00945F0F">
        <w:rPr>
          <w:rFonts w:ascii="Times New Roman" w:hAnsi="Times New Roman"/>
          <w:b/>
          <w:bCs/>
          <w:sz w:val="24"/>
          <w:szCs w:val="24"/>
          <w:lang w:val="x-none"/>
        </w:rPr>
        <w:t xml:space="preserve">. évi javasolt költségvetési bevételek </w:t>
      </w:r>
    </w:p>
    <w:p w:rsidR="004A297D" w:rsidRPr="00945F0F"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945F0F">
        <w:rPr>
          <w:rFonts w:ascii="Times New Roman" w:hAnsi="Times New Roman"/>
          <w:b/>
          <w:bCs/>
          <w:sz w:val="24"/>
          <w:szCs w:val="24"/>
        </w:rPr>
        <w:t>Önkormányzati</w:t>
      </w:r>
      <w:r w:rsidRPr="00945F0F">
        <w:rPr>
          <w:rFonts w:ascii="Times New Roman" w:hAnsi="Times New Roman"/>
          <w:b/>
          <w:bCs/>
          <w:sz w:val="24"/>
          <w:szCs w:val="24"/>
          <w:lang w:val="x-none"/>
        </w:rPr>
        <w:t xml:space="preserve"> működési bevételek</w:t>
      </w:r>
    </w:p>
    <w:p w:rsidR="004A297D" w:rsidRPr="004B7048" w:rsidRDefault="00BE07EB" w:rsidP="004A297D">
      <w:pPr>
        <w:widowControl w:val="0"/>
        <w:autoSpaceDE w:val="0"/>
        <w:autoSpaceDN w:val="0"/>
        <w:adjustRightInd w:val="0"/>
        <w:spacing w:line="240" w:lineRule="auto"/>
        <w:jc w:val="both"/>
        <w:rPr>
          <w:rFonts w:ascii="Times New Roman" w:hAnsi="Times New Roman"/>
          <w:sz w:val="24"/>
          <w:szCs w:val="24"/>
        </w:rPr>
      </w:pPr>
      <w:r w:rsidRPr="004B7048">
        <w:rPr>
          <w:rFonts w:ascii="Times New Roman" w:hAnsi="Times New Roman"/>
          <w:sz w:val="24"/>
          <w:szCs w:val="24"/>
          <w:lang w:val="x-none"/>
        </w:rPr>
        <w:t>A</w:t>
      </w:r>
      <w:r w:rsidRPr="004B7048">
        <w:rPr>
          <w:rFonts w:ascii="Times New Roman" w:hAnsi="Times New Roman"/>
          <w:sz w:val="24"/>
          <w:szCs w:val="24"/>
        </w:rPr>
        <w:t>z önkormányzat</w:t>
      </w:r>
      <w:r w:rsidRPr="004B7048">
        <w:rPr>
          <w:rFonts w:ascii="Times New Roman" w:hAnsi="Times New Roman"/>
          <w:sz w:val="24"/>
          <w:szCs w:val="24"/>
          <w:lang w:val="x-none"/>
        </w:rPr>
        <w:t xml:space="preserve"> 20</w:t>
      </w:r>
      <w:r w:rsidRPr="004B7048">
        <w:rPr>
          <w:rFonts w:ascii="Times New Roman" w:hAnsi="Times New Roman"/>
          <w:sz w:val="24"/>
          <w:szCs w:val="24"/>
        </w:rPr>
        <w:t>2</w:t>
      </w:r>
      <w:r w:rsidR="006E5008" w:rsidRPr="004B7048">
        <w:rPr>
          <w:rFonts w:ascii="Times New Roman" w:hAnsi="Times New Roman"/>
          <w:sz w:val="24"/>
          <w:szCs w:val="24"/>
        </w:rPr>
        <w:t>4</w:t>
      </w:r>
      <w:r w:rsidRPr="004B7048">
        <w:rPr>
          <w:rFonts w:ascii="Times New Roman" w:hAnsi="Times New Roman"/>
          <w:sz w:val="24"/>
          <w:szCs w:val="24"/>
          <w:lang w:val="x-none"/>
        </w:rPr>
        <w:t>. évi működési bevétele</w:t>
      </w:r>
      <w:r w:rsidRPr="004B7048">
        <w:rPr>
          <w:rFonts w:ascii="Times New Roman" w:hAnsi="Times New Roman"/>
          <w:sz w:val="24"/>
          <w:szCs w:val="24"/>
        </w:rPr>
        <w:t>k</w:t>
      </w:r>
      <w:r w:rsidRPr="004B7048">
        <w:rPr>
          <w:rFonts w:ascii="Times New Roman" w:hAnsi="Times New Roman"/>
          <w:sz w:val="24"/>
          <w:szCs w:val="24"/>
          <w:lang w:val="x-none"/>
        </w:rPr>
        <w:t xml:space="preserve"> előirányzat</w:t>
      </w:r>
      <w:r w:rsidRPr="004B7048">
        <w:rPr>
          <w:rFonts w:ascii="Times New Roman" w:hAnsi="Times New Roman"/>
          <w:sz w:val="24"/>
          <w:szCs w:val="24"/>
        </w:rPr>
        <w:t>át</w:t>
      </w:r>
      <w:r w:rsidR="00CB4DC1">
        <w:rPr>
          <w:rFonts w:ascii="Times New Roman" w:hAnsi="Times New Roman"/>
          <w:sz w:val="24"/>
          <w:szCs w:val="24"/>
        </w:rPr>
        <w:t xml:space="preserve"> </w:t>
      </w:r>
      <w:r w:rsidR="00911ACF" w:rsidRPr="004B7048">
        <w:rPr>
          <w:rFonts w:ascii="Times New Roman" w:hAnsi="Times New Roman"/>
          <w:sz w:val="24"/>
          <w:szCs w:val="24"/>
        </w:rPr>
        <w:t>5.2</w:t>
      </w:r>
      <w:r w:rsidR="006B717C">
        <w:rPr>
          <w:rFonts w:ascii="Times New Roman" w:hAnsi="Times New Roman"/>
          <w:sz w:val="24"/>
          <w:szCs w:val="24"/>
        </w:rPr>
        <w:t>39</w:t>
      </w:r>
      <w:r w:rsidR="00911ACF" w:rsidRPr="004B7048">
        <w:rPr>
          <w:rFonts w:ascii="Times New Roman" w:hAnsi="Times New Roman"/>
          <w:sz w:val="24"/>
          <w:szCs w:val="24"/>
        </w:rPr>
        <w:t>.</w:t>
      </w:r>
      <w:r w:rsidR="006B717C">
        <w:rPr>
          <w:rFonts w:ascii="Times New Roman" w:hAnsi="Times New Roman"/>
          <w:sz w:val="24"/>
          <w:szCs w:val="24"/>
        </w:rPr>
        <w:t>782</w:t>
      </w:r>
      <w:r w:rsidR="00287598" w:rsidRPr="004B7048">
        <w:rPr>
          <w:rFonts w:ascii="Times New Roman" w:hAnsi="Times New Roman"/>
          <w:sz w:val="24"/>
          <w:szCs w:val="24"/>
        </w:rPr>
        <w:t xml:space="preserve"> </w:t>
      </w:r>
      <w:r w:rsidRPr="004B7048">
        <w:rPr>
          <w:rFonts w:ascii="Times New Roman" w:hAnsi="Times New Roman"/>
          <w:sz w:val="24"/>
          <w:szCs w:val="24"/>
          <w:lang w:val="x-none"/>
        </w:rPr>
        <w:t>ezer Ft</w:t>
      </w:r>
      <w:r w:rsidRPr="004B7048">
        <w:rPr>
          <w:rFonts w:ascii="Times New Roman" w:hAnsi="Times New Roman"/>
          <w:sz w:val="24"/>
          <w:szCs w:val="24"/>
        </w:rPr>
        <w:t xml:space="preserve">-ban (index: </w:t>
      </w:r>
      <w:r w:rsidR="005C7005" w:rsidRPr="004B7048">
        <w:rPr>
          <w:rFonts w:ascii="Times New Roman" w:hAnsi="Times New Roman"/>
          <w:sz w:val="24"/>
          <w:szCs w:val="24"/>
        </w:rPr>
        <w:t>1</w:t>
      </w:r>
      <w:r w:rsidR="001443A4" w:rsidRPr="004B7048">
        <w:rPr>
          <w:rFonts w:ascii="Times New Roman" w:hAnsi="Times New Roman"/>
          <w:sz w:val="24"/>
          <w:szCs w:val="24"/>
        </w:rPr>
        <w:t>1</w:t>
      </w:r>
      <w:r w:rsidR="004B7048" w:rsidRPr="004B7048">
        <w:rPr>
          <w:rFonts w:ascii="Times New Roman" w:hAnsi="Times New Roman"/>
          <w:sz w:val="24"/>
          <w:szCs w:val="24"/>
        </w:rPr>
        <w:t>1</w:t>
      </w:r>
      <w:r w:rsidRPr="004B7048">
        <w:rPr>
          <w:rFonts w:ascii="Times New Roman" w:hAnsi="Times New Roman"/>
          <w:sz w:val="24"/>
          <w:szCs w:val="24"/>
        </w:rPr>
        <w:t>,</w:t>
      </w:r>
      <w:r w:rsidR="00581128">
        <w:rPr>
          <w:rFonts w:ascii="Times New Roman" w:hAnsi="Times New Roman"/>
          <w:sz w:val="24"/>
          <w:szCs w:val="24"/>
        </w:rPr>
        <w:t>62</w:t>
      </w:r>
      <w:r w:rsidRPr="004B7048">
        <w:rPr>
          <w:rFonts w:ascii="Times New Roman" w:hAnsi="Times New Roman"/>
          <w:sz w:val="24"/>
          <w:szCs w:val="24"/>
        </w:rPr>
        <w:t>%) tervezzük a következő jogcímek szerint:</w:t>
      </w:r>
    </w:p>
    <w:p w:rsidR="004A297D" w:rsidRPr="00911ACF" w:rsidRDefault="00BE07EB" w:rsidP="009A1B8A">
      <w:pPr>
        <w:widowControl w:val="0"/>
        <w:numPr>
          <w:ilvl w:val="0"/>
          <w:numId w:val="24"/>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911ACF">
        <w:rPr>
          <w:rFonts w:ascii="Times New Roman" w:hAnsi="Times New Roman"/>
          <w:sz w:val="24"/>
          <w:szCs w:val="24"/>
          <w:lang w:val="x-none"/>
        </w:rPr>
        <w:t>Szolgáltatások elle</w:t>
      </w:r>
      <w:r w:rsidRPr="00911ACF">
        <w:rPr>
          <w:rFonts w:ascii="Times New Roman" w:hAnsi="Times New Roman"/>
          <w:sz w:val="24"/>
          <w:szCs w:val="24"/>
        </w:rPr>
        <w:t>n</w:t>
      </w:r>
      <w:r w:rsidRPr="00911ACF">
        <w:rPr>
          <w:rFonts w:ascii="Times New Roman" w:hAnsi="Times New Roman"/>
          <w:sz w:val="24"/>
          <w:szCs w:val="24"/>
          <w:lang w:val="x-none"/>
        </w:rPr>
        <w:t>értéke</w:t>
      </w:r>
      <w:r w:rsidRPr="00911ACF">
        <w:rPr>
          <w:rFonts w:ascii="Times New Roman" w:hAnsi="Times New Roman"/>
          <w:sz w:val="24"/>
          <w:szCs w:val="24"/>
        </w:rPr>
        <w:tab/>
      </w:r>
      <w:r w:rsidR="00FF4431" w:rsidRPr="00911ACF">
        <w:rPr>
          <w:rFonts w:ascii="Times New Roman" w:hAnsi="Times New Roman"/>
          <w:sz w:val="24"/>
          <w:szCs w:val="24"/>
        </w:rPr>
        <w:t>2.</w:t>
      </w:r>
      <w:r w:rsidR="006B717C">
        <w:rPr>
          <w:rFonts w:ascii="Times New Roman" w:hAnsi="Times New Roman"/>
          <w:sz w:val="24"/>
          <w:szCs w:val="24"/>
        </w:rPr>
        <w:t>618.84</w:t>
      </w:r>
      <w:r w:rsidR="00911ACF" w:rsidRPr="00911ACF">
        <w:rPr>
          <w:rFonts w:ascii="Times New Roman" w:hAnsi="Times New Roman"/>
          <w:sz w:val="24"/>
          <w:szCs w:val="24"/>
        </w:rPr>
        <w:t>5</w:t>
      </w:r>
      <w:r w:rsidR="00FF4431" w:rsidRPr="00911ACF">
        <w:rPr>
          <w:rFonts w:ascii="Times New Roman" w:hAnsi="Times New Roman"/>
          <w:sz w:val="24"/>
          <w:szCs w:val="24"/>
        </w:rPr>
        <w:t xml:space="preserve"> </w:t>
      </w:r>
      <w:r w:rsidRPr="00911ACF">
        <w:rPr>
          <w:rFonts w:ascii="Times New Roman" w:hAnsi="Times New Roman"/>
          <w:sz w:val="24"/>
          <w:szCs w:val="24"/>
        </w:rPr>
        <w:t>ezer Ft,</w:t>
      </w:r>
    </w:p>
    <w:p w:rsidR="004A297D" w:rsidRPr="00911ACF" w:rsidRDefault="00BE07EB" w:rsidP="009A1B8A">
      <w:pPr>
        <w:widowControl w:val="0"/>
        <w:numPr>
          <w:ilvl w:val="0"/>
          <w:numId w:val="24"/>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911ACF">
        <w:rPr>
          <w:rFonts w:ascii="Times New Roman" w:hAnsi="Times New Roman"/>
          <w:sz w:val="24"/>
          <w:szCs w:val="24"/>
          <w:lang w:val="x-none"/>
        </w:rPr>
        <w:t>Közvetített szolgáltatások ellenértéke</w:t>
      </w:r>
      <w:r w:rsidRPr="00911ACF">
        <w:rPr>
          <w:rFonts w:ascii="Times New Roman" w:hAnsi="Times New Roman"/>
          <w:sz w:val="24"/>
          <w:szCs w:val="24"/>
        </w:rPr>
        <w:tab/>
      </w:r>
      <w:r w:rsidR="006B717C">
        <w:rPr>
          <w:rFonts w:ascii="Times New Roman" w:hAnsi="Times New Roman"/>
          <w:sz w:val="24"/>
          <w:szCs w:val="24"/>
        </w:rPr>
        <w:t>2</w:t>
      </w:r>
      <w:r w:rsidR="00911ACF" w:rsidRPr="00911ACF">
        <w:rPr>
          <w:rFonts w:ascii="Times New Roman" w:hAnsi="Times New Roman"/>
          <w:sz w:val="24"/>
          <w:szCs w:val="24"/>
        </w:rPr>
        <w:t>1</w:t>
      </w:r>
      <w:r w:rsidR="006B717C">
        <w:rPr>
          <w:rFonts w:ascii="Times New Roman" w:hAnsi="Times New Roman"/>
          <w:sz w:val="24"/>
          <w:szCs w:val="24"/>
        </w:rPr>
        <w:t>5</w:t>
      </w:r>
      <w:r w:rsidR="00911ACF" w:rsidRPr="00911ACF">
        <w:rPr>
          <w:rFonts w:ascii="Times New Roman" w:hAnsi="Times New Roman"/>
          <w:sz w:val="24"/>
          <w:szCs w:val="24"/>
        </w:rPr>
        <w:t>.7</w:t>
      </w:r>
      <w:r w:rsidR="006B717C">
        <w:rPr>
          <w:rFonts w:ascii="Times New Roman" w:hAnsi="Times New Roman"/>
          <w:sz w:val="24"/>
          <w:szCs w:val="24"/>
        </w:rPr>
        <w:t>59</w:t>
      </w:r>
      <w:r w:rsidRPr="00911ACF">
        <w:rPr>
          <w:rFonts w:ascii="Times New Roman" w:hAnsi="Times New Roman"/>
          <w:sz w:val="24"/>
          <w:szCs w:val="24"/>
        </w:rPr>
        <w:t xml:space="preserve"> ezer Ft,</w:t>
      </w:r>
    </w:p>
    <w:p w:rsidR="004A297D" w:rsidRPr="00911ACF" w:rsidRDefault="00BE07EB" w:rsidP="009A1B8A">
      <w:pPr>
        <w:widowControl w:val="0"/>
        <w:numPr>
          <w:ilvl w:val="0"/>
          <w:numId w:val="24"/>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911ACF">
        <w:rPr>
          <w:rFonts w:ascii="Times New Roman" w:hAnsi="Times New Roman"/>
          <w:sz w:val="24"/>
          <w:szCs w:val="24"/>
          <w:lang w:val="x-none"/>
        </w:rPr>
        <w:t>Tulajdonosi bevételek</w:t>
      </w:r>
      <w:r w:rsidRPr="00911ACF">
        <w:rPr>
          <w:rFonts w:ascii="Times New Roman" w:hAnsi="Times New Roman"/>
          <w:sz w:val="24"/>
          <w:szCs w:val="24"/>
        </w:rPr>
        <w:tab/>
      </w:r>
      <w:r w:rsidR="00911ACF" w:rsidRPr="00911ACF">
        <w:rPr>
          <w:rFonts w:ascii="Times New Roman" w:hAnsi="Times New Roman"/>
          <w:sz w:val="24"/>
          <w:szCs w:val="24"/>
        </w:rPr>
        <w:t>528.184</w:t>
      </w:r>
      <w:r w:rsidRPr="00911ACF">
        <w:rPr>
          <w:rFonts w:ascii="Times New Roman" w:hAnsi="Times New Roman"/>
          <w:sz w:val="24"/>
          <w:szCs w:val="24"/>
        </w:rPr>
        <w:t xml:space="preserve"> ezer Ft,</w:t>
      </w:r>
    </w:p>
    <w:p w:rsidR="00287598" w:rsidRPr="00911ACF" w:rsidRDefault="00BE07EB" w:rsidP="00287598">
      <w:pPr>
        <w:widowControl w:val="0"/>
        <w:numPr>
          <w:ilvl w:val="0"/>
          <w:numId w:val="24"/>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911ACF">
        <w:rPr>
          <w:rFonts w:ascii="Times New Roman" w:hAnsi="Times New Roman"/>
          <w:sz w:val="24"/>
          <w:szCs w:val="24"/>
          <w:lang w:val="x-none"/>
        </w:rPr>
        <w:t>Ellátási díjak</w:t>
      </w:r>
      <w:r w:rsidRPr="00911ACF">
        <w:rPr>
          <w:rFonts w:ascii="Times New Roman" w:hAnsi="Times New Roman"/>
          <w:sz w:val="24"/>
          <w:szCs w:val="24"/>
        </w:rPr>
        <w:tab/>
      </w:r>
      <w:r w:rsidR="00911ACF" w:rsidRPr="00911ACF">
        <w:rPr>
          <w:rFonts w:ascii="Times New Roman" w:hAnsi="Times New Roman"/>
          <w:sz w:val="24"/>
          <w:szCs w:val="24"/>
        </w:rPr>
        <w:t>341.930</w:t>
      </w:r>
      <w:r w:rsidRPr="00911ACF">
        <w:rPr>
          <w:rFonts w:ascii="Times New Roman" w:hAnsi="Times New Roman"/>
          <w:sz w:val="24"/>
          <w:szCs w:val="24"/>
        </w:rPr>
        <w:t xml:space="preserve"> ezer Ft,</w:t>
      </w:r>
    </w:p>
    <w:p w:rsidR="00287598" w:rsidRPr="00911ACF" w:rsidRDefault="00BE07EB" w:rsidP="00287598">
      <w:pPr>
        <w:widowControl w:val="0"/>
        <w:numPr>
          <w:ilvl w:val="0"/>
          <w:numId w:val="24"/>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911ACF">
        <w:rPr>
          <w:rFonts w:ascii="Times New Roman" w:hAnsi="Times New Roman"/>
          <w:sz w:val="24"/>
          <w:szCs w:val="24"/>
          <w:lang w:val="x-none"/>
        </w:rPr>
        <w:t>Kiszámlázott általános forgalmi adó</w:t>
      </w:r>
      <w:r w:rsidRPr="00911ACF">
        <w:rPr>
          <w:rFonts w:ascii="Times New Roman" w:hAnsi="Times New Roman"/>
          <w:sz w:val="24"/>
          <w:szCs w:val="24"/>
        </w:rPr>
        <w:tab/>
      </w:r>
      <w:r w:rsidR="006B717C">
        <w:rPr>
          <w:rFonts w:ascii="Times New Roman" w:hAnsi="Times New Roman"/>
          <w:sz w:val="24"/>
          <w:szCs w:val="24"/>
        </w:rPr>
        <w:t>85</w:t>
      </w:r>
      <w:r w:rsidR="00911ACF" w:rsidRPr="00911ACF">
        <w:rPr>
          <w:rFonts w:ascii="Times New Roman" w:hAnsi="Times New Roman"/>
          <w:sz w:val="24"/>
          <w:szCs w:val="24"/>
        </w:rPr>
        <w:t>8.153</w:t>
      </w:r>
      <w:r w:rsidRPr="00911ACF">
        <w:rPr>
          <w:rFonts w:ascii="Times New Roman" w:hAnsi="Times New Roman"/>
          <w:sz w:val="24"/>
          <w:szCs w:val="24"/>
        </w:rPr>
        <w:t xml:space="preserve"> ezer Ft,</w:t>
      </w:r>
    </w:p>
    <w:p w:rsidR="00FF4431" w:rsidRPr="006B717C" w:rsidRDefault="00BE07EB" w:rsidP="009A1B8A">
      <w:pPr>
        <w:widowControl w:val="0"/>
        <w:numPr>
          <w:ilvl w:val="0"/>
          <w:numId w:val="24"/>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6B717C">
        <w:rPr>
          <w:rFonts w:ascii="Times New Roman" w:hAnsi="Times New Roman"/>
          <w:sz w:val="24"/>
          <w:szCs w:val="24"/>
        </w:rPr>
        <w:t>Általános forgalmi adók visszatérítése</w:t>
      </w:r>
      <w:r w:rsidRPr="006B717C">
        <w:rPr>
          <w:rFonts w:ascii="Times New Roman" w:hAnsi="Times New Roman"/>
          <w:sz w:val="24"/>
          <w:szCs w:val="24"/>
        </w:rPr>
        <w:tab/>
      </w:r>
      <w:r w:rsidR="006B717C" w:rsidRPr="006B717C">
        <w:rPr>
          <w:rFonts w:ascii="Times New Roman" w:hAnsi="Times New Roman"/>
          <w:sz w:val="24"/>
          <w:szCs w:val="24"/>
        </w:rPr>
        <w:t>60.00</w:t>
      </w:r>
      <w:r w:rsidR="00911ACF" w:rsidRPr="006B717C">
        <w:rPr>
          <w:rFonts w:ascii="Times New Roman" w:hAnsi="Times New Roman"/>
          <w:sz w:val="24"/>
          <w:szCs w:val="24"/>
        </w:rPr>
        <w:t>0</w:t>
      </w:r>
      <w:r w:rsidRPr="006B717C">
        <w:rPr>
          <w:rFonts w:ascii="Times New Roman" w:hAnsi="Times New Roman"/>
          <w:sz w:val="24"/>
          <w:szCs w:val="24"/>
        </w:rPr>
        <w:t xml:space="preserve"> ezer Ft,</w:t>
      </w:r>
    </w:p>
    <w:p w:rsidR="004A297D" w:rsidRPr="00911ACF" w:rsidRDefault="00BE07EB" w:rsidP="009A1B8A">
      <w:pPr>
        <w:widowControl w:val="0"/>
        <w:numPr>
          <w:ilvl w:val="0"/>
          <w:numId w:val="24"/>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911ACF">
        <w:rPr>
          <w:rFonts w:ascii="Times New Roman" w:hAnsi="Times New Roman"/>
          <w:sz w:val="24"/>
          <w:szCs w:val="24"/>
          <w:lang w:val="x-none"/>
        </w:rPr>
        <w:t>Egyéb működési bevételek</w:t>
      </w:r>
      <w:r w:rsidRPr="00911ACF">
        <w:rPr>
          <w:rFonts w:ascii="Times New Roman" w:hAnsi="Times New Roman"/>
          <w:sz w:val="24"/>
          <w:szCs w:val="24"/>
        </w:rPr>
        <w:tab/>
      </w:r>
      <w:r w:rsidR="00911ACF" w:rsidRPr="00911ACF">
        <w:rPr>
          <w:rFonts w:ascii="Times New Roman" w:hAnsi="Times New Roman"/>
          <w:sz w:val="24"/>
          <w:szCs w:val="24"/>
        </w:rPr>
        <w:t>616.911</w:t>
      </w:r>
      <w:r w:rsidRPr="00911ACF">
        <w:rPr>
          <w:rFonts w:ascii="Times New Roman" w:hAnsi="Times New Roman"/>
          <w:sz w:val="24"/>
          <w:szCs w:val="24"/>
        </w:rPr>
        <w:t xml:space="preserve"> ezer Ft.</w:t>
      </w:r>
    </w:p>
    <w:p w:rsidR="004A297D" w:rsidRPr="00D55CF3" w:rsidRDefault="004A297D" w:rsidP="004A297D">
      <w:pPr>
        <w:widowControl w:val="0"/>
        <w:tabs>
          <w:tab w:val="right" w:pos="9356"/>
        </w:tabs>
        <w:autoSpaceDE w:val="0"/>
        <w:autoSpaceDN w:val="0"/>
        <w:adjustRightInd w:val="0"/>
        <w:spacing w:after="0" w:line="240" w:lineRule="auto"/>
        <w:jc w:val="both"/>
        <w:rPr>
          <w:rFonts w:ascii="Times New Roman" w:hAnsi="Times New Roman"/>
          <w:color w:val="000000" w:themeColor="text1"/>
          <w:sz w:val="24"/>
          <w:szCs w:val="24"/>
          <w:lang w:val="x-none"/>
        </w:rPr>
      </w:pPr>
    </w:p>
    <w:p w:rsidR="004A297D" w:rsidRPr="002D14F5" w:rsidRDefault="00BE07EB" w:rsidP="004A297D">
      <w:pPr>
        <w:widowControl w:val="0"/>
        <w:autoSpaceDE w:val="0"/>
        <w:autoSpaceDN w:val="0"/>
        <w:adjustRightInd w:val="0"/>
        <w:spacing w:line="240" w:lineRule="auto"/>
        <w:jc w:val="both"/>
        <w:rPr>
          <w:rFonts w:ascii="Times New Roman" w:hAnsi="Times New Roman"/>
          <w:sz w:val="24"/>
          <w:szCs w:val="24"/>
        </w:rPr>
      </w:pPr>
      <w:r w:rsidRPr="002D14F5">
        <w:rPr>
          <w:rFonts w:ascii="Times New Roman" w:hAnsi="Times New Roman"/>
          <w:sz w:val="24"/>
          <w:szCs w:val="24"/>
        </w:rPr>
        <w:t>A</w:t>
      </w:r>
      <w:r w:rsidRPr="002D14F5">
        <w:rPr>
          <w:rFonts w:ascii="Times New Roman" w:hAnsi="Times New Roman"/>
          <w:sz w:val="24"/>
          <w:szCs w:val="24"/>
          <w:lang w:val="x-none"/>
        </w:rPr>
        <w:t xml:space="preserve"> </w:t>
      </w:r>
      <w:r w:rsidRPr="002D14F5">
        <w:rPr>
          <w:rFonts w:ascii="Times New Roman" w:hAnsi="Times New Roman"/>
          <w:sz w:val="24"/>
          <w:szCs w:val="24"/>
        </w:rPr>
        <w:t xml:space="preserve">tervezett működési </w:t>
      </w:r>
      <w:r w:rsidRPr="002D14F5">
        <w:rPr>
          <w:rFonts w:ascii="Times New Roman" w:hAnsi="Times New Roman"/>
          <w:sz w:val="24"/>
          <w:szCs w:val="24"/>
          <w:lang w:val="x-none"/>
        </w:rPr>
        <w:t>bevételek</w:t>
      </w:r>
      <w:r w:rsidRPr="002D14F5">
        <w:rPr>
          <w:rFonts w:ascii="Times New Roman" w:hAnsi="Times New Roman"/>
          <w:sz w:val="24"/>
          <w:szCs w:val="24"/>
        </w:rPr>
        <w:t xml:space="preserve"> </w:t>
      </w:r>
      <w:r w:rsidR="006B717C">
        <w:rPr>
          <w:rFonts w:ascii="Times New Roman" w:hAnsi="Times New Roman"/>
          <w:sz w:val="24"/>
          <w:szCs w:val="24"/>
        </w:rPr>
        <w:t>49</w:t>
      </w:r>
      <w:r w:rsidR="00F03004" w:rsidRPr="002D14F5">
        <w:rPr>
          <w:rFonts w:ascii="Times New Roman" w:hAnsi="Times New Roman"/>
          <w:sz w:val="24"/>
          <w:szCs w:val="24"/>
        </w:rPr>
        <w:t>,</w:t>
      </w:r>
      <w:r w:rsidR="006B717C">
        <w:rPr>
          <w:rFonts w:ascii="Times New Roman" w:hAnsi="Times New Roman"/>
          <w:sz w:val="24"/>
          <w:szCs w:val="24"/>
        </w:rPr>
        <w:t>98</w:t>
      </w:r>
      <w:r w:rsidR="00F03004" w:rsidRPr="002D14F5">
        <w:rPr>
          <w:rFonts w:ascii="Times New Roman" w:hAnsi="Times New Roman"/>
          <w:sz w:val="24"/>
          <w:szCs w:val="24"/>
        </w:rPr>
        <w:t xml:space="preserve"> </w:t>
      </w:r>
      <w:r w:rsidRPr="002D14F5">
        <w:rPr>
          <w:rFonts w:ascii="Times New Roman" w:hAnsi="Times New Roman"/>
          <w:sz w:val="24"/>
          <w:szCs w:val="24"/>
        </w:rPr>
        <w:t>%-át képezi a szolgáltatások ellenértéke, amely az önkormányzati tulajdonú bérlakások és nem lakás céljára szolgáló helyiségek bérbeadásából, hasznosításából, közterületi parkolási bevételekből, e mellett hirdetési díjakból, üdülők hasznosításából, egyéb kisebb tételekből származik.</w:t>
      </w:r>
    </w:p>
    <w:p w:rsidR="004A297D" w:rsidRPr="00472207" w:rsidRDefault="00BE07EB" w:rsidP="004A297D">
      <w:pPr>
        <w:widowControl w:val="0"/>
        <w:autoSpaceDE w:val="0"/>
        <w:autoSpaceDN w:val="0"/>
        <w:adjustRightInd w:val="0"/>
        <w:spacing w:line="240" w:lineRule="auto"/>
        <w:jc w:val="both"/>
        <w:rPr>
          <w:rFonts w:ascii="Times New Roman" w:hAnsi="Times New Roman"/>
          <w:sz w:val="24"/>
          <w:szCs w:val="24"/>
        </w:rPr>
      </w:pPr>
      <w:r w:rsidRPr="00472207">
        <w:rPr>
          <w:rFonts w:ascii="Times New Roman" w:hAnsi="Times New Roman"/>
          <w:sz w:val="24"/>
          <w:szCs w:val="24"/>
        </w:rPr>
        <w:t>A közvetített szolgáltatások (</w:t>
      </w:r>
      <w:proofErr w:type="spellStart"/>
      <w:r w:rsidRPr="00472207">
        <w:rPr>
          <w:rFonts w:ascii="Times New Roman" w:hAnsi="Times New Roman"/>
          <w:sz w:val="24"/>
          <w:szCs w:val="24"/>
          <w:lang w:val="x-none"/>
        </w:rPr>
        <w:t>továbbszámlázandó</w:t>
      </w:r>
      <w:proofErr w:type="spellEnd"/>
      <w:r w:rsidRPr="00472207">
        <w:rPr>
          <w:rFonts w:ascii="Times New Roman" w:hAnsi="Times New Roman"/>
          <w:sz w:val="24"/>
          <w:szCs w:val="24"/>
          <w:lang w:val="x-none"/>
        </w:rPr>
        <w:t xml:space="preserve"> költségek</w:t>
      </w:r>
      <w:r w:rsidRPr="00472207">
        <w:rPr>
          <w:rFonts w:ascii="Times New Roman" w:hAnsi="Times New Roman"/>
          <w:sz w:val="24"/>
          <w:szCs w:val="24"/>
        </w:rPr>
        <w:t>)</w:t>
      </w:r>
      <w:r w:rsidRPr="00472207">
        <w:rPr>
          <w:rFonts w:ascii="Times New Roman" w:hAnsi="Times New Roman"/>
          <w:sz w:val="24"/>
          <w:szCs w:val="24"/>
          <w:lang w:val="x-none"/>
        </w:rPr>
        <w:t xml:space="preserve"> bevételei</w:t>
      </w:r>
      <w:r w:rsidRPr="00472207">
        <w:rPr>
          <w:rFonts w:ascii="Times New Roman" w:hAnsi="Times New Roman"/>
          <w:sz w:val="24"/>
          <w:szCs w:val="24"/>
        </w:rPr>
        <w:t xml:space="preserve"> rovathoz tartozik</w:t>
      </w:r>
      <w:r w:rsidRPr="00472207">
        <w:rPr>
          <w:rFonts w:ascii="Times New Roman" w:hAnsi="Times New Roman"/>
          <w:sz w:val="24"/>
          <w:szCs w:val="24"/>
          <w:lang w:val="x-none"/>
        </w:rPr>
        <w:t xml:space="preserve"> a</w:t>
      </w:r>
      <w:r w:rsidRPr="00472207">
        <w:rPr>
          <w:rFonts w:ascii="Times New Roman" w:hAnsi="Times New Roman"/>
          <w:sz w:val="24"/>
          <w:szCs w:val="24"/>
        </w:rPr>
        <w:t xml:space="preserve"> közétkeztetés intézmények közötti </w:t>
      </w:r>
      <w:proofErr w:type="spellStart"/>
      <w:r w:rsidRPr="00472207">
        <w:rPr>
          <w:rFonts w:ascii="Times New Roman" w:hAnsi="Times New Roman"/>
          <w:sz w:val="24"/>
          <w:szCs w:val="24"/>
        </w:rPr>
        <w:t>továbbszámlázása</w:t>
      </w:r>
      <w:proofErr w:type="spellEnd"/>
      <w:r w:rsidRPr="00472207">
        <w:rPr>
          <w:rFonts w:ascii="Times New Roman" w:hAnsi="Times New Roman"/>
          <w:sz w:val="24"/>
          <w:szCs w:val="24"/>
        </w:rPr>
        <w:t>, a</w:t>
      </w:r>
      <w:r w:rsidRPr="00472207">
        <w:rPr>
          <w:rFonts w:ascii="Times New Roman" w:hAnsi="Times New Roman"/>
          <w:sz w:val="24"/>
          <w:szCs w:val="24"/>
          <w:lang w:val="x-none"/>
        </w:rPr>
        <w:t xml:space="preserve"> </w:t>
      </w:r>
      <w:r w:rsidRPr="00472207">
        <w:rPr>
          <w:rFonts w:ascii="Times New Roman" w:hAnsi="Times New Roman"/>
          <w:sz w:val="24"/>
          <w:szCs w:val="24"/>
        </w:rPr>
        <w:t xml:space="preserve">Budapest </w:t>
      </w:r>
      <w:r w:rsidRPr="00472207">
        <w:rPr>
          <w:rFonts w:ascii="Times New Roman" w:hAnsi="Times New Roman"/>
          <w:sz w:val="24"/>
          <w:szCs w:val="24"/>
          <w:lang w:val="x-none"/>
        </w:rPr>
        <w:t xml:space="preserve">Főváros </w:t>
      </w:r>
      <w:proofErr w:type="spellStart"/>
      <w:r w:rsidRPr="00472207">
        <w:rPr>
          <w:rFonts w:ascii="Times New Roman" w:hAnsi="Times New Roman"/>
          <w:sz w:val="24"/>
          <w:szCs w:val="24"/>
        </w:rPr>
        <w:t>Kormányh</w:t>
      </w:r>
      <w:r w:rsidRPr="00472207">
        <w:rPr>
          <w:rFonts w:ascii="Times New Roman" w:hAnsi="Times New Roman"/>
          <w:sz w:val="24"/>
          <w:szCs w:val="24"/>
          <w:lang w:val="x-none"/>
        </w:rPr>
        <w:t>ivatal</w:t>
      </w:r>
      <w:proofErr w:type="spellEnd"/>
      <w:r w:rsidRPr="00472207">
        <w:rPr>
          <w:rFonts w:ascii="Times New Roman" w:hAnsi="Times New Roman"/>
          <w:sz w:val="24"/>
          <w:szCs w:val="24"/>
          <w:lang w:val="x-none"/>
        </w:rPr>
        <w:t xml:space="preserve"> </w:t>
      </w:r>
      <w:r w:rsidRPr="00472207">
        <w:rPr>
          <w:rFonts w:ascii="Times New Roman" w:hAnsi="Times New Roman"/>
          <w:sz w:val="24"/>
          <w:szCs w:val="24"/>
        </w:rPr>
        <w:t xml:space="preserve">VII. Kerületi Hivatala </w:t>
      </w:r>
      <w:r w:rsidRPr="00472207">
        <w:rPr>
          <w:rFonts w:ascii="Times New Roman" w:hAnsi="Times New Roman"/>
          <w:sz w:val="24"/>
          <w:szCs w:val="24"/>
          <w:lang w:val="x-none"/>
        </w:rPr>
        <w:t xml:space="preserve">felé </w:t>
      </w:r>
      <w:r w:rsidRPr="00472207">
        <w:rPr>
          <w:rFonts w:ascii="Times New Roman" w:hAnsi="Times New Roman"/>
          <w:sz w:val="24"/>
          <w:szCs w:val="24"/>
        </w:rPr>
        <w:t xml:space="preserve">érvényesítendő, </w:t>
      </w:r>
      <w:proofErr w:type="spellStart"/>
      <w:r w:rsidRPr="00472207">
        <w:rPr>
          <w:rFonts w:ascii="Times New Roman" w:hAnsi="Times New Roman"/>
          <w:sz w:val="24"/>
          <w:szCs w:val="24"/>
          <w:lang w:val="x-none"/>
        </w:rPr>
        <w:t>továbbszámlázható</w:t>
      </w:r>
      <w:proofErr w:type="spellEnd"/>
      <w:r w:rsidRPr="00472207">
        <w:rPr>
          <w:rFonts w:ascii="Times New Roman" w:hAnsi="Times New Roman"/>
          <w:sz w:val="24"/>
          <w:szCs w:val="24"/>
          <w:lang w:val="x-none"/>
        </w:rPr>
        <w:t xml:space="preserve"> rezsiköltségek bevétel</w:t>
      </w:r>
      <w:r w:rsidRPr="00472207">
        <w:rPr>
          <w:rFonts w:ascii="Times New Roman" w:hAnsi="Times New Roman"/>
          <w:sz w:val="24"/>
          <w:szCs w:val="24"/>
        </w:rPr>
        <w:t>e és néhány kisebb tétel.</w:t>
      </w:r>
    </w:p>
    <w:p w:rsidR="004A297D" w:rsidRPr="00E62D26" w:rsidRDefault="00BE07EB" w:rsidP="004A297D">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t</w:t>
      </w:r>
      <w:r w:rsidR="000F306F" w:rsidRPr="00E62D26">
        <w:rPr>
          <w:rFonts w:ascii="Times New Roman" w:hAnsi="Times New Roman"/>
          <w:sz w:val="24"/>
          <w:szCs w:val="24"/>
        </w:rPr>
        <w:t>ulajdonosi bevételek a Garay téri piac és a Klauzál téri Vásárcsarnok üzlethelyiségeinek bérbeadásából, parkolóhely megváltási díjból és közterülethasználati díjból származnak.</w:t>
      </w:r>
    </w:p>
    <w:p w:rsidR="004A297D" w:rsidRPr="00582B54" w:rsidRDefault="00BE07EB" w:rsidP="004A297D">
      <w:pPr>
        <w:widowControl w:val="0"/>
        <w:autoSpaceDE w:val="0"/>
        <w:autoSpaceDN w:val="0"/>
        <w:adjustRightInd w:val="0"/>
        <w:spacing w:line="240" w:lineRule="auto"/>
        <w:jc w:val="both"/>
        <w:rPr>
          <w:rFonts w:ascii="Times New Roman" w:hAnsi="Times New Roman"/>
          <w:sz w:val="24"/>
          <w:szCs w:val="24"/>
        </w:rPr>
      </w:pPr>
      <w:r w:rsidRPr="00582B54">
        <w:rPr>
          <w:rFonts w:ascii="Times New Roman" w:hAnsi="Times New Roman"/>
          <w:sz w:val="24"/>
          <w:szCs w:val="24"/>
        </w:rPr>
        <w:t xml:space="preserve">Az Áht. </w:t>
      </w:r>
      <w:proofErr w:type="gramStart"/>
      <w:r w:rsidRPr="00582B54">
        <w:rPr>
          <w:rFonts w:ascii="Times New Roman" w:hAnsi="Times New Roman"/>
          <w:sz w:val="24"/>
          <w:szCs w:val="24"/>
        </w:rPr>
        <w:t>és</w:t>
      </w:r>
      <w:proofErr w:type="gramEnd"/>
      <w:r w:rsidRPr="00582B54">
        <w:rPr>
          <w:rFonts w:ascii="Times New Roman" w:hAnsi="Times New Roman"/>
          <w:sz w:val="24"/>
          <w:szCs w:val="24"/>
        </w:rPr>
        <w:t xml:space="preserve"> az </w:t>
      </w:r>
      <w:proofErr w:type="spellStart"/>
      <w:r w:rsidRPr="00582B54">
        <w:rPr>
          <w:rFonts w:ascii="Times New Roman" w:hAnsi="Times New Roman"/>
          <w:sz w:val="24"/>
          <w:szCs w:val="24"/>
        </w:rPr>
        <w:t>Áhsz</w:t>
      </w:r>
      <w:proofErr w:type="spellEnd"/>
      <w:r w:rsidRPr="00582B54">
        <w:rPr>
          <w:rFonts w:ascii="Times New Roman" w:hAnsi="Times New Roman"/>
          <w:sz w:val="24"/>
          <w:szCs w:val="24"/>
        </w:rPr>
        <w:t xml:space="preserve">. előírását követve, a megalapozott költségvetési tervezés és gazdálkodás érdekében a működési bevételek tervezésekor is érvényesült az óvatosság elve: az érvényes szerződések, az ismert, előírt, várható bevételek, továbbá a tapasztalt fizetési hajlandóság, az elmaradt bevételek végrehajtásából teljesíthető összegek figyelembe vételével történt az előirányzatok meghatározása. </w:t>
      </w:r>
    </w:p>
    <w:p w:rsidR="00287598" w:rsidRPr="004F7C4C" w:rsidRDefault="00BE07EB" w:rsidP="00287598">
      <w:pPr>
        <w:spacing w:line="240" w:lineRule="auto"/>
        <w:jc w:val="both"/>
        <w:rPr>
          <w:rFonts w:ascii="Times New Roman" w:hAnsi="Times New Roman"/>
          <w:sz w:val="24"/>
          <w:szCs w:val="24"/>
          <w:lang w:val="x-none"/>
        </w:rPr>
      </w:pPr>
      <w:r w:rsidRPr="005F57D0">
        <w:rPr>
          <w:rFonts w:ascii="Times New Roman" w:hAnsi="Times New Roman"/>
          <w:b/>
          <w:sz w:val="24"/>
          <w:szCs w:val="24"/>
        </w:rPr>
        <w:lastRenderedPageBreak/>
        <w:t>Budapest Főváros VII. kerület Erzsébetváros Önkormányzata</w:t>
      </w:r>
      <w:r w:rsidRPr="005F57D0">
        <w:rPr>
          <w:rFonts w:ascii="Times New Roman" w:hAnsi="Times New Roman"/>
          <w:b/>
          <w:sz w:val="24"/>
          <w:szCs w:val="24"/>
          <w:lang w:val="x-none"/>
        </w:rPr>
        <w:t xml:space="preserve"> irányítása alá tartozó </w:t>
      </w:r>
      <w:r w:rsidRPr="005F57D0">
        <w:rPr>
          <w:rFonts w:ascii="Times New Roman" w:hAnsi="Times New Roman"/>
          <w:b/>
          <w:sz w:val="24"/>
          <w:szCs w:val="24"/>
        </w:rPr>
        <w:t xml:space="preserve">költségvetési </w:t>
      </w:r>
      <w:r w:rsidRPr="005F57D0">
        <w:rPr>
          <w:rFonts w:ascii="Times New Roman" w:hAnsi="Times New Roman"/>
          <w:b/>
          <w:sz w:val="24"/>
          <w:szCs w:val="24"/>
          <w:lang w:val="x-none"/>
        </w:rPr>
        <w:t>intézmények</w:t>
      </w:r>
      <w:r w:rsidRPr="005F57D0">
        <w:rPr>
          <w:rFonts w:ascii="Times New Roman" w:hAnsi="Times New Roman"/>
          <w:sz w:val="24"/>
          <w:szCs w:val="24"/>
          <w:lang w:val="x-none"/>
        </w:rPr>
        <w:t xml:space="preserve"> </w:t>
      </w:r>
      <w:r w:rsidRPr="005F57D0">
        <w:rPr>
          <w:rFonts w:ascii="Times New Roman" w:hAnsi="Times New Roman"/>
          <w:sz w:val="24"/>
          <w:szCs w:val="24"/>
        </w:rPr>
        <w:t>202</w:t>
      </w:r>
      <w:r w:rsidR="006E5008" w:rsidRPr="005F57D0">
        <w:rPr>
          <w:rFonts w:ascii="Times New Roman" w:hAnsi="Times New Roman"/>
          <w:sz w:val="24"/>
          <w:szCs w:val="24"/>
        </w:rPr>
        <w:t>4</w:t>
      </w:r>
      <w:r w:rsidRPr="005F57D0">
        <w:rPr>
          <w:rFonts w:ascii="Times New Roman" w:hAnsi="Times New Roman"/>
          <w:sz w:val="24"/>
          <w:szCs w:val="24"/>
        </w:rPr>
        <w:t xml:space="preserve">. évre javasolt </w:t>
      </w:r>
      <w:r w:rsidRPr="005F57D0">
        <w:rPr>
          <w:rFonts w:ascii="Times New Roman" w:hAnsi="Times New Roman"/>
          <w:sz w:val="24"/>
          <w:szCs w:val="24"/>
          <w:lang w:val="x-none"/>
        </w:rPr>
        <w:t>működési</w:t>
      </w:r>
      <w:r w:rsidRPr="005F57D0">
        <w:rPr>
          <w:rFonts w:ascii="Times New Roman" w:hAnsi="Times New Roman"/>
          <w:sz w:val="24"/>
          <w:szCs w:val="24"/>
        </w:rPr>
        <w:t xml:space="preserve"> bevételeinek</w:t>
      </w:r>
      <w:r w:rsidRPr="005F57D0">
        <w:rPr>
          <w:rFonts w:ascii="Times New Roman" w:hAnsi="Times New Roman"/>
          <w:sz w:val="24"/>
          <w:szCs w:val="24"/>
          <w:lang w:val="x-none"/>
        </w:rPr>
        <w:t xml:space="preserve"> költségvetési </w:t>
      </w:r>
      <w:proofErr w:type="spellStart"/>
      <w:r w:rsidRPr="005F57D0">
        <w:rPr>
          <w:rFonts w:ascii="Times New Roman" w:hAnsi="Times New Roman"/>
          <w:sz w:val="24"/>
          <w:szCs w:val="24"/>
        </w:rPr>
        <w:t>főösszege</w:t>
      </w:r>
      <w:proofErr w:type="spellEnd"/>
      <w:r w:rsidRPr="005F57D0">
        <w:rPr>
          <w:rFonts w:ascii="Times New Roman" w:hAnsi="Times New Roman"/>
          <w:sz w:val="24"/>
          <w:szCs w:val="24"/>
          <w:lang w:val="x-none"/>
        </w:rPr>
        <w:t xml:space="preserve"> </w:t>
      </w:r>
      <w:r w:rsidR="005F57D0" w:rsidRPr="004F7C4C">
        <w:rPr>
          <w:rFonts w:ascii="Times New Roman" w:hAnsi="Times New Roman"/>
          <w:sz w:val="24"/>
          <w:szCs w:val="24"/>
        </w:rPr>
        <w:t>6</w:t>
      </w:r>
      <w:r w:rsidR="005D3A4A" w:rsidRPr="004F7C4C">
        <w:rPr>
          <w:rFonts w:ascii="Times New Roman" w:hAnsi="Times New Roman"/>
          <w:sz w:val="24"/>
          <w:szCs w:val="24"/>
        </w:rPr>
        <w:t>94</w:t>
      </w:r>
      <w:r w:rsidR="005F57D0" w:rsidRPr="004F7C4C">
        <w:rPr>
          <w:rFonts w:ascii="Times New Roman" w:hAnsi="Times New Roman"/>
          <w:sz w:val="24"/>
          <w:szCs w:val="24"/>
        </w:rPr>
        <w:t>.5</w:t>
      </w:r>
      <w:r w:rsidR="005D3A4A" w:rsidRPr="004F7C4C">
        <w:rPr>
          <w:rFonts w:ascii="Times New Roman" w:hAnsi="Times New Roman"/>
          <w:sz w:val="24"/>
          <w:szCs w:val="24"/>
        </w:rPr>
        <w:t>71</w:t>
      </w:r>
      <w:r w:rsidRPr="004F7C4C">
        <w:rPr>
          <w:rFonts w:ascii="Times New Roman" w:hAnsi="Times New Roman"/>
          <w:sz w:val="24"/>
          <w:szCs w:val="24"/>
        </w:rPr>
        <w:t xml:space="preserve"> </w:t>
      </w:r>
      <w:r w:rsidRPr="004F7C4C">
        <w:rPr>
          <w:rFonts w:ascii="Times New Roman" w:hAnsi="Times New Roman"/>
          <w:sz w:val="24"/>
          <w:szCs w:val="24"/>
          <w:lang w:val="x-none"/>
        </w:rPr>
        <w:t xml:space="preserve">ezer Ft, </w:t>
      </w:r>
      <w:r w:rsidRPr="004F7C4C">
        <w:rPr>
          <w:rFonts w:ascii="Times New Roman" w:hAnsi="Times New Roman"/>
          <w:sz w:val="24"/>
          <w:szCs w:val="24"/>
        </w:rPr>
        <w:t xml:space="preserve">amely az előző évhez képest </w:t>
      </w:r>
      <w:r w:rsidR="005D3A4A" w:rsidRPr="004F7C4C">
        <w:rPr>
          <w:rFonts w:ascii="Times New Roman" w:hAnsi="Times New Roman"/>
          <w:sz w:val="24"/>
          <w:szCs w:val="24"/>
        </w:rPr>
        <w:t>104.033</w:t>
      </w:r>
      <w:r w:rsidRPr="004F7C4C">
        <w:rPr>
          <w:rFonts w:ascii="Times New Roman" w:hAnsi="Times New Roman"/>
          <w:sz w:val="24"/>
          <w:szCs w:val="24"/>
        </w:rPr>
        <w:t xml:space="preserve"> ezer Ft-tal (</w:t>
      </w:r>
      <w:r w:rsidR="005F57D0" w:rsidRPr="004F7C4C">
        <w:rPr>
          <w:rFonts w:ascii="Times New Roman" w:hAnsi="Times New Roman"/>
          <w:sz w:val="24"/>
          <w:szCs w:val="24"/>
        </w:rPr>
        <w:t>1</w:t>
      </w:r>
      <w:r w:rsidR="005D3A4A" w:rsidRPr="004F7C4C">
        <w:rPr>
          <w:rFonts w:ascii="Times New Roman" w:hAnsi="Times New Roman"/>
          <w:sz w:val="24"/>
          <w:szCs w:val="24"/>
        </w:rPr>
        <w:t>7</w:t>
      </w:r>
      <w:r w:rsidR="005F57D0" w:rsidRPr="004F7C4C">
        <w:rPr>
          <w:rFonts w:ascii="Times New Roman" w:hAnsi="Times New Roman"/>
          <w:sz w:val="24"/>
          <w:szCs w:val="24"/>
        </w:rPr>
        <w:t>,</w:t>
      </w:r>
      <w:r w:rsidR="005D3A4A" w:rsidRPr="004F7C4C">
        <w:rPr>
          <w:rFonts w:ascii="Times New Roman" w:hAnsi="Times New Roman"/>
          <w:sz w:val="24"/>
          <w:szCs w:val="24"/>
        </w:rPr>
        <w:t>6</w:t>
      </w:r>
      <w:r w:rsidR="005F57D0" w:rsidRPr="004F7C4C">
        <w:rPr>
          <w:rFonts w:ascii="Times New Roman" w:hAnsi="Times New Roman"/>
          <w:sz w:val="24"/>
          <w:szCs w:val="24"/>
        </w:rPr>
        <w:t>2</w:t>
      </w:r>
      <w:r w:rsidRPr="004F7C4C">
        <w:rPr>
          <w:rFonts w:ascii="Times New Roman" w:hAnsi="Times New Roman"/>
          <w:sz w:val="24"/>
          <w:szCs w:val="24"/>
        </w:rPr>
        <w:t xml:space="preserve"> </w:t>
      </w:r>
      <w:r w:rsidRPr="004F7C4C">
        <w:rPr>
          <w:rFonts w:ascii="Times New Roman" w:hAnsi="Times New Roman"/>
          <w:sz w:val="24"/>
          <w:szCs w:val="24"/>
          <w:lang w:val="x-none"/>
        </w:rPr>
        <w:t>%</w:t>
      </w:r>
      <w:r w:rsidRPr="004F7C4C">
        <w:rPr>
          <w:rFonts w:ascii="Times New Roman" w:hAnsi="Times New Roman"/>
          <w:sz w:val="24"/>
          <w:szCs w:val="24"/>
        </w:rPr>
        <w:t>)</w:t>
      </w:r>
      <w:r w:rsidRPr="004F7C4C">
        <w:rPr>
          <w:rFonts w:ascii="Times New Roman" w:hAnsi="Times New Roman"/>
          <w:sz w:val="24"/>
          <w:szCs w:val="24"/>
          <w:lang w:val="x-none"/>
        </w:rPr>
        <w:t xml:space="preserve"> </w:t>
      </w:r>
      <w:r w:rsidRPr="004F7C4C">
        <w:rPr>
          <w:rFonts w:ascii="Times New Roman" w:hAnsi="Times New Roman"/>
          <w:sz w:val="24"/>
          <w:szCs w:val="24"/>
        </w:rPr>
        <w:t>magasabb.</w:t>
      </w:r>
    </w:p>
    <w:p w:rsidR="00137899" w:rsidRPr="004F7C4C" w:rsidRDefault="00BE07EB" w:rsidP="00137899">
      <w:pPr>
        <w:pStyle w:val="Listaszerbekezds"/>
        <w:numPr>
          <w:ilvl w:val="0"/>
          <w:numId w:val="25"/>
        </w:numPr>
        <w:spacing w:after="0" w:line="240" w:lineRule="auto"/>
        <w:ind w:left="714" w:hanging="357"/>
        <w:jc w:val="both"/>
        <w:rPr>
          <w:rFonts w:ascii="Times New Roman" w:hAnsi="Times New Roman"/>
          <w:sz w:val="24"/>
          <w:szCs w:val="24"/>
        </w:rPr>
      </w:pPr>
      <w:r w:rsidRPr="004F7C4C">
        <w:rPr>
          <w:rFonts w:ascii="Times New Roman" w:hAnsi="Times New Roman"/>
          <w:sz w:val="24"/>
          <w:szCs w:val="24"/>
          <w:lang w:val="x-none"/>
        </w:rPr>
        <w:t xml:space="preserve">A </w:t>
      </w:r>
      <w:proofErr w:type="spellStart"/>
      <w:r w:rsidRPr="004F7C4C">
        <w:rPr>
          <w:rFonts w:ascii="Times New Roman" w:hAnsi="Times New Roman"/>
          <w:sz w:val="24"/>
          <w:szCs w:val="24"/>
          <w:lang w:val="x-none"/>
        </w:rPr>
        <w:t>Bischitz</w:t>
      </w:r>
      <w:proofErr w:type="spellEnd"/>
      <w:r w:rsidRPr="004F7C4C">
        <w:rPr>
          <w:rFonts w:ascii="Times New Roman" w:hAnsi="Times New Roman"/>
          <w:sz w:val="24"/>
          <w:szCs w:val="24"/>
          <w:lang w:val="x-none"/>
        </w:rPr>
        <w:t xml:space="preserve"> Johanna Integrált Humán Szolgáltató Központ tervezett működési bevétel</w:t>
      </w:r>
      <w:r w:rsidRPr="004F7C4C">
        <w:rPr>
          <w:rFonts w:ascii="Times New Roman" w:hAnsi="Times New Roman"/>
          <w:sz w:val="24"/>
          <w:szCs w:val="24"/>
        </w:rPr>
        <w:t>e 668.129 ezer Ft,  az elmúlt időszakhoz képest 144.195</w:t>
      </w:r>
      <w:r w:rsidRPr="004F7C4C">
        <w:rPr>
          <w:rFonts w:ascii="Times New Roman" w:hAnsi="Times New Roman"/>
          <w:sz w:val="24"/>
          <w:szCs w:val="24"/>
          <w:lang w:val="x-none"/>
        </w:rPr>
        <w:t xml:space="preserve"> ezer Ft</w:t>
      </w:r>
      <w:r w:rsidRPr="004F7C4C">
        <w:rPr>
          <w:rFonts w:ascii="Times New Roman" w:hAnsi="Times New Roman"/>
          <w:sz w:val="24"/>
          <w:szCs w:val="24"/>
        </w:rPr>
        <w:t>-os (27,52 %)</w:t>
      </w:r>
      <w:r w:rsidRPr="004F7C4C">
        <w:rPr>
          <w:rFonts w:ascii="Times New Roman" w:hAnsi="Times New Roman"/>
          <w:sz w:val="24"/>
          <w:szCs w:val="24"/>
          <w:lang w:val="x-none"/>
        </w:rPr>
        <w:t xml:space="preserve"> </w:t>
      </w:r>
      <w:r w:rsidR="004F7C4C" w:rsidRPr="004F7C4C">
        <w:rPr>
          <w:rFonts w:ascii="Times New Roman" w:hAnsi="Times New Roman"/>
          <w:sz w:val="24"/>
          <w:szCs w:val="24"/>
        </w:rPr>
        <w:t>növe</w:t>
      </w:r>
      <w:r w:rsidRPr="004F7C4C">
        <w:rPr>
          <w:rFonts w:ascii="Times New Roman" w:hAnsi="Times New Roman"/>
          <w:sz w:val="24"/>
          <w:szCs w:val="24"/>
        </w:rPr>
        <w:t>kedést mutat. Az ellátási díjak bevételi rovaton 318.088 ezer Ft-ot tervezett az intézmény. Ez az összeg 87.902 ezer Ft-tal (38,1</w:t>
      </w:r>
      <w:r w:rsidR="004F7C4C" w:rsidRPr="004F7C4C">
        <w:rPr>
          <w:rFonts w:ascii="Times New Roman" w:hAnsi="Times New Roman"/>
          <w:sz w:val="24"/>
          <w:szCs w:val="24"/>
        </w:rPr>
        <w:t>9</w:t>
      </w:r>
      <w:r w:rsidRPr="004F7C4C">
        <w:rPr>
          <w:rFonts w:ascii="Times New Roman" w:hAnsi="Times New Roman"/>
          <w:sz w:val="24"/>
          <w:szCs w:val="24"/>
        </w:rPr>
        <w:t xml:space="preserve"> %-</w:t>
      </w:r>
      <w:proofErr w:type="spellStart"/>
      <w:r w:rsidRPr="004F7C4C">
        <w:rPr>
          <w:rFonts w:ascii="Times New Roman" w:hAnsi="Times New Roman"/>
          <w:sz w:val="24"/>
          <w:szCs w:val="24"/>
        </w:rPr>
        <w:t>kal</w:t>
      </w:r>
      <w:proofErr w:type="spellEnd"/>
      <w:r w:rsidRPr="004F7C4C">
        <w:rPr>
          <w:rFonts w:ascii="Times New Roman" w:hAnsi="Times New Roman"/>
          <w:sz w:val="24"/>
          <w:szCs w:val="24"/>
        </w:rPr>
        <w:t>) magasabb az előző időszakhoz képest.  A bevételek jövőbeni teljesülését az idősellátással összefüggő egyéb szolgáltatások, a</w:t>
      </w:r>
      <w:r w:rsidR="00A762E7">
        <w:rPr>
          <w:rFonts w:ascii="Times New Roman" w:hAnsi="Times New Roman"/>
          <w:sz w:val="24"/>
          <w:szCs w:val="24"/>
        </w:rPr>
        <w:t xml:space="preserve">z iskolai oktatásban résztvevő </w:t>
      </w:r>
      <w:r w:rsidRPr="004F7C4C">
        <w:rPr>
          <w:rFonts w:ascii="Times New Roman" w:hAnsi="Times New Roman"/>
          <w:sz w:val="24"/>
          <w:szCs w:val="24"/>
        </w:rPr>
        <w:t xml:space="preserve">gyermekek élelmezés igénybevételének alakulása nagymértékben befolyásolja. A bölcsődei élelmezés a VII. kerületi állandó lakhellyel rendelkező családok részére továbbra is térítésmentes, itt bevételt csak a más kerületekből járó gyermekek után lehet tervezni, ami csekély mértékű. A köznevelési intézmények vásárolt élelmezés kiadásait a </w:t>
      </w:r>
      <w:proofErr w:type="spellStart"/>
      <w:r w:rsidRPr="004F7C4C">
        <w:rPr>
          <w:rFonts w:ascii="Times New Roman" w:hAnsi="Times New Roman"/>
          <w:sz w:val="24"/>
          <w:szCs w:val="24"/>
          <w:lang w:val="x-none"/>
        </w:rPr>
        <w:t>Bischitz</w:t>
      </w:r>
      <w:proofErr w:type="spellEnd"/>
      <w:r w:rsidRPr="004F7C4C">
        <w:rPr>
          <w:rFonts w:ascii="Times New Roman" w:hAnsi="Times New Roman"/>
          <w:sz w:val="24"/>
          <w:szCs w:val="24"/>
          <w:lang w:val="x-none"/>
        </w:rPr>
        <w:t xml:space="preserve"> Johanna Integrált Humán Szolgáltató Központ </w:t>
      </w:r>
      <w:proofErr w:type="spellStart"/>
      <w:r w:rsidRPr="004F7C4C">
        <w:rPr>
          <w:rFonts w:ascii="Times New Roman" w:hAnsi="Times New Roman"/>
          <w:sz w:val="24"/>
          <w:szCs w:val="24"/>
        </w:rPr>
        <w:t>továbbszámlázza</w:t>
      </w:r>
      <w:proofErr w:type="spellEnd"/>
      <w:r w:rsidRPr="004F7C4C">
        <w:rPr>
          <w:rFonts w:ascii="Times New Roman" w:hAnsi="Times New Roman"/>
          <w:sz w:val="24"/>
          <w:szCs w:val="24"/>
        </w:rPr>
        <w:t xml:space="preserve"> az óvodák felé, mely bevétel a közvetített szolgáltatások ellenértéke rovaton jelenik meg az intézmény költségvetésében.</w:t>
      </w:r>
    </w:p>
    <w:p w:rsidR="00137899" w:rsidRPr="000F3AC4" w:rsidRDefault="00137899" w:rsidP="00137899">
      <w:pPr>
        <w:widowControl w:val="0"/>
        <w:autoSpaceDE w:val="0"/>
        <w:autoSpaceDN w:val="0"/>
        <w:adjustRightInd w:val="0"/>
        <w:spacing w:after="0" w:line="240" w:lineRule="auto"/>
        <w:jc w:val="both"/>
        <w:rPr>
          <w:rFonts w:ascii="Times New Roman" w:hAnsi="Times New Roman"/>
          <w:color w:val="000000" w:themeColor="text1"/>
          <w:sz w:val="24"/>
          <w:szCs w:val="24"/>
          <w:highlight w:val="green"/>
          <w:lang w:val="x-none"/>
        </w:rPr>
      </w:pPr>
    </w:p>
    <w:p w:rsidR="00137899" w:rsidRPr="004F7C4C" w:rsidRDefault="00BE07EB" w:rsidP="00137899">
      <w:pPr>
        <w:pStyle w:val="Listaszerbekezds"/>
        <w:widowControl w:val="0"/>
        <w:numPr>
          <w:ilvl w:val="0"/>
          <w:numId w:val="25"/>
        </w:numPr>
        <w:tabs>
          <w:tab w:val="left" w:pos="1605"/>
        </w:tabs>
        <w:autoSpaceDE w:val="0"/>
        <w:autoSpaceDN w:val="0"/>
        <w:adjustRightInd w:val="0"/>
        <w:spacing w:after="0" w:line="240" w:lineRule="auto"/>
        <w:ind w:left="714" w:hanging="357"/>
        <w:jc w:val="both"/>
        <w:rPr>
          <w:rFonts w:ascii="Times New Roman" w:hAnsi="Times New Roman"/>
          <w:sz w:val="24"/>
          <w:szCs w:val="24"/>
        </w:rPr>
      </w:pPr>
      <w:r w:rsidRPr="004F7C4C">
        <w:rPr>
          <w:rFonts w:ascii="Times New Roman" w:hAnsi="Times New Roman"/>
          <w:sz w:val="24"/>
          <w:szCs w:val="24"/>
        </w:rPr>
        <w:t>A köznevelési intézmények működési bevételének tervezett előirányzata az önkormányzat irányítása alá tartozó hét óvoda esetében 17.874 ezer Ft-ról 23.842 ezer Ft-ra módosult (133,3</w:t>
      </w:r>
      <w:r w:rsidR="004F7C4C" w:rsidRPr="004F7C4C">
        <w:rPr>
          <w:rFonts w:ascii="Times New Roman" w:hAnsi="Times New Roman"/>
          <w:sz w:val="24"/>
          <w:szCs w:val="24"/>
        </w:rPr>
        <w:t>9</w:t>
      </w:r>
      <w:r w:rsidRPr="004F7C4C">
        <w:rPr>
          <w:rFonts w:ascii="Times New Roman" w:hAnsi="Times New Roman"/>
          <w:sz w:val="24"/>
          <w:szCs w:val="24"/>
        </w:rPr>
        <w:t xml:space="preserve"> %). </w:t>
      </w:r>
    </w:p>
    <w:p w:rsidR="00BC4404" w:rsidRPr="00693EF2" w:rsidRDefault="00BC4404" w:rsidP="00BC4404">
      <w:pPr>
        <w:pStyle w:val="Listaszerbekezds"/>
        <w:rPr>
          <w:rFonts w:ascii="Times New Roman" w:hAnsi="Times New Roman"/>
          <w:color w:val="000000" w:themeColor="text1"/>
          <w:sz w:val="24"/>
          <w:szCs w:val="24"/>
        </w:rPr>
      </w:pPr>
    </w:p>
    <w:p w:rsidR="00BC4404" w:rsidRPr="00693EF2" w:rsidRDefault="00BC4404" w:rsidP="00BC4404">
      <w:pPr>
        <w:pStyle w:val="Listaszerbekezds"/>
        <w:widowControl w:val="0"/>
        <w:tabs>
          <w:tab w:val="left" w:pos="1605"/>
        </w:tabs>
        <w:autoSpaceDE w:val="0"/>
        <w:autoSpaceDN w:val="0"/>
        <w:adjustRightInd w:val="0"/>
        <w:spacing w:after="0" w:line="240" w:lineRule="auto"/>
        <w:ind w:left="714"/>
        <w:jc w:val="both"/>
        <w:rPr>
          <w:rFonts w:ascii="Times New Roman" w:hAnsi="Times New Roman"/>
          <w:color w:val="000000" w:themeColor="text1"/>
          <w:sz w:val="24"/>
          <w:szCs w:val="24"/>
        </w:rPr>
      </w:pPr>
    </w:p>
    <w:p w:rsidR="00917FE4" w:rsidRPr="00693EF2" w:rsidRDefault="00917FE4" w:rsidP="00917FE4">
      <w:pPr>
        <w:widowControl w:val="0"/>
        <w:tabs>
          <w:tab w:val="left" w:pos="1605"/>
        </w:tabs>
        <w:autoSpaceDE w:val="0"/>
        <w:autoSpaceDN w:val="0"/>
        <w:adjustRightInd w:val="0"/>
        <w:spacing w:after="0" w:line="240" w:lineRule="auto"/>
        <w:jc w:val="both"/>
        <w:rPr>
          <w:rFonts w:ascii="Times New Roman" w:hAnsi="Times New Roman"/>
          <w:color w:val="000000" w:themeColor="text1"/>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0"/>
        <w:gridCol w:w="1559"/>
        <w:gridCol w:w="1277"/>
        <w:gridCol w:w="1276"/>
      </w:tblGrid>
      <w:tr w:rsidR="00670B94" w:rsidTr="00B24EA0">
        <w:tc>
          <w:tcPr>
            <w:tcW w:w="1242" w:type="dxa"/>
            <w:vMerge w:val="restart"/>
            <w:shd w:val="clear" w:color="auto" w:fill="auto"/>
            <w:vAlign w:val="center"/>
          </w:tcPr>
          <w:p w:rsidR="00917FE4" w:rsidRPr="003C587F" w:rsidRDefault="00BE07EB" w:rsidP="00B24EA0">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Címszám</w:t>
            </w:r>
          </w:p>
        </w:tc>
        <w:tc>
          <w:tcPr>
            <w:tcW w:w="4110" w:type="dxa"/>
            <w:vMerge w:val="restart"/>
            <w:shd w:val="clear" w:color="auto" w:fill="auto"/>
            <w:vAlign w:val="center"/>
          </w:tcPr>
          <w:p w:rsidR="00917FE4" w:rsidRPr="003C587F" w:rsidRDefault="00BE07EB" w:rsidP="00B24EA0">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Intézmény megnevezése</w:t>
            </w:r>
          </w:p>
        </w:tc>
        <w:tc>
          <w:tcPr>
            <w:tcW w:w="4112" w:type="dxa"/>
            <w:gridSpan w:val="3"/>
            <w:shd w:val="clear" w:color="auto" w:fill="auto"/>
          </w:tcPr>
          <w:p w:rsidR="00917FE4" w:rsidRPr="003C587F" w:rsidRDefault="00BE07EB" w:rsidP="00B24EA0">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Ellátottak száma (fő)</w:t>
            </w:r>
          </w:p>
        </w:tc>
      </w:tr>
      <w:tr w:rsidR="00670B94" w:rsidTr="00B24EA0">
        <w:tc>
          <w:tcPr>
            <w:tcW w:w="1242" w:type="dxa"/>
            <w:vMerge/>
            <w:shd w:val="clear" w:color="auto" w:fill="auto"/>
          </w:tcPr>
          <w:p w:rsidR="00917FE4" w:rsidRPr="003C587F" w:rsidRDefault="00917FE4" w:rsidP="00B24EA0">
            <w:pPr>
              <w:widowControl w:val="0"/>
              <w:autoSpaceDE w:val="0"/>
              <w:autoSpaceDN w:val="0"/>
              <w:adjustRightInd w:val="0"/>
              <w:spacing w:line="240" w:lineRule="auto"/>
              <w:jc w:val="both"/>
              <w:rPr>
                <w:rFonts w:ascii="Times New Roman" w:hAnsi="Times New Roman"/>
                <w:sz w:val="24"/>
                <w:szCs w:val="24"/>
                <w:lang w:val="x-none"/>
              </w:rPr>
            </w:pPr>
          </w:p>
        </w:tc>
        <w:tc>
          <w:tcPr>
            <w:tcW w:w="4110" w:type="dxa"/>
            <w:vMerge/>
            <w:shd w:val="clear" w:color="auto" w:fill="auto"/>
          </w:tcPr>
          <w:p w:rsidR="00917FE4" w:rsidRPr="003C587F" w:rsidRDefault="00917FE4" w:rsidP="00B24EA0">
            <w:pPr>
              <w:widowControl w:val="0"/>
              <w:autoSpaceDE w:val="0"/>
              <w:autoSpaceDN w:val="0"/>
              <w:adjustRightInd w:val="0"/>
              <w:spacing w:line="240" w:lineRule="auto"/>
              <w:jc w:val="both"/>
              <w:rPr>
                <w:rFonts w:ascii="Times New Roman" w:hAnsi="Times New Roman"/>
                <w:sz w:val="24"/>
                <w:szCs w:val="24"/>
                <w:lang w:val="x-none"/>
              </w:rPr>
            </w:pPr>
          </w:p>
        </w:tc>
        <w:tc>
          <w:tcPr>
            <w:tcW w:w="1559" w:type="dxa"/>
            <w:shd w:val="clear" w:color="auto" w:fill="auto"/>
          </w:tcPr>
          <w:p w:rsidR="00917FE4" w:rsidRPr="003C587F" w:rsidRDefault="00BE07EB" w:rsidP="00227F69">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202</w:t>
            </w:r>
            <w:r w:rsidR="00227F69" w:rsidRPr="003C587F">
              <w:rPr>
                <w:rFonts w:ascii="Times New Roman" w:hAnsi="Times New Roman"/>
                <w:b/>
                <w:sz w:val="24"/>
                <w:szCs w:val="24"/>
              </w:rPr>
              <w:t>3</w:t>
            </w:r>
            <w:r w:rsidRPr="003C587F">
              <w:rPr>
                <w:rFonts w:ascii="Times New Roman" w:hAnsi="Times New Roman"/>
                <w:b/>
                <w:sz w:val="24"/>
                <w:szCs w:val="24"/>
              </w:rPr>
              <w:t>. év</w:t>
            </w:r>
          </w:p>
        </w:tc>
        <w:tc>
          <w:tcPr>
            <w:tcW w:w="1277" w:type="dxa"/>
            <w:shd w:val="clear" w:color="auto" w:fill="auto"/>
          </w:tcPr>
          <w:p w:rsidR="00917FE4" w:rsidRPr="003C587F" w:rsidRDefault="00BE07EB" w:rsidP="00227F69">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202</w:t>
            </w:r>
            <w:r w:rsidR="00227F69" w:rsidRPr="003C587F">
              <w:rPr>
                <w:rFonts w:ascii="Times New Roman" w:hAnsi="Times New Roman"/>
                <w:b/>
                <w:sz w:val="24"/>
                <w:szCs w:val="24"/>
              </w:rPr>
              <w:t>4</w:t>
            </w:r>
            <w:r w:rsidRPr="003C587F">
              <w:rPr>
                <w:rFonts w:ascii="Times New Roman" w:hAnsi="Times New Roman"/>
                <w:b/>
                <w:sz w:val="24"/>
                <w:szCs w:val="24"/>
              </w:rPr>
              <w:t>. év</w:t>
            </w:r>
          </w:p>
        </w:tc>
        <w:tc>
          <w:tcPr>
            <w:tcW w:w="1276" w:type="dxa"/>
            <w:shd w:val="clear" w:color="auto" w:fill="auto"/>
          </w:tcPr>
          <w:p w:rsidR="00917FE4" w:rsidRPr="003C587F" w:rsidRDefault="00BE07EB" w:rsidP="00B24EA0">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Változás</w:t>
            </w:r>
          </w:p>
        </w:tc>
      </w:tr>
      <w:tr w:rsidR="00670B94" w:rsidTr="00B24EA0">
        <w:trPr>
          <w:trHeight w:val="258"/>
        </w:trPr>
        <w:tc>
          <w:tcPr>
            <w:tcW w:w="1242"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2101-21</w:t>
            </w:r>
          </w:p>
        </w:tc>
        <w:tc>
          <w:tcPr>
            <w:tcW w:w="4110"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Erzsébetvárosi Kópévár Óvoda</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130</w:t>
            </w:r>
          </w:p>
        </w:tc>
        <w:tc>
          <w:tcPr>
            <w:tcW w:w="1277" w:type="dxa"/>
            <w:shd w:val="clear" w:color="auto" w:fill="auto"/>
            <w:vAlign w:val="center"/>
          </w:tcPr>
          <w:p w:rsidR="00227F69" w:rsidRPr="003C587F" w:rsidRDefault="00BE07EB" w:rsidP="0049715C">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13</w:t>
            </w:r>
            <w:r w:rsidR="0049715C" w:rsidRPr="003C587F">
              <w:rPr>
                <w:rFonts w:ascii="Times New Roman" w:hAnsi="Times New Roman"/>
                <w:sz w:val="24"/>
                <w:szCs w:val="24"/>
              </w:rPr>
              <w:t>5</w:t>
            </w:r>
          </w:p>
        </w:tc>
        <w:tc>
          <w:tcPr>
            <w:tcW w:w="1276" w:type="dxa"/>
            <w:shd w:val="clear" w:color="auto" w:fill="auto"/>
            <w:vAlign w:val="center"/>
          </w:tcPr>
          <w:p w:rsidR="00227F69" w:rsidRPr="003C587F" w:rsidRDefault="00BE07EB" w:rsidP="003C587F">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w:t>
            </w:r>
            <w:r w:rsidR="003C587F" w:rsidRPr="003C587F">
              <w:rPr>
                <w:rFonts w:ascii="Times New Roman" w:hAnsi="Times New Roman"/>
                <w:sz w:val="24"/>
                <w:szCs w:val="24"/>
              </w:rPr>
              <w:t>5</w:t>
            </w:r>
          </w:p>
        </w:tc>
      </w:tr>
      <w:tr w:rsidR="00670B94" w:rsidTr="00B24EA0">
        <w:trPr>
          <w:trHeight w:val="277"/>
        </w:trPr>
        <w:tc>
          <w:tcPr>
            <w:tcW w:w="1242"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2101-22</w:t>
            </w:r>
          </w:p>
        </w:tc>
        <w:tc>
          <w:tcPr>
            <w:tcW w:w="4110"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Erzsébetvárosi Nefelejcs Óvoda</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82</w:t>
            </w:r>
          </w:p>
        </w:tc>
        <w:tc>
          <w:tcPr>
            <w:tcW w:w="1277"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95</w:t>
            </w:r>
          </w:p>
        </w:tc>
        <w:tc>
          <w:tcPr>
            <w:tcW w:w="1276"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+12</w:t>
            </w:r>
          </w:p>
        </w:tc>
      </w:tr>
      <w:tr w:rsidR="00670B94" w:rsidTr="00B24EA0">
        <w:trPr>
          <w:trHeight w:val="271"/>
        </w:trPr>
        <w:tc>
          <w:tcPr>
            <w:tcW w:w="1242"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2101-23</w:t>
            </w:r>
          </w:p>
        </w:tc>
        <w:tc>
          <w:tcPr>
            <w:tcW w:w="4110"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Erzsébetvárosi Brunszvik Teréz Óvoda</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81</w:t>
            </w:r>
          </w:p>
        </w:tc>
        <w:tc>
          <w:tcPr>
            <w:tcW w:w="1277"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82</w:t>
            </w:r>
          </w:p>
        </w:tc>
        <w:tc>
          <w:tcPr>
            <w:tcW w:w="1276"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w:t>
            </w:r>
          </w:p>
        </w:tc>
      </w:tr>
      <w:tr w:rsidR="00670B94" w:rsidTr="00B24EA0">
        <w:trPr>
          <w:trHeight w:val="271"/>
        </w:trPr>
        <w:tc>
          <w:tcPr>
            <w:tcW w:w="1242"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2101-24</w:t>
            </w:r>
          </w:p>
        </w:tc>
        <w:tc>
          <w:tcPr>
            <w:tcW w:w="4110"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Erzsébetvárosi Bóbita Óvoda</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98</w:t>
            </w:r>
          </w:p>
        </w:tc>
        <w:tc>
          <w:tcPr>
            <w:tcW w:w="1277"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99</w:t>
            </w:r>
          </w:p>
        </w:tc>
        <w:tc>
          <w:tcPr>
            <w:tcW w:w="1276" w:type="dxa"/>
            <w:shd w:val="clear" w:color="auto" w:fill="auto"/>
            <w:vAlign w:val="center"/>
          </w:tcPr>
          <w:p w:rsidR="00227F69" w:rsidRPr="003C587F" w:rsidRDefault="00BE07EB" w:rsidP="003C587F">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w:t>
            </w:r>
          </w:p>
        </w:tc>
      </w:tr>
      <w:tr w:rsidR="00670B94" w:rsidTr="00B24EA0">
        <w:trPr>
          <w:trHeight w:val="274"/>
        </w:trPr>
        <w:tc>
          <w:tcPr>
            <w:tcW w:w="1242"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2101-25</w:t>
            </w:r>
          </w:p>
        </w:tc>
        <w:tc>
          <w:tcPr>
            <w:tcW w:w="4110" w:type="dxa"/>
            <w:shd w:val="clear" w:color="auto" w:fill="auto"/>
            <w:vAlign w:val="center"/>
          </w:tcPr>
          <w:p w:rsidR="00227F69" w:rsidRPr="003C587F" w:rsidRDefault="00BE07EB" w:rsidP="00227F69">
            <w:pPr>
              <w:rPr>
                <w:rFonts w:ascii="Times New Roman" w:hAnsi="Times New Roman"/>
                <w:sz w:val="24"/>
                <w:szCs w:val="24"/>
              </w:rPr>
            </w:pPr>
            <w:r w:rsidRPr="003C587F">
              <w:rPr>
                <w:rFonts w:ascii="Times New Roman" w:hAnsi="Times New Roman"/>
                <w:sz w:val="24"/>
                <w:szCs w:val="24"/>
              </w:rPr>
              <w:t>Erzsébetvárosi Magonc Óvoda</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128</w:t>
            </w:r>
          </w:p>
        </w:tc>
        <w:tc>
          <w:tcPr>
            <w:tcW w:w="1277"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129</w:t>
            </w:r>
          </w:p>
        </w:tc>
        <w:tc>
          <w:tcPr>
            <w:tcW w:w="1276"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w:t>
            </w:r>
          </w:p>
        </w:tc>
      </w:tr>
      <w:tr w:rsidR="00670B94" w:rsidTr="00B24EA0">
        <w:trPr>
          <w:trHeight w:val="283"/>
        </w:trPr>
        <w:tc>
          <w:tcPr>
            <w:tcW w:w="1242"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2101-26</w:t>
            </w:r>
          </w:p>
        </w:tc>
        <w:tc>
          <w:tcPr>
            <w:tcW w:w="4110" w:type="dxa"/>
            <w:shd w:val="clear" w:color="auto" w:fill="auto"/>
            <w:vAlign w:val="center"/>
          </w:tcPr>
          <w:p w:rsidR="00227F69" w:rsidRPr="003C587F" w:rsidRDefault="00BE07EB" w:rsidP="00227F69">
            <w:pPr>
              <w:rPr>
                <w:rFonts w:ascii="Times New Roman" w:hAnsi="Times New Roman"/>
                <w:sz w:val="24"/>
                <w:szCs w:val="24"/>
              </w:rPr>
            </w:pPr>
            <w:r w:rsidRPr="003C587F">
              <w:rPr>
                <w:rFonts w:ascii="Times New Roman" w:hAnsi="Times New Roman"/>
                <w:sz w:val="24"/>
                <w:szCs w:val="24"/>
              </w:rPr>
              <w:t>Erzsébetvárosi Dob Óvoda</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85</w:t>
            </w:r>
          </w:p>
        </w:tc>
        <w:tc>
          <w:tcPr>
            <w:tcW w:w="1277"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88</w:t>
            </w:r>
          </w:p>
        </w:tc>
        <w:tc>
          <w:tcPr>
            <w:tcW w:w="1276"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+3</w:t>
            </w:r>
          </w:p>
        </w:tc>
      </w:tr>
      <w:tr w:rsidR="00670B94" w:rsidTr="00B24EA0">
        <w:trPr>
          <w:trHeight w:val="277"/>
        </w:trPr>
        <w:tc>
          <w:tcPr>
            <w:tcW w:w="1242"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sz w:val="24"/>
                <w:szCs w:val="24"/>
              </w:rPr>
            </w:pPr>
            <w:r w:rsidRPr="003C587F">
              <w:rPr>
                <w:rFonts w:ascii="Times New Roman" w:hAnsi="Times New Roman"/>
                <w:sz w:val="24"/>
                <w:szCs w:val="24"/>
              </w:rPr>
              <w:t>2101-27</w:t>
            </w:r>
          </w:p>
        </w:tc>
        <w:tc>
          <w:tcPr>
            <w:tcW w:w="4110" w:type="dxa"/>
            <w:shd w:val="clear" w:color="auto" w:fill="auto"/>
            <w:vAlign w:val="center"/>
          </w:tcPr>
          <w:p w:rsidR="00227F69" w:rsidRPr="003C587F" w:rsidRDefault="00BE07EB" w:rsidP="00227F69">
            <w:pPr>
              <w:rPr>
                <w:rFonts w:ascii="Times New Roman" w:hAnsi="Times New Roman"/>
                <w:sz w:val="24"/>
                <w:szCs w:val="24"/>
              </w:rPr>
            </w:pPr>
            <w:r w:rsidRPr="003C587F">
              <w:rPr>
                <w:rFonts w:ascii="Times New Roman" w:hAnsi="Times New Roman"/>
                <w:sz w:val="24"/>
                <w:szCs w:val="24"/>
              </w:rPr>
              <w:t>Erzsébetvárosi Csicsergő Óvoda</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103</w:t>
            </w:r>
          </w:p>
        </w:tc>
        <w:tc>
          <w:tcPr>
            <w:tcW w:w="1277"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106</w:t>
            </w:r>
          </w:p>
        </w:tc>
        <w:tc>
          <w:tcPr>
            <w:tcW w:w="1276"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sz w:val="24"/>
                <w:szCs w:val="24"/>
              </w:rPr>
            </w:pPr>
            <w:r w:rsidRPr="003C587F">
              <w:rPr>
                <w:rFonts w:ascii="Times New Roman" w:hAnsi="Times New Roman"/>
                <w:sz w:val="24"/>
                <w:szCs w:val="24"/>
              </w:rPr>
              <w:t>+3</w:t>
            </w:r>
          </w:p>
        </w:tc>
      </w:tr>
      <w:tr w:rsidR="00670B94" w:rsidTr="00B24EA0">
        <w:tc>
          <w:tcPr>
            <w:tcW w:w="1242" w:type="dxa"/>
            <w:shd w:val="clear" w:color="auto" w:fill="auto"/>
            <w:vAlign w:val="center"/>
          </w:tcPr>
          <w:p w:rsidR="00227F69" w:rsidRPr="003C587F" w:rsidRDefault="00227F69" w:rsidP="00227F69">
            <w:pPr>
              <w:widowControl w:val="0"/>
              <w:autoSpaceDE w:val="0"/>
              <w:autoSpaceDN w:val="0"/>
              <w:adjustRightInd w:val="0"/>
              <w:spacing w:line="240" w:lineRule="auto"/>
              <w:jc w:val="center"/>
              <w:rPr>
                <w:rFonts w:ascii="Times New Roman" w:hAnsi="Times New Roman"/>
                <w:sz w:val="24"/>
                <w:szCs w:val="24"/>
              </w:rPr>
            </w:pPr>
          </w:p>
        </w:tc>
        <w:tc>
          <w:tcPr>
            <w:tcW w:w="4110" w:type="dxa"/>
            <w:shd w:val="clear" w:color="auto" w:fill="auto"/>
            <w:vAlign w:val="center"/>
          </w:tcPr>
          <w:p w:rsidR="00227F69" w:rsidRPr="003C587F" w:rsidRDefault="00BE07EB" w:rsidP="00227F69">
            <w:pPr>
              <w:widowControl w:val="0"/>
              <w:autoSpaceDE w:val="0"/>
              <w:autoSpaceDN w:val="0"/>
              <w:adjustRightInd w:val="0"/>
              <w:spacing w:line="240" w:lineRule="auto"/>
              <w:rPr>
                <w:rFonts w:ascii="Times New Roman" w:hAnsi="Times New Roman"/>
                <w:b/>
                <w:sz w:val="24"/>
                <w:szCs w:val="24"/>
              </w:rPr>
            </w:pPr>
            <w:r w:rsidRPr="003C587F">
              <w:rPr>
                <w:rFonts w:ascii="Times New Roman" w:hAnsi="Times New Roman"/>
                <w:b/>
                <w:sz w:val="24"/>
                <w:szCs w:val="24"/>
              </w:rPr>
              <w:t>Összesen</w:t>
            </w:r>
          </w:p>
        </w:tc>
        <w:tc>
          <w:tcPr>
            <w:tcW w:w="1559"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707</w:t>
            </w:r>
          </w:p>
        </w:tc>
        <w:tc>
          <w:tcPr>
            <w:tcW w:w="1277" w:type="dxa"/>
            <w:shd w:val="clear" w:color="auto" w:fill="auto"/>
            <w:vAlign w:val="center"/>
          </w:tcPr>
          <w:p w:rsidR="00227F69" w:rsidRPr="003C587F" w:rsidRDefault="00BE07EB" w:rsidP="00227F69">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734</w:t>
            </w:r>
          </w:p>
        </w:tc>
        <w:tc>
          <w:tcPr>
            <w:tcW w:w="1276" w:type="dxa"/>
            <w:shd w:val="clear" w:color="auto" w:fill="auto"/>
            <w:vAlign w:val="center"/>
          </w:tcPr>
          <w:p w:rsidR="00227F69" w:rsidRPr="003C587F" w:rsidRDefault="00BE07EB" w:rsidP="003C587F">
            <w:pPr>
              <w:widowControl w:val="0"/>
              <w:autoSpaceDE w:val="0"/>
              <w:autoSpaceDN w:val="0"/>
              <w:adjustRightInd w:val="0"/>
              <w:spacing w:line="240" w:lineRule="auto"/>
              <w:jc w:val="center"/>
              <w:rPr>
                <w:rFonts w:ascii="Times New Roman" w:hAnsi="Times New Roman"/>
                <w:b/>
                <w:sz w:val="24"/>
                <w:szCs w:val="24"/>
              </w:rPr>
            </w:pPr>
            <w:r w:rsidRPr="003C587F">
              <w:rPr>
                <w:rFonts w:ascii="Times New Roman" w:hAnsi="Times New Roman"/>
                <w:b/>
                <w:sz w:val="24"/>
                <w:szCs w:val="24"/>
              </w:rPr>
              <w:t>+</w:t>
            </w:r>
            <w:r w:rsidR="003C587F" w:rsidRPr="003C587F">
              <w:rPr>
                <w:rFonts w:ascii="Times New Roman" w:hAnsi="Times New Roman"/>
                <w:b/>
                <w:sz w:val="24"/>
                <w:szCs w:val="24"/>
              </w:rPr>
              <w:t>27</w:t>
            </w:r>
          </w:p>
        </w:tc>
      </w:tr>
    </w:tbl>
    <w:p w:rsidR="00917FE4" w:rsidRDefault="00917FE4" w:rsidP="00917FE4">
      <w:pPr>
        <w:widowControl w:val="0"/>
        <w:autoSpaceDE w:val="0"/>
        <w:autoSpaceDN w:val="0"/>
        <w:adjustRightInd w:val="0"/>
        <w:spacing w:line="240" w:lineRule="auto"/>
        <w:jc w:val="both"/>
        <w:rPr>
          <w:rFonts w:ascii="Times New Roman" w:hAnsi="Times New Roman"/>
          <w:color w:val="000000" w:themeColor="text1"/>
          <w:sz w:val="24"/>
          <w:szCs w:val="24"/>
        </w:rPr>
      </w:pPr>
    </w:p>
    <w:p w:rsidR="000F3AC4" w:rsidRDefault="000F3AC4" w:rsidP="00917FE4">
      <w:pPr>
        <w:widowControl w:val="0"/>
        <w:autoSpaceDE w:val="0"/>
        <w:autoSpaceDN w:val="0"/>
        <w:adjustRightInd w:val="0"/>
        <w:spacing w:line="240" w:lineRule="auto"/>
        <w:jc w:val="both"/>
        <w:rPr>
          <w:rFonts w:ascii="Times New Roman" w:hAnsi="Times New Roman"/>
          <w:color w:val="000000" w:themeColor="text1"/>
          <w:sz w:val="24"/>
          <w:szCs w:val="24"/>
        </w:rPr>
      </w:pPr>
    </w:p>
    <w:p w:rsidR="000F3AC4" w:rsidRDefault="000F3AC4" w:rsidP="00917FE4">
      <w:pPr>
        <w:widowControl w:val="0"/>
        <w:autoSpaceDE w:val="0"/>
        <w:autoSpaceDN w:val="0"/>
        <w:adjustRightInd w:val="0"/>
        <w:spacing w:line="240" w:lineRule="auto"/>
        <w:jc w:val="both"/>
        <w:rPr>
          <w:rFonts w:ascii="Times New Roman" w:hAnsi="Times New Roman"/>
          <w:color w:val="000000" w:themeColor="text1"/>
          <w:sz w:val="24"/>
          <w:szCs w:val="24"/>
        </w:rPr>
      </w:pPr>
    </w:p>
    <w:p w:rsidR="00917FE4" w:rsidRPr="004F7F45" w:rsidRDefault="00BE07EB" w:rsidP="00917FE4">
      <w:pPr>
        <w:widowControl w:val="0"/>
        <w:autoSpaceDE w:val="0"/>
        <w:autoSpaceDN w:val="0"/>
        <w:adjustRightInd w:val="0"/>
        <w:spacing w:line="240" w:lineRule="auto"/>
        <w:jc w:val="both"/>
        <w:rPr>
          <w:rFonts w:ascii="Times New Roman" w:hAnsi="Times New Roman"/>
          <w:sz w:val="24"/>
          <w:szCs w:val="24"/>
        </w:rPr>
      </w:pPr>
      <w:r w:rsidRPr="004F7F45">
        <w:rPr>
          <w:rFonts w:ascii="Times New Roman" w:hAnsi="Times New Roman"/>
          <w:sz w:val="24"/>
          <w:szCs w:val="24"/>
        </w:rPr>
        <w:lastRenderedPageBreak/>
        <w:t xml:space="preserve">A táblázat adatai alapján az óvodai étkezésben résztvevők száma </w:t>
      </w:r>
      <w:r w:rsidR="004F7F45" w:rsidRPr="004F7F45">
        <w:rPr>
          <w:rFonts w:ascii="Times New Roman" w:hAnsi="Times New Roman"/>
          <w:sz w:val="24"/>
          <w:szCs w:val="24"/>
        </w:rPr>
        <w:t>27</w:t>
      </w:r>
      <w:r w:rsidRPr="004F7F45">
        <w:rPr>
          <w:rFonts w:ascii="Times New Roman" w:hAnsi="Times New Roman"/>
          <w:sz w:val="24"/>
          <w:szCs w:val="24"/>
        </w:rPr>
        <w:t xml:space="preserve"> fővel </w:t>
      </w:r>
      <w:r w:rsidR="000C14F1" w:rsidRPr="004F7F45">
        <w:rPr>
          <w:rFonts w:ascii="Times New Roman" w:hAnsi="Times New Roman"/>
          <w:sz w:val="24"/>
          <w:szCs w:val="24"/>
        </w:rPr>
        <w:t>növekedett</w:t>
      </w:r>
      <w:r w:rsidRPr="004F7F45">
        <w:rPr>
          <w:rFonts w:ascii="Times New Roman" w:hAnsi="Times New Roman"/>
          <w:sz w:val="24"/>
          <w:szCs w:val="24"/>
        </w:rPr>
        <w:t xml:space="preserve"> a 202</w:t>
      </w:r>
      <w:r w:rsidR="004F7F45" w:rsidRPr="004F7F45">
        <w:rPr>
          <w:rFonts w:ascii="Times New Roman" w:hAnsi="Times New Roman"/>
          <w:sz w:val="24"/>
          <w:szCs w:val="24"/>
        </w:rPr>
        <w:t>3-a</w:t>
      </w:r>
      <w:r w:rsidRPr="004F7F45">
        <w:rPr>
          <w:rFonts w:ascii="Times New Roman" w:hAnsi="Times New Roman"/>
          <w:sz w:val="24"/>
          <w:szCs w:val="24"/>
        </w:rPr>
        <w:t xml:space="preserve">s költségvetési évhez képest.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0"/>
        <w:gridCol w:w="1559"/>
        <w:gridCol w:w="1277"/>
        <w:gridCol w:w="1276"/>
      </w:tblGrid>
      <w:tr w:rsidR="00670B94" w:rsidTr="00B24EA0">
        <w:tc>
          <w:tcPr>
            <w:tcW w:w="1242" w:type="dxa"/>
            <w:vMerge w:val="restart"/>
            <w:shd w:val="clear" w:color="auto" w:fill="auto"/>
            <w:vAlign w:val="center"/>
          </w:tcPr>
          <w:p w:rsidR="00917FE4" w:rsidRPr="005E2772" w:rsidRDefault="00BE07EB" w:rsidP="00B24EA0">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Címszám</w:t>
            </w:r>
          </w:p>
        </w:tc>
        <w:tc>
          <w:tcPr>
            <w:tcW w:w="4110" w:type="dxa"/>
            <w:vMerge w:val="restart"/>
            <w:shd w:val="clear" w:color="auto" w:fill="auto"/>
            <w:vAlign w:val="center"/>
          </w:tcPr>
          <w:p w:rsidR="00917FE4" w:rsidRPr="005E2772" w:rsidRDefault="00BE07EB" w:rsidP="00B24EA0">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Intézmény megnevezése</w:t>
            </w:r>
          </w:p>
        </w:tc>
        <w:tc>
          <w:tcPr>
            <w:tcW w:w="4112" w:type="dxa"/>
            <w:gridSpan w:val="3"/>
            <w:shd w:val="clear" w:color="auto" w:fill="auto"/>
          </w:tcPr>
          <w:p w:rsidR="00917FE4" w:rsidRPr="005E2772" w:rsidRDefault="00BE07EB" w:rsidP="00B24EA0">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100%-</w:t>
            </w:r>
            <w:proofErr w:type="spellStart"/>
            <w:r w:rsidRPr="005E2772">
              <w:rPr>
                <w:rFonts w:ascii="Times New Roman" w:hAnsi="Times New Roman"/>
                <w:b/>
                <w:sz w:val="24"/>
                <w:szCs w:val="24"/>
              </w:rPr>
              <w:t>os</w:t>
            </w:r>
            <w:proofErr w:type="spellEnd"/>
            <w:r w:rsidRPr="005E2772">
              <w:rPr>
                <w:rFonts w:ascii="Times New Roman" w:hAnsi="Times New Roman"/>
                <w:b/>
                <w:sz w:val="24"/>
                <w:szCs w:val="24"/>
              </w:rPr>
              <w:t xml:space="preserve"> térítési díjat fizetők száma (fő)</w:t>
            </w:r>
          </w:p>
        </w:tc>
      </w:tr>
      <w:tr w:rsidR="00670B94" w:rsidTr="00B24EA0">
        <w:tc>
          <w:tcPr>
            <w:tcW w:w="1242" w:type="dxa"/>
            <w:vMerge/>
            <w:shd w:val="clear" w:color="auto" w:fill="auto"/>
          </w:tcPr>
          <w:p w:rsidR="00917FE4" w:rsidRPr="005E2772" w:rsidRDefault="00917FE4" w:rsidP="00B24EA0">
            <w:pPr>
              <w:widowControl w:val="0"/>
              <w:autoSpaceDE w:val="0"/>
              <w:autoSpaceDN w:val="0"/>
              <w:adjustRightInd w:val="0"/>
              <w:spacing w:line="240" w:lineRule="auto"/>
              <w:jc w:val="both"/>
              <w:rPr>
                <w:rFonts w:ascii="Times New Roman" w:hAnsi="Times New Roman"/>
                <w:b/>
                <w:sz w:val="24"/>
                <w:szCs w:val="24"/>
                <w:lang w:val="x-none"/>
              </w:rPr>
            </w:pPr>
          </w:p>
        </w:tc>
        <w:tc>
          <w:tcPr>
            <w:tcW w:w="4110" w:type="dxa"/>
            <w:vMerge/>
            <w:shd w:val="clear" w:color="auto" w:fill="auto"/>
          </w:tcPr>
          <w:p w:rsidR="00917FE4" w:rsidRPr="005E2772" w:rsidRDefault="00917FE4" w:rsidP="00B24EA0">
            <w:pPr>
              <w:widowControl w:val="0"/>
              <w:autoSpaceDE w:val="0"/>
              <w:autoSpaceDN w:val="0"/>
              <w:adjustRightInd w:val="0"/>
              <w:spacing w:line="240" w:lineRule="auto"/>
              <w:jc w:val="both"/>
              <w:rPr>
                <w:rFonts w:ascii="Times New Roman" w:hAnsi="Times New Roman"/>
                <w:b/>
                <w:sz w:val="24"/>
                <w:szCs w:val="24"/>
                <w:lang w:val="x-none"/>
              </w:rPr>
            </w:pPr>
          </w:p>
        </w:tc>
        <w:tc>
          <w:tcPr>
            <w:tcW w:w="1559" w:type="dxa"/>
            <w:shd w:val="clear" w:color="auto" w:fill="auto"/>
          </w:tcPr>
          <w:p w:rsidR="00917FE4" w:rsidRPr="005E2772" w:rsidRDefault="00BE07EB" w:rsidP="00B24EA0">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202</w:t>
            </w:r>
            <w:r w:rsidR="005451E2" w:rsidRPr="005E2772">
              <w:rPr>
                <w:rFonts w:ascii="Times New Roman" w:hAnsi="Times New Roman"/>
                <w:b/>
                <w:sz w:val="24"/>
                <w:szCs w:val="24"/>
              </w:rPr>
              <w:t>3</w:t>
            </w:r>
            <w:r w:rsidRPr="005E2772">
              <w:rPr>
                <w:rFonts w:ascii="Times New Roman" w:hAnsi="Times New Roman"/>
                <w:b/>
                <w:sz w:val="24"/>
                <w:szCs w:val="24"/>
              </w:rPr>
              <w:t>. év</w:t>
            </w:r>
          </w:p>
        </w:tc>
        <w:tc>
          <w:tcPr>
            <w:tcW w:w="1277" w:type="dxa"/>
            <w:shd w:val="clear" w:color="auto" w:fill="auto"/>
          </w:tcPr>
          <w:p w:rsidR="00917FE4" w:rsidRPr="005E2772" w:rsidRDefault="00BE07EB" w:rsidP="0012669F">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202</w:t>
            </w:r>
            <w:r w:rsidR="005451E2" w:rsidRPr="005E2772">
              <w:rPr>
                <w:rFonts w:ascii="Times New Roman" w:hAnsi="Times New Roman"/>
                <w:b/>
                <w:sz w:val="24"/>
                <w:szCs w:val="24"/>
              </w:rPr>
              <w:t>4</w:t>
            </w:r>
            <w:r w:rsidRPr="005E2772">
              <w:rPr>
                <w:rFonts w:ascii="Times New Roman" w:hAnsi="Times New Roman"/>
                <w:b/>
                <w:sz w:val="24"/>
                <w:szCs w:val="24"/>
              </w:rPr>
              <w:t>. év</w:t>
            </w:r>
          </w:p>
        </w:tc>
        <w:tc>
          <w:tcPr>
            <w:tcW w:w="1276" w:type="dxa"/>
            <w:shd w:val="clear" w:color="auto" w:fill="auto"/>
          </w:tcPr>
          <w:p w:rsidR="00917FE4" w:rsidRPr="005E2772" w:rsidRDefault="00BE07EB" w:rsidP="00B24EA0">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Változás</w:t>
            </w:r>
          </w:p>
        </w:tc>
      </w:tr>
      <w:tr w:rsidR="00670B94" w:rsidTr="00B24EA0">
        <w:trPr>
          <w:trHeight w:val="237"/>
        </w:trPr>
        <w:tc>
          <w:tcPr>
            <w:tcW w:w="1242"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2101-21</w:t>
            </w:r>
          </w:p>
        </w:tc>
        <w:tc>
          <w:tcPr>
            <w:tcW w:w="4110"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Erzsébetvárosi Kópévár Óvoda</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25</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26</w:t>
            </w:r>
          </w:p>
        </w:tc>
        <w:tc>
          <w:tcPr>
            <w:tcW w:w="1276" w:type="dxa"/>
            <w:shd w:val="clear" w:color="auto" w:fill="auto"/>
            <w:vAlign w:val="center"/>
          </w:tcPr>
          <w:p w:rsidR="00343CF4" w:rsidRPr="005E2772" w:rsidRDefault="00BE07EB" w:rsidP="005E2772">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+1</w:t>
            </w:r>
          </w:p>
        </w:tc>
      </w:tr>
      <w:tr w:rsidR="00670B94" w:rsidTr="00B24EA0">
        <w:trPr>
          <w:trHeight w:val="268"/>
        </w:trPr>
        <w:tc>
          <w:tcPr>
            <w:tcW w:w="1242"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2101-22</w:t>
            </w:r>
          </w:p>
        </w:tc>
        <w:tc>
          <w:tcPr>
            <w:tcW w:w="4110"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Erzsébetvárosi Nefelejcs Óvoda</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17</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26</w:t>
            </w:r>
          </w:p>
        </w:tc>
        <w:tc>
          <w:tcPr>
            <w:tcW w:w="1276"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+9</w:t>
            </w:r>
          </w:p>
        </w:tc>
      </w:tr>
      <w:tr w:rsidR="00670B94" w:rsidTr="00B24EA0">
        <w:trPr>
          <w:trHeight w:val="287"/>
        </w:trPr>
        <w:tc>
          <w:tcPr>
            <w:tcW w:w="1242"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2101-23</w:t>
            </w:r>
          </w:p>
        </w:tc>
        <w:tc>
          <w:tcPr>
            <w:tcW w:w="4110"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Erzsébetvárosi Brunszvik Teréz Óvoda</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45</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46</w:t>
            </w:r>
          </w:p>
        </w:tc>
        <w:tc>
          <w:tcPr>
            <w:tcW w:w="1276"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+1</w:t>
            </w:r>
          </w:p>
        </w:tc>
      </w:tr>
      <w:tr w:rsidR="00670B94" w:rsidTr="00B24EA0">
        <w:trPr>
          <w:trHeight w:val="285"/>
        </w:trPr>
        <w:tc>
          <w:tcPr>
            <w:tcW w:w="1242"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2101-24</w:t>
            </w:r>
          </w:p>
        </w:tc>
        <w:tc>
          <w:tcPr>
            <w:tcW w:w="4110"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Erzsébetvárosi Bóbita Óvoda</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10</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10</w:t>
            </w:r>
          </w:p>
        </w:tc>
        <w:tc>
          <w:tcPr>
            <w:tcW w:w="1276"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0</w:t>
            </w:r>
          </w:p>
        </w:tc>
      </w:tr>
      <w:tr w:rsidR="00670B94" w:rsidTr="00B24EA0">
        <w:trPr>
          <w:trHeight w:val="285"/>
        </w:trPr>
        <w:tc>
          <w:tcPr>
            <w:tcW w:w="1242"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2101-25</w:t>
            </w:r>
          </w:p>
        </w:tc>
        <w:tc>
          <w:tcPr>
            <w:tcW w:w="4110" w:type="dxa"/>
            <w:shd w:val="clear" w:color="auto" w:fill="auto"/>
            <w:vAlign w:val="center"/>
          </w:tcPr>
          <w:p w:rsidR="00343CF4" w:rsidRPr="005E2772" w:rsidRDefault="00BE07EB" w:rsidP="00343CF4">
            <w:pPr>
              <w:rPr>
                <w:rFonts w:ascii="Times New Roman" w:hAnsi="Times New Roman"/>
                <w:sz w:val="24"/>
                <w:szCs w:val="24"/>
              </w:rPr>
            </w:pPr>
            <w:r w:rsidRPr="005E2772">
              <w:rPr>
                <w:rFonts w:ascii="Times New Roman" w:hAnsi="Times New Roman"/>
                <w:sz w:val="24"/>
                <w:szCs w:val="24"/>
              </w:rPr>
              <w:t>Erzsébetvárosi Magonc Óvoda</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95</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93</w:t>
            </w:r>
          </w:p>
        </w:tc>
        <w:tc>
          <w:tcPr>
            <w:tcW w:w="1276"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-2</w:t>
            </w:r>
          </w:p>
        </w:tc>
      </w:tr>
      <w:tr w:rsidR="00670B94" w:rsidTr="00B24EA0">
        <w:trPr>
          <w:trHeight w:val="285"/>
        </w:trPr>
        <w:tc>
          <w:tcPr>
            <w:tcW w:w="1242"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2101-26</w:t>
            </w:r>
          </w:p>
        </w:tc>
        <w:tc>
          <w:tcPr>
            <w:tcW w:w="4110" w:type="dxa"/>
            <w:shd w:val="clear" w:color="auto" w:fill="auto"/>
            <w:vAlign w:val="center"/>
          </w:tcPr>
          <w:p w:rsidR="00343CF4" w:rsidRPr="005E2772" w:rsidRDefault="00BE07EB" w:rsidP="00343CF4">
            <w:pPr>
              <w:rPr>
                <w:rFonts w:ascii="Times New Roman" w:hAnsi="Times New Roman"/>
                <w:sz w:val="24"/>
                <w:szCs w:val="24"/>
              </w:rPr>
            </w:pPr>
            <w:r w:rsidRPr="005E2772">
              <w:rPr>
                <w:rFonts w:ascii="Times New Roman" w:hAnsi="Times New Roman"/>
                <w:sz w:val="24"/>
                <w:szCs w:val="24"/>
              </w:rPr>
              <w:t>Erzsébetvárosi Dob Óvoda</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20</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23</w:t>
            </w:r>
          </w:p>
        </w:tc>
        <w:tc>
          <w:tcPr>
            <w:tcW w:w="1276"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+3</w:t>
            </w:r>
          </w:p>
        </w:tc>
      </w:tr>
      <w:tr w:rsidR="00670B94" w:rsidTr="00B24EA0">
        <w:trPr>
          <w:trHeight w:val="261"/>
        </w:trPr>
        <w:tc>
          <w:tcPr>
            <w:tcW w:w="1242"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sz w:val="24"/>
                <w:szCs w:val="24"/>
              </w:rPr>
            </w:pPr>
            <w:r w:rsidRPr="005E2772">
              <w:rPr>
                <w:rFonts w:ascii="Times New Roman" w:hAnsi="Times New Roman"/>
                <w:sz w:val="24"/>
                <w:szCs w:val="24"/>
              </w:rPr>
              <w:t>2101-27</w:t>
            </w:r>
          </w:p>
        </w:tc>
        <w:tc>
          <w:tcPr>
            <w:tcW w:w="4110" w:type="dxa"/>
            <w:shd w:val="clear" w:color="auto" w:fill="auto"/>
            <w:vAlign w:val="center"/>
          </w:tcPr>
          <w:p w:rsidR="00343CF4" w:rsidRPr="005E2772" w:rsidRDefault="00BE07EB" w:rsidP="00343CF4">
            <w:pPr>
              <w:rPr>
                <w:rFonts w:ascii="Times New Roman" w:hAnsi="Times New Roman"/>
                <w:sz w:val="24"/>
                <w:szCs w:val="24"/>
              </w:rPr>
            </w:pPr>
            <w:r w:rsidRPr="005E2772">
              <w:rPr>
                <w:rFonts w:ascii="Times New Roman" w:hAnsi="Times New Roman"/>
                <w:sz w:val="24"/>
                <w:szCs w:val="24"/>
              </w:rPr>
              <w:t>Erzsébetvárosi Csicsergő Óvoda</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24</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31</w:t>
            </w:r>
          </w:p>
        </w:tc>
        <w:tc>
          <w:tcPr>
            <w:tcW w:w="1276"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sz w:val="24"/>
                <w:szCs w:val="24"/>
              </w:rPr>
            </w:pPr>
            <w:r w:rsidRPr="005E2772">
              <w:rPr>
                <w:rFonts w:ascii="Times New Roman" w:hAnsi="Times New Roman"/>
                <w:sz w:val="24"/>
                <w:szCs w:val="24"/>
              </w:rPr>
              <w:t>+7</w:t>
            </w:r>
          </w:p>
        </w:tc>
      </w:tr>
      <w:tr w:rsidR="00670B94" w:rsidTr="00B24EA0">
        <w:tc>
          <w:tcPr>
            <w:tcW w:w="1242" w:type="dxa"/>
            <w:shd w:val="clear" w:color="auto" w:fill="auto"/>
            <w:vAlign w:val="center"/>
          </w:tcPr>
          <w:p w:rsidR="00343CF4" w:rsidRPr="005E2772" w:rsidRDefault="00343CF4" w:rsidP="00343CF4">
            <w:pPr>
              <w:widowControl w:val="0"/>
              <w:autoSpaceDE w:val="0"/>
              <w:autoSpaceDN w:val="0"/>
              <w:adjustRightInd w:val="0"/>
              <w:spacing w:line="240" w:lineRule="auto"/>
              <w:jc w:val="center"/>
              <w:rPr>
                <w:rFonts w:ascii="Times New Roman" w:hAnsi="Times New Roman"/>
                <w:sz w:val="24"/>
                <w:szCs w:val="24"/>
              </w:rPr>
            </w:pPr>
          </w:p>
        </w:tc>
        <w:tc>
          <w:tcPr>
            <w:tcW w:w="4110" w:type="dxa"/>
            <w:shd w:val="clear" w:color="auto" w:fill="auto"/>
            <w:vAlign w:val="center"/>
          </w:tcPr>
          <w:p w:rsidR="00343CF4" w:rsidRPr="005E2772" w:rsidRDefault="00BE07EB" w:rsidP="00343CF4">
            <w:pPr>
              <w:widowControl w:val="0"/>
              <w:autoSpaceDE w:val="0"/>
              <w:autoSpaceDN w:val="0"/>
              <w:adjustRightInd w:val="0"/>
              <w:spacing w:line="240" w:lineRule="auto"/>
              <w:rPr>
                <w:rFonts w:ascii="Times New Roman" w:hAnsi="Times New Roman"/>
                <w:b/>
                <w:sz w:val="24"/>
                <w:szCs w:val="24"/>
              </w:rPr>
            </w:pPr>
            <w:r w:rsidRPr="005E2772">
              <w:rPr>
                <w:rFonts w:ascii="Times New Roman" w:hAnsi="Times New Roman"/>
                <w:b/>
                <w:sz w:val="24"/>
                <w:szCs w:val="24"/>
              </w:rPr>
              <w:t>Összesen</w:t>
            </w:r>
          </w:p>
        </w:tc>
        <w:tc>
          <w:tcPr>
            <w:tcW w:w="1559"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236</w:t>
            </w:r>
          </w:p>
        </w:tc>
        <w:tc>
          <w:tcPr>
            <w:tcW w:w="1277"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255</w:t>
            </w:r>
          </w:p>
        </w:tc>
        <w:tc>
          <w:tcPr>
            <w:tcW w:w="1276" w:type="dxa"/>
            <w:shd w:val="clear" w:color="auto" w:fill="auto"/>
            <w:vAlign w:val="center"/>
          </w:tcPr>
          <w:p w:rsidR="00343CF4" w:rsidRPr="005E2772" w:rsidRDefault="00BE07EB" w:rsidP="00343CF4">
            <w:pPr>
              <w:widowControl w:val="0"/>
              <w:autoSpaceDE w:val="0"/>
              <w:autoSpaceDN w:val="0"/>
              <w:adjustRightInd w:val="0"/>
              <w:spacing w:line="240" w:lineRule="auto"/>
              <w:jc w:val="center"/>
              <w:rPr>
                <w:rFonts w:ascii="Times New Roman" w:hAnsi="Times New Roman"/>
                <w:b/>
                <w:sz w:val="24"/>
                <w:szCs w:val="24"/>
              </w:rPr>
            </w:pPr>
            <w:r w:rsidRPr="005E2772">
              <w:rPr>
                <w:rFonts w:ascii="Times New Roman" w:hAnsi="Times New Roman"/>
                <w:b/>
                <w:sz w:val="24"/>
                <w:szCs w:val="24"/>
              </w:rPr>
              <w:t>+19</w:t>
            </w:r>
          </w:p>
        </w:tc>
      </w:tr>
    </w:tbl>
    <w:p w:rsidR="00917FE4" w:rsidRPr="007842BE" w:rsidRDefault="00917FE4" w:rsidP="00917FE4">
      <w:pPr>
        <w:rPr>
          <w:rFonts w:ascii="Times New Roman" w:hAnsi="Times New Roman"/>
          <w:color w:val="000000" w:themeColor="text1"/>
          <w:sz w:val="24"/>
          <w:szCs w:val="24"/>
        </w:rPr>
      </w:pPr>
    </w:p>
    <w:p w:rsidR="004A297D" w:rsidRPr="008C1DAE"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8C1DAE">
        <w:rPr>
          <w:rFonts w:ascii="Times New Roman" w:hAnsi="Times New Roman"/>
          <w:b/>
          <w:bCs/>
          <w:sz w:val="24"/>
          <w:szCs w:val="24"/>
          <w:lang w:val="x-none"/>
        </w:rPr>
        <w:t>Közhatalmi bevételek</w:t>
      </w:r>
    </w:p>
    <w:p w:rsidR="004A297D" w:rsidRPr="008C1DAE" w:rsidRDefault="00BE07EB" w:rsidP="004A297D">
      <w:pPr>
        <w:widowControl w:val="0"/>
        <w:autoSpaceDE w:val="0"/>
        <w:autoSpaceDN w:val="0"/>
        <w:adjustRightInd w:val="0"/>
        <w:spacing w:line="240" w:lineRule="auto"/>
        <w:jc w:val="both"/>
        <w:rPr>
          <w:rFonts w:ascii="Times New Roman" w:hAnsi="Times New Roman"/>
          <w:sz w:val="24"/>
          <w:szCs w:val="24"/>
        </w:rPr>
      </w:pPr>
      <w:r w:rsidRPr="008C1DAE">
        <w:rPr>
          <w:rFonts w:ascii="Times New Roman" w:hAnsi="Times New Roman"/>
          <w:sz w:val="24"/>
          <w:szCs w:val="24"/>
          <w:lang w:val="x-none"/>
        </w:rPr>
        <w:t>A közhatalmi bevételek javasolt előirányzata</w:t>
      </w:r>
      <w:r w:rsidRPr="008C1DAE">
        <w:rPr>
          <w:rFonts w:ascii="Times New Roman" w:hAnsi="Times New Roman"/>
          <w:sz w:val="24"/>
          <w:szCs w:val="24"/>
        </w:rPr>
        <w:t xml:space="preserve"> a 202</w:t>
      </w:r>
      <w:r w:rsidR="00640860">
        <w:rPr>
          <w:rFonts w:ascii="Times New Roman" w:hAnsi="Times New Roman"/>
          <w:sz w:val="24"/>
          <w:szCs w:val="24"/>
        </w:rPr>
        <w:t>3</w:t>
      </w:r>
      <w:r w:rsidRPr="008C1DAE">
        <w:rPr>
          <w:rFonts w:ascii="Times New Roman" w:hAnsi="Times New Roman"/>
          <w:sz w:val="24"/>
          <w:szCs w:val="24"/>
        </w:rPr>
        <w:t xml:space="preserve">. </w:t>
      </w:r>
      <w:proofErr w:type="gramStart"/>
      <w:r w:rsidRPr="008C1DAE">
        <w:rPr>
          <w:rFonts w:ascii="Times New Roman" w:hAnsi="Times New Roman"/>
          <w:sz w:val="24"/>
          <w:szCs w:val="24"/>
        </w:rPr>
        <w:t>évi</w:t>
      </w:r>
      <w:proofErr w:type="gramEnd"/>
      <w:r w:rsidRPr="008C1DAE">
        <w:rPr>
          <w:rFonts w:ascii="Times New Roman" w:hAnsi="Times New Roman"/>
          <w:sz w:val="24"/>
          <w:szCs w:val="24"/>
          <w:lang w:val="x-none"/>
        </w:rPr>
        <w:t xml:space="preserve"> </w:t>
      </w:r>
      <w:r w:rsidR="002A5EC2" w:rsidRPr="008C1DAE">
        <w:rPr>
          <w:rFonts w:ascii="Times New Roman" w:hAnsi="Times New Roman"/>
          <w:sz w:val="24"/>
          <w:szCs w:val="24"/>
        </w:rPr>
        <w:t xml:space="preserve">10.783.843 </w:t>
      </w:r>
      <w:r w:rsidRPr="008C1DAE">
        <w:rPr>
          <w:rFonts w:ascii="Times New Roman" w:hAnsi="Times New Roman"/>
          <w:sz w:val="24"/>
          <w:szCs w:val="24"/>
        </w:rPr>
        <w:t>e</w:t>
      </w:r>
      <w:proofErr w:type="spellStart"/>
      <w:r w:rsidRPr="008C1DAE">
        <w:rPr>
          <w:rFonts w:ascii="Times New Roman" w:hAnsi="Times New Roman"/>
          <w:sz w:val="24"/>
          <w:szCs w:val="24"/>
          <w:lang w:val="x-none"/>
        </w:rPr>
        <w:t>zer</w:t>
      </w:r>
      <w:proofErr w:type="spellEnd"/>
      <w:r w:rsidRPr="008C1DAE">
        <w:rPr>
          <w:rFonts w:ascii="Times New Roman" w:hAnsi="Times New Roman"/>
          <w:sz w:val="24"/>
          <w:szCs w:val="24"/>
          <w:lang w:val="x-none"/>
        </w:rPr>
        <w:t xml:space="preserve"> Ft</w:t>
      </w:r>
      <w:r w:rsidR="002A5EC2" w:rsidRPr="008C1DAE">
        <w:rPr>
          <w:rFonts w:ascii="Times New Roman" w:hAnsi="Times New Roman"/>
          <w:sz w:val="24"/>
          <w:szCs w:val="24"/>
        </w:rPr>
        <w:t>-ról 12.627.748</w:t>
      </w:r>
      <w:r w:rsidRPr="008C1DAE">
        <w:rPr>
          <w:rFonts w:ascii="Times New Roman" w:hAnsi="Times New Roman"/>
          <w:sz w:val="24"/>
          <w:szCs w:val="24"/>
        </w:rPr>
        <w:t xml:space="preserve"> ezer Ft-ra </w:t>
      </w:r>
      <w:r w:rsidR="009D1EB4" w:rsidRPr="008C1DAE">
        <w:rPr>
          <w:rFonts w:ascii="Times New Roman" w:hAnsi="Times New Roman"/>
          <w:sz w:val="24"/>
          <w:szCs w:val="24"/>
        </w:rPr>
        <w:t>nőtt (index:1</w:t>
      </w:r>
      <w:r w:rsidR="00FF0F55" w:rsidRPr="008C1DAE">
        <w:rPr>
          <w:rFonts w:ascii="Times New Roman" w:hAnsi="Times New Roman"/>
          <w:sz w:val="24"/>
          <w:szCs w:val="24"/>
        </w:rPr>
        <w:t>17</w:t>
      </w:r>
      <w:r w:rsidR="001443A4" w:rsidRPr="008C1DAE">
        <w:rPr>
          <w:rFonts w:ascii="Times New Roman" w:hAnsi="Times New Roman"/>
          <w:sz w:val="24"/>
          <w:szCs w:val="24"/>
        </w:rPr>
        <w:t>,</w:t>
      </w:r>
      <w:r w:rsidR="00FF0F55" w:rsidRPr="008C1DAE">
        <w:rPr>
          <w:rFonts w:ascii="Times New Roman" w:hAnsi="Times New Roman"/>
          <w:sz w:val="24"/>
          <w:szCs w:val="24"/>
        </w:rPr>
        <w:t>1</w:t>
      </w:r>
      <w:r w:rsidR="008C1DAE" w:rsidRPr="008C1DAE">
        <w:rPr>
          <w:rFonts w:ascii="Times New Roman" w:hAnsi="Times New Roman"/>
          <w:sz w:val="24"/>
          <w:szCs w:val="24"/>
        </w:rPr>
        <w:t>0</w:t>
      </w:r>
      <w:r w:rsidR="001443A4" w:rsidRPr="008C1DAE">
        <w:rPr>
          <w:rFonts w:ascii="Times New Roman" w:hAnsi="Times New Roman"/>
          <w:sz w:val="24"/>
          <w:szCs w:val="24"/>
        </w:rPr>
        <w:t xml:space="preserve"> </w:t>
      </w:r>
      <w:r w:rsidRPr="008C1DAE">
        <w:rPr>
          <w:rFonts w:ascii="Times New Roman" w:hAnsi="Times New Roman"/>
          <w:sz w:val="24"/>
          <w:szCs w:val="24"/>
        </w:rPr>
        <w:t>%)</w:t>
      </w:r>
      <w:r w:rsidRPr="008C1DAE">
        <w:rPr>
          <w:rFonts w:ascii="Times New Roman" w:hAnsi="Times New Roman"/>
          <w:sz w:val="24"/>
          <w:szCs w:val="24"/>
          <w:lang w:val="x-none"/>
        </w:rPr>
        <w:t xml:space="preserve">. </w:t>
      </w:r>
      <w:r w:rsidRPr="008C1DAE">
        <w:rPr>
          <w:rFonts w:ascii="Times New Roman" w:hAnsi="Times New Roman"/>
          <w:sz w:val="24"/>
          <w:szCs w:val="24"/>
        </w:rPr>
        <w:t>Ezen a jogcímen az alábbi bevételeket tervezzük:</w:t>
      </w:r>
    </w:p>
    <w:p w:rsidR="004A297D" w:rsidRPr="008C1DAE" w:rsidRDefault="00BE07EB" w:rsidP="009A1B8A">
      <w:pPr>
        <w:pStyle w:val="Listaszerbekezds"/>
        <w:widowControl w:val="0"/>
        <w:numPr>
          <w:ilvl w:val="0"/>
          <w:numId w:val="26"/>
        </w:numPr>
        <w:autoSpaceDE w:val="0"/>
        <w:autoSpaceDN w:val="0"/>
        <w:adjustRightInd w:val="0"/>
        <w:spacing w:after="0" w:line="240" w:lineRule="auto"/>
        <w:ind w:left="714" w:hanging="357"/>
        <w:jc w:val="both"/>
        <w:rPr>
          <w:rFonts w:ascii="Times New Roman" w:hAnsi="Times New Roman"/>
          <w:sz w:val="24"/>
          <w:szCs w:val="24"/>
        </w:rPr>
      </w:pPr>
      <w:r w:rsidRPr="008C1DAE">
        <w:rPr>
          <w:rFonts w:ascii="Times New Roman" w:hAnsi="Times New Roman"/>
          <w:sz w:val="24"/>
          <w:szCs w:val="24"/>
        </w:rPr>
        <w:t>a vagyoni típusú adók: ezen belül az építményadó és a telekadó,</w:t>
      </w:r>
    </w:p>
    <w:p w:rsidR="004A297D" w:rsidRPr="008C1DAE" w:rsidRDefault="00BE07EB" w:rsidP="009A1B8A">
      <w:pPr>
        <w:pStyle w:val="Listaszerbekezds"/>
        <w:widowControl w:val="0"/>
        <w:numPr>
          <w:ilvl w:val="0"/>
          <w:numId w:val="26"/>
        </w:numPr>
        <w:autoSpaceDE w:val="0"/>
        <w:autoSpaceDN w:val="0"/>
        <w:adjustRightInd w:val="0"/>
        <w:spacing w:after="0" w:line="240" w:lineRule="auto"/>
        <w:ind w:left="714" w:hanging="357"/>
        <w:jc w:val="both"/>
        <w:rPr>
          <w:rFonts w:ascii="Times New Roman" w:hAnsi="Times New Roman"/>
          <w:sz w:val="24"/>
          <w:szCs w:val="24"/>
        </w:rPr>
      </w:pPr>
      <w:r w:rsidRPr="008C1DAE">
        <w:rPr>
          <w:rFonts w:ascii="Times New Roman" w:hAnsi="Times New Roman"/>
          <w:sz w:val="24"/>
          <w:szCs w:val="24"/>
        </w:rPr>
        <w:t>a termékek és szolgáltatások adói (az értékesítési és forgalmi adók, egyéb áruhasználati adók): az iparűzési adó és az idegenforgalmi adó,</w:t>
      </w:r>
    </w:p>
    <w:p w:rsidR="004A297D" w:rsidRPr="008C1DAE" w:rsidRDefault="00BE07EB" w:rsidP="009A1B8A">
      <w:pPr>
        <w:pStyle w:val="Listaszerbekezds"/>
        <w:widowControl w:val="0"/>
        <w:numPr>
          <w:ilvl w:val="0"/>
          <w:numId w:val="26"/>
        </w:numPr>
        <w:autoSpaceDE w:val="0"/>
        <w:autoSpaceDN w:val="0"/>
        <w:adjustRightInd w:val="0"/>
        <w:spacing w:after="0" w:line="240" w:lineRule="auto"/>
        <w:ind w:left="714" w:hanging="357"/>
        <w:jc w:val="both"/>
        <w:rPr>
          <w:rFonts w:ascii="Times New Roman" w:hAnsi="Times New Roman"/>
          <w:sz w:val="24"/>
          <w:szCs w:val="24"/>
        </w:rPr>
      </w:pPr>
      <w:r w:rsidRPr="008C1DAE">
        <w:rPr>
          <w:rFonts w:ascii="Times New Roman" w:hAnsi="Times New Roman"/>
          <w:sz w:val="24"/>
          <w:szCs w:val="24"/>
        </w:rPr>
        <w:t>az egyéb közhatalmi bevételek.</w:t>
      </w:r>
    </w:p>
    <w:p w:rsidR="004A297D" w:rsidRPr="003F53E6" w:rsidRDefault="004A297D" w:rsidP="004A297D">
      <w:pPr>
        <w:widowControl w:val="0"/>
        <w:autoSpaceDE w:val="0"/>
        <w:autoSpaceDN w:val="0"/>
        <w:adjustRightInd w:val="0"/>
        <w:spacing w:after="0" w:line="240" w:lineRule="auto"/>
        <w:ind w:left="357"/>
        <w:jc w:val="both"/>
        <w:rPr>
          <w:rFonts w:ascii="Times New Roman" w:hAnsi="Times New Roman"/>
          <w:sz w:val="24"/>
          <w:szCs w:val="24"/>
        </w:rPr>
      </w:pPr>
    </w:p>
    <w:p w:rsidR="004A297D" w:rsidRPr="003F53E6" w:rsidRDefault="00BE07EB" w:rsidP="004A297D">
      <w:pPr>
        <w:widowControl w:val="0"/>
        <w:autoSpaceDE w:val="0"/>
        <w:autoSpaceDN w:val="0"/>
        <w:adjustRightInd w:val="0"/>
        <w:spacing w:line="240" w:lineRule="auto"/>
        <w:ind w:left="284" w:hanging="284"/>
        <w:jc w:val="both"/>
        <w:rPr>
          <w:rFonts w:ascii="Times New Roman" w:hAnsi="Times New Roman"/>
          <w:sz w:val="24"/>
          <w:szCs w:val="24"/>
        </w:rPr>
      </w:pPr>
      <w:r w:rsidRPr="003F53E6">
        <w:rPr>
          <w:rFonts w:ascii="Times New Roman" w:hAnsi="Times New Roman"/>
          <w:sz w:val="24"/>
          <w:szCs w:val="24"/>
          <w:lang w:val="x-none"/>
        </w:rPr>
        <w:t xml:space="preserve">a) </w:t>
      </w:r>
      <w:r w:rsidRPr="003F53E6">
        <w:rPr>
          <w:rFonts w:ascii="Times New Roman" w:hAnsi="Times New Roman"/>
          <w:sz w:val="24"/>
          <w:szCs w:val="24"/>
        </w:rPr>
        <w:t xml:space="preserve">A nyilvántartások alapján számított előírások, a becsült adózási hajlandóság és a behajtás várható eredménye határozza meg a tervezhető adóbevételek mértékét. Az építményadó várható teljesítését </w:t>
      </w:r>
      <w:r w:rsidR="001443A4" w:rsidRPr="003F53E6">
        <w:rPr>
          <w:rFonts w:ascii="Times New Roman" w:hAnsi="Times New Roman"/>
          <w:sz w:val="24"/>
          <w:szCs w:val="24"/>
        </w:rPr>
        <w:t>2</w:t>
      </w:r>
      <w:r w:rsidRPr="003F53E6">
        <w:rPr>
          <w:rFonts w:ascii="Times New Roman" w:hAnsi="Times New Roman"/>
          <w:sz w:val="24"/>
          <w:szCs w:val="24"/>
        </w:rPr>
        <w:t>.</w:t>
      </w:r>
      <w:r w:rsidR="00AB2838" w:rsidRPr="003F53E6">
        <w:rPr>
          <w:rFonts w:ascii="Times New Roman" w:hAnsi="Times New Roman"/>
          <w:sz w:val="24"/>
          <w:szCs w:val="24"/>
        </w:rPr>
        <w:t>3</w:t>
      </w:r>
      <w:r w:rsidRPr="003F53E6">
        <w:rPr>
          <w:rFonts w:ascii="Times New Roman" w:hAnsi="Times New Roman"/>
          <w:sz w:val="24"/>
          <w:szCs w:val="24"/>
        </w:rPr>
        <w:t>00.000 ezer Ft-ban</w:t>
      </w:r>
      <w:r w:rsidR="00677830" w:rsidRPr="003F53E6">
        <w:rPr>
          <w:rFonts w:ascii="Times New Roman" w:hAnsi="Times New Roman"/>
          <w:sz w:val="24"/>
          <w:szCs w:val="24"/>
        </w:rPr>
        <w:t xml:space="preserve"> (1</w:t>
      </w:r>
      <w:r w:rsidR="00AB2838" w:rsidRPr="003F53E6">
        <w:rPr>
          <w:rFonts w:ascii="Times New Roman" w:hAnsi="Times New Roman"/>
          <w:sz w:val="24"/>
          <w:szCs w:val="24"/>
        </w:rPr>
        <w:t>15,</w:t>
      </w:r>
      <w:r w:rsidR="003F53E6" w:rsidRPr="003F53E6">
        <w:rPr>
          <w:rFonts w:ascii="Times New Roman" w:hAnsi="Times New Roman"/>
          <w:sz w:val="24"/>
          <w:szCs w:val="24"/>
        </w:rPr>
        <w:t>0</w:t>
      </w:r>
      <w:r w:rsidR="00AB2838" w:rsidRPr="003F53E6">
        <w:rPr>
          <w:rFonts w:ascii="Times New Roman" w:hAnsi="Times New Roman"/>
          <w:sz w:val="24"/>
          <w:szCs w:val="24"/>
        </w:rPr>
        <w:t>0</w:t>
      </w:r>
      <w:r w:rsidR="00677830" w:rsidRPr="003F53E6">
        <w:rPr>
          <w:rFonts w:ascii="Times New Roman" w:hAnsi="Times New Roman"/>
          <w:sz w:val="24"/>
          <w:szCs w:val="24"/>
        </w:rPr>
        <w:t xml:space="preserve"> %)</w:t>
      </w:r>
      <w:r w:rsidR="00AB2838" w:rsidRPr="003F53E6">
        <w:rPr>
          <w:rFonts w:ascii="Times New Roman" w:hAnsi="Times New Roman"/>
          <w:sz w:val="24"/>
          <w:szCs w:val="24"/>
        </w:rPr>
        <w:t>, a telekadót 1</w:t>
      </w:r>
      <w:r w:rsidR="001443A4" w:rsidRPr="003F53E6">
        <w:rPr>
          <w:rFonts w:ascii="Times New Roman" w:hAnsi="Times New Roman"/>
          <w:sz w:val="24"/>
          <w:szCs w:val="24"/>
        </w:rPr>
        <w:t>0</w:t>
      </w:r>
      <w:r w:rsidRPr="003F53E6">
        <w:rPr>
          <w:rFonts w:ascii="Times New Roman" w:hAnsi="Times New Roman"/>
          <w:sz w:val="24"/>
          <w:szCs w:val="24"/>
        </w:rPr>
        <w:t xml:space="preserve">.000 ezer Ft-ban </w:t>
      </w:r>
      <w:r w:rsidR="00677830" w:rsidRPr="003F53E6">
        <w:rPr>
          <w:rFonts w:ascii="Times New Roman" w:hAnsi="Times New Roman"/>
          <w:sz w:val="24"/>
          <w:szCs w:val="24"/>
        </w:rPr>
        <w:t>(</w:t>
      </w:r>
      <w:r w:rsidR="00AB2838" w:rsidRPr="003F53E6">
        <w:rPr>
          <w:rFonts w:ascii="Times New Roman" w:hAnsi="Times New Roman"/>
          <w:sz w:val="24"/>
          <w:szCs w:val="24"/>
        </w:rPr>
        <w:t>50,</w:t>
      </w:r>
      <w:r w:rsidR="003F53E6" w:rsidRPr="003F53E6">
        <w:rPr>
          <w:rFonts w:ascii="Times New Roman" w:hAnsi="Times New Roman"/>
          <w:sz w:val="24"/>
          <w:szCs w:val="24"/>
        </w:rPr>
        <w:t>0</w:t>
      </w:r>
      <w:r w:rsidR="00AB2838" w:rsidRPr="003F53E6">
        <w:rPr>
          <w:rFonts w:ascii="Times New Roman" w:hAnsi="Times New Roman"/>
          <w:sz w:val="24"/>
          <w:szCs w:val="24"/>
        </w:rPr>
        <w:t>0</w:t>
      </w:r>
      <w:r w:rsidR="00677830" w:rsidRPr="003F53E6">
        <w:rPr>
          <w:rFonts w:ascii="Times New Roman" w:hAnsi="Times New Roman"/>
          <w:sz w:val="24"/>
          <w:szCs w:val="24"/>
        </w:rPr>
        <w:t xml:space="preserve"> %) </w:t>
      </w:r>
      <w:r w:rsidRPr="003F53E6">
        <w:rPr>
          <w:rFonts w:ascii="Times New Roman" w:hAnsi="Times New Roman"/>
          <w:sz w:val="24"/>
          <w:szCs w:val="24"/>
        </w:rPr>
        <w:t xml:space="preserve">tervezzük. </w:t>
      </w:r>
    </w:p>
    <w:p w:rsidR="004A297D" w:rsidRPr="003F53E6" w:rsidRDefault="00BE07EB" w:rsidP="004A297D">
      <w:pPr>
        <w:widowControl w:val="0"/>
        <w:autoSpaceDE w:val="0"/>
        <w:autoSpaceDN w:val="0"/>
        <w:adjustRightInd w:val="0"/>
        <w:spacing w:line="240" w:lineRule="auto"/>
        <w:ind w:left="284" w:hanging="284"/>
        <w:jc w:val="both"/>
        <w:rPr>
          <w:rFonts w:ascii="Times New Roman" w:hAnsi="Times New Roman"/>
          <w:sz w:val="24"/>
          <w:szCs w:val="24"/>
          <w:lang w:val="x-none"/>
        </w:rPr>
      </w:pPr>
      <w:r w:rsidRPr="003F53E6">
        <w:rPr>
          <w:rFonts w:ascii="Times New Roman" w:hAnsi="Times New Roman"/>
          <w:sz w:val="24"/>
          <w:szCs w:val="24"/>
          <w:lang w:val="x-none"/>
        </w:rPr>
        <w:t>b)</w:t>
      </w:r>
      <w:r w:rsidRPr="003F53E6">
        <w:rPr>
          <w:rFonts w:ascii="Times New Roman" w:hAnsi="Times New Roman"/>
          <w:sz w:val="24"/>
          <w:szCs w:val="24"/>
        </w:rPr>
        <w:t xml:space="preserve"> </w:t>
      </w:r>
      <w:r w:rsidRPr="003F53E6">
        <w:rPr>
          <w:rFonts w:ascii="Times New Roman" w:hAnsi="Times New Roman"/>
          <w:sz w:val="24"/>
          <w:szCs w:val="24"/>
          <w:lang w:val="x-none"/>
        </w:rPr>
        <w:t xml:space="preserve">Az idegenforgalmi adóbevétel tendenciája </w:t>
      </w:r>
      <w:r w:rsidR="007E2B52" w:rsidRPr="003F53E6">
        <w:rPr>
          <w:rFonts w:ascii="Times New Roman" w:hAnsi="Times New Roman"/>
          <w:sz w:val="24"/>
          <w:szCs w:val="24"/>
        </w:rPr>
        <w:t>-</w:t>
      </w:r>
      <w:r w:rsidRPr="003F53E6">
        <w:rPr>
          <w:rFonts w:ascii="Times New Roman" w:hAnsi="Times New Roman"/>
          <w:sz w:val="24"/>
          <w:szCs w:val="24"/>
        </w:rPr>
        <w:t xml:space="preserve"> a</w:t>
      </w:r>
      <w:r w:rsidR="007E2B52" w:rsidRPr="003F53E6">
        <w:rPr>
          <w:rFonts w:ascii="Times New Roman" w:hAnsi="Times New Roman"/>
          <w:sz w:val="24"/>
          <w:szCs w:val="24"/>
        </w:rPr>
        <w:t xml:space="preserve"> koronavírus </w:t>
      </w:r>
      <w:r w:rsidR="003F53E6" w:rsidRPr="003F53E6">
        <w:rPr>
          <w:rFonts w:ascii="Times New Roman" w:hAnsi="Times New Roman"/>
          <w:sz w:val="24"/>
          <w:szCs w:val="24"/>
        </w:rPr>
        <w:t>járvány jelentős visszaesésének</w:t>
      </w:r>
      <w:r w:rsidR="007E2B52" w:rsidRPr="003F53E6">
        <w:rPr>
          <w:rFonts w:ascii="Times New Roman" w:hAnsi="Times New Roman"/>
          <w:sz w:val="24"/>
          <w:szCs w:val="24"/>
        </w:rPr>
        <w:t xml:space="preserve"> követ</w:t>
      </w:r>
      <w:r w:rsidR="003F53E6" w:rsidRPr="003F53E6">
        <w:rPr>
          <w:rFonts w:ascii="Times New Roman" w:hAnsi="Times New Roman"/>
          <w:sz w:val="24"/>
          <w:szCs w:val="24"/>
        </w:rPr>
        <w:t>keztében</w:t>
      </w:r>
      <w:r w:rsidR="007E2B52" w:rsidRPr="003F53E6">
        <w:rPr>
          <w:rFonts w:ascii="Times New Roman" w:hAnsi="Times New Roman"/>
          <w:sz w:val="24"/>
          <w:szCs w:val="24"/>
        </w:rPr>
        <w:t xml:space="preserve"> - ismét növek</w:t>
      </w:r>
      <w:r w:rsidR="00B440E9" w:rsidRPr="003F53E6">
        <w:rPr>
          <w:rFonts w:ascii="Times New Roman" w:hAnsi="Times New Roman"/>
          <w:sz w:val="24"/>
          <w:szCs w:val="24"/>
        </w:rPr>
        <w:t>vő</w:t>
      </w:r>
      <w:r w:rsidR="003F53E6" w:rsidRPr="003F53E6">
        <w:rPr>
          <w:rFonts w:ascii="Times New Roman" w:hAnsi="Times New Roman"/>
          <w:sz w:val="24"/>
          <w:szCs w:val="24"/>
        </w:rPr>
        <w:t xml:space="preserve">, </w:t>
      </w:r>
      <w:r w:rsidR="00D256ED" w:rsidRPr="003F53E6">
        <w:rPr>
          <w:rFonts w:ascii="Times New Roman" w:hAnsi="Times New Roman"/>
          <w:sz w:val="24"/>
          <w:szCs w:val="24"/>
        </w:rPr>
        <w:t>tervezett</w:t>
      </w:r>
      <w:r w:rsidRPr="003F53E6">
        <w:rPr>
          <w:rFonts w:ascii="Times New Roman" w:hAnsi="Times New Roman"/>
          <w:sz w:val="24"/>
          <w:szCs w:val="24"/>
          <w:lang w:val="x-none"/>
        </w:rPr>
        <w:t xml:space="preserve"> előirányzata </w:t>
      </w:r>
      <w:r w:rsidR="00FB1332" w:rsidRPr="003F53E6">
        <w:rPr>
          <w:rFonts w:ascii="Times New Roman" w:hAnsi="Times New Roman"/>
          <w:sz w:val="24"/>
          <w:szCs w:val="24"/>
        </w:rPr>
        <w:t>1.6</w:t>
      </w:r>
      <w:r w:rsidR="009D1EB4" w:rsidRPr="003F53E6">
        <w:rPr>
          <w:rFonts w:ascii="Times New Roman" w:hAnsi="Times New Roman"/>
          <w:sz w:val="24"/>
          <w:szCs w:val="24"/>
        </w:rPr>
        <w:t>0</w:t>
      </w:r>
      <w:r w:rsidRPr="003F53E6">
        <w:rPr>
          <w:rFonts w:ascii="Times New Roman" w:hAnsi="Times New Roman"/>
          <w:sz w:val="24"/>
          <w:szCs w:val="24"/>
        </w:rPr>
        <w:t xml:space="preserve">0.000 ezer Ft (index: </w:t>
      </w:r>
      <w:r w:rsidR="00FB1332" w:rsidRPr="003F53E6">
        <w:rPr>
          <w:rFonts w:ascii="Times New Roman" w:hAnsi="Times New Roman"/>
          <w:sz w:val="24"/>
          <w:szCs w:val="24"/>
        </w:rPr>
        <w:t>160</w:t>
      </w:r>
      <w:r w:rsidRPr="003F53E6">
        <w:rPr>
          <w:rFonts w:ascii="Times New Roman" w:hAnsi="Times New Roman"/>
          <w:sz w:val="24"/>
          <w:szCs w:val="24"/>
        </w:rPr>
        <w:t>,00 %)</w:t>
      </w:r>
      <w:r w:rsidRPr="003F53E6">
        <w:rPr>
          <w:rFonts w:ascii="Times New Roman" w:hAnsi="Times New Roman"/>
          <w:sz w:val="24"/>
          <w:szCs w:val="24"/>
          <w:lang w:val="x-none"/>
        </w:rPr>
        <w:t>.</w:t>
      </w:r>
    </w:p>
    <w:p w:rsidR="004A297D" w:rsidRPr="003F53E6" w:rsidRDefault="00BE07EB" w:rsidP="004A297D">
      <w:pPr>
        <w:widowControl w:val="0"/>
        <w:autoSpaceDE w:val="0"/>
        <w:autoSpaceDN w:val="0"/>
        <w:adjustRightInd w:val="0"/>
        <w:spacing w:line="240" w:lineRule="auto"/>
        <w:ind w:left="284"/>
        <w:jc w:val="both"/>
        <w:rPr>
          <w:rFonts w:ascii="Times New Roman" w:hAnsi="Times New Roman"/>
          <w:sz w:val="24"/>
          <w:szCs w:val="24"/>
          <w:lang w:val="x-none"/>
        </w:rPr>
      </w:pPr>
      <w:r w:rsidRPr="003F53E6">
        <w:rPr>
          <w:rFonts w:ascii="Times New Roman" w:hAnsi="Times New Roman"/>
          <w:sz w:val="24"/>
          <w:szCs w:val="24"/>
          <w:lang w:val="x-none"/>
        </w:rPr>
        <w:t xml:space="preserve">A Fővárosi Önkormányzat által beszedésre kerülő, az </w:t>
      </w:r>
      <w:proofErr w:type="spellStart"/>
      <w:r w:rsidRPr="003F53E6">
        <w:rPr>
          <w:rFonts w:ascii="Times New Roman" w:hAnsi="Times New Roman"/>
          <w:sz w:val="24"/>
          <w:szCs w:val="24"/>
          <w:lang w:val="x-none"/>
        </w:rPr>
        <w:t>Fmt</w:t>
      </w:r>
      <w:proofErr w:type="spellEnd"/>
      <w:r w:rsidRPr="003F53E6">
        <w:rPr>
          <w:rFonts w:ascii="Times New Roman" w:hAnsi="Times New Roman"/>
          <w:sz w:val="24"/>
          <w:szCs w:val="24"/>
          <w:lang w:val="x-none"/>
        </w:rPr>
        <w:t>. alapján az Önkormányzatot osztottan megillető helyi iparűzési adó</w:t>
      </w:r>
      <w:r w:rsidRPr="003F53E6">
        <w:rPr>
          <w:rFonts w:ascii="Times New Roman" w:hAnsi="Times New Roman"/>
          <w:sz w:val="24"/>
          <w:szCs w:val="24"/>
        </w:rPr>
        <w:t xml:space="preserve"> tervezett bevételét</w:t>
      </w:r>
      <w:r w:rsidRPr="003F53E6">
        <w:rPr>
          <w:rFonts w:ascii="Times New Roman" w:hAnsi="Times New Roman"/>
          <w:sz w:val="24"/>
          <w:szCs w:val="24"/>
          <w:lang w:val="x-none"/>
        </w:rPr>
        <w:t xml:space="preserve"> a III. fejezet </w:t>
      </w:r>
      <w:r w:rsidRPr="003F53E6">
        <w:rPr>
          <w:rFonts w:ascii="Times New Roman" w:hAnsi="Times New Roman"/>
          <w:sz w:val="24"/>
          <w:szCs w:val="24"/>
        </w:rPr>
        <w:t>ismerteti</w:t>
      </w:r>
      <w:r w:rsidRPr="003F53E6">
        <w:rPr>
          <w:rFonts w:ascii="Times New Roman" w:hAnsi="Times New Roman"/>
          <w:sz w:val="24"/>
          <w:szCs w:val="24"/>
          <w:lang w:val="x-none"/>
        </w:rPr>
        <w:t>.</w:t>
      </w:r>
    </w:p>
    <w:p w:rsidR="004A297D" w:rsidRPr="003F53E6" w:rsidRDefault="00BE07EB" w:rsidP="00B440E9">
      <w:pPr>
        <w:pStyle w:val="Listaszerbekezds"/>
        <w:widowControl w:val="0"/>
        <w:numPr>
          <w:ilvl w:val="0"/>
          <w:numId w:val="27"/>
        </w:numPr>
        <w:autoSpaceDE w:val="0"/>
        <w:autoSpaceDN w:val="0"/>
        <w:adjustRightInd w:val="0"/>
        <w:spacing w:after="0" w:line="240" w:lineRule="auto"/>
        <w:ind w:left="284" w:hanging="284"/>
        <w:jc w:val="both"/>
        <w:rPr>
          <w:rFonts w:ascii="Times New Roman" w:hAnsi="Times New Roman"/>
          <w:sz w:val="24"/>
          <w:szCs w:val="24"/>
        </w:rPr>
      </w:pPr>
      <w:r w:rsidRPr="003F53E6">
        <w:rPr>
          <w:rFonts w:ascii="Times New Roman" w:hAnsi="Times New Roman"/>
          <w:sz w:val="24"/>
          <w:szCs w:val="24"/>
        </w:rPr>
        <w:t>Az egyéb közhatalmi bevételek között kell tervezni és elszámolni</w:t>
      </w:r>
      <w:r w:rsidRPr="003F53E6">
        <w:rPr>
          <w:rFonts w:ascii="Times New Roman" w:hAnsi="Times New Roman"/>
          <w:sz w:val="24"/>
          <w:szCs w:val="24"/>
          <w:lang w:val="x-none"/>
        </w:rPr>
        <w:t xml:space="preserve"> </w:t>
      </w:r>
      <w:r w:rsidRPr="003F53E6">
        <w:rPr>
          <w:rFonts w:ascii="Times New Roman" w:hAnsi="Times New Roman"/>
          <w:sz w:val="24"/>
          <w:szCs w:val="24"/>
        </w:rPr>
        <w:t>a felügyeleti díjat,</w:t>
      </w:r>
      <w:r w:rsidRPr="003F53E6">
        <w:rPr>
          <w:rFonts w:ascii="Times New Roman" w:hAnsi="Times New Roman"/>
          <w:sz w:val="24"/>
          <w:szCs w:val="24"/>
          <w:lang w:val="x-none"/>
        </w:rPr>
        <w:t xml:space="preserve"> a jegyzői hatáskörben megállapított </w:t>
      </w:r>
      <w:r w:rsidR="003F53E6" w:rsidRPr="003F53E6">
        <w:rPr>
          <w:rFonts w:ascii="Times New Roman" w:hAnsi="Times New Roman"/>
          <w:sz w:val="24"/>
          <w:szCs w:val="24"/>
        </w:rPr>
        <w:t>b</w:t>
      </w:r>
      <w:proofErr w:type="spellStart"/>
      <w:r w:rsidRPr="003F53E6">
        <w:rPr>
          <w:rFonts w:ascii="Times New Roman" w:hAnsi="Times New Roman"/>
          <w:sz w:val="24"/>
          <w:szCs w:val="24"/>
          <w:lang w:val="x-none"/>
        </w:rPr>
        <w:t>írságok</w:t>
      </w:r>
      <w:r w:rsidRPr="003F53E6">
        <w:rPr>
          <w:rFonts w:ascii="Times New Roman" w:hAnsi="Times New Roman"/>
          <w:sz w:val="24"/>
          <w:szCs w:val="24"/>
        </w:rPr>
        <w:t>at</w:t>
      </w:r>
      <w:proofErr w:type="spellEnd"/>
      <w:r w:rsidR="003F53E6" w:rsidRPr="003F53E6">
        <w:rPr>
          <w:rFonts w:ascii="Times New Roman" w:hAnsi="Times New Roman"/>
          <w:sz w:val="24"/>
          <w:szCs w:val="24"/>
        </w:rPr>
        <w:t>, közlekedési szabályszegési bírságot</w:t>
      </w:r>
      <w:r w:rsidRPr="003F53E6">
        <w:rPr>
          <w:rFonts w:ascii="Times New Roman" w:hAnsi="Times New Roman"/>
          <w:sz w:val="24"/>
          <w:szCs w:val="24"/>
        </w:rPr>
        <w:t xml:space="preserve">. </w:t>
      </w:r>
      <w:r w:rsidRPr="003F53E6">
        <w:rPr>
          <w:rFonts w:ascii="Times New Roman" w:hAnsi="Times New Roman"/>
          <w:sz w:val="24"/>
          <w:szCs w:val="24"/>
          <w:lang w:val="x-none"/>
        </w:rPr>
        <w:t>A</w:t>
      </w:r>
      <w:r w:rsidRPr="003F53E6">
        <w:rPr>
          <w:rFonts w:ascii="Times New Roman" w:hAnsi="Times New Roman"/>
          <w:sz w:val="24"/>
          <w:szCs w:val="24"/>
        </w:rPr>
        <w:t xml:space="preserve"> </w:t>
      </w:r>
      <w:r w:rsidRPr="003F53E6">
        <w:rPr>
          <w:rFonts w:ascii="Times New Roman" w:hAnsi="Times New Roman"/>
          <w:sz w:val="24"/>
          <w:szCs w:val="24"/>
          <w:lang w:val="x-none"/>
        </w:rPr>
        <w:t>20</w:t>
      </w:r>
      <w:r w:rsidRPr="003F53E6">
        <w:rPr>
          <w:rFonts w:ascii="Times New Roman" w:hAnsi="Times New Roman"/>
          <w:sz w:val="24"/>
          <w:szCs w:val="24"/>
        </w:rPr>
        <w:t>2</w:t>
      </w:r>
      <w:r w:rsidR="0058177F" w:rsidRPr="003F53E6">
        <w:rPr>
          <w:rFonts w:ascii="Times New Roman" w:hAnsi="Times New Roman"/>
          <w:sz w:val="24"/>
          <w:szCs w:val="24"/>
        </w:rPr>
        <w:t>4</w:t>
      </w:r>
      <w:r w:rsidRPr="003F53E6">
        <w:rPr>
          <w:rFonts w:ascii="Times New Roman" w:hAnsi="Times New Roman"/>
          <w:sz w:val="24"/>
          <w:szCs w:val="24"/>
          <w:lang w:val="x-none"/>
        </w:rPr>
        <w:t xml:space="preserve">. évre tervezett előirányzat </w:t>
      </w:r>
      <w:r w:rsidR="003F53E6" w:rsidRPr="003F53E6">
        <w:rPr>
          <w:rFonts w:ascii="Times New Roman" w:hAnsi="Times New Roman"/>
          <w:sz w:val="24"/>
          <w:szCs w:val="24"/>
        </w:rPr>
        <w:t>125</w:t>
      </w:r>
      <w:r w:rsidR="0003677F" w:rsidRPr="003F53E6">
        <w:rPr>
          <w:rFonts w:ascii="Times New Roman" w:hAnsi="Times New Roman"/>
          <w:sz w:val="24"/>
          <w:szCs w:val="24"/>
        </w:rPr>
        <w:t>.</w:t>
      </w:r>
      <w:r w:rsidR="003F53E6" w:rsidRPr="003F53E6">
        <w:rPr>
          <w:rFonts w:ascii="Times New Roman" w:hAnsi="Times New Roman"/>
          <w:sz w:val="24"/>
          <w:szCs w:val="24"/>
        </w:rPr>
        <w:t>830</w:t>
      </w:r>
      <w:r w:rsidR="0003677F" w:rsidRPr="003F53E6">
        <w:rPr>
          <w:rFonts w:ascii="Times New Roman" w:hAnsi="Times New Roman"/>
          <w:sz w:val="24"/>
          <w:szCs w:val="24"/>
        </w:rPr>
        <w:t xml:space="preserve"> ezer Ft.</w:t>
      </w:r>
      <w:r w:rsidRPr="003F53E6">
        <w:rPr>
          <w:rFonts w:ascii="Times New Roman" w:hAnsi="Times New Roman"/>
          <w:sz w:val="24"/>
          <w:szCs w:val="24"/>
        </w:rPr>
        <w:t xml:space="preserve"> </w:t>
      </w:r>
      <w:r w:rsidR="0003677F" w:rsidRPr="003F53E6">
        <w:rPr>
          <w:rFonts w:ascii="Times New Roman" w:hAnsi="Times New Roman"/>
          <w:sz w:val="24"/>
          <w:szCs w:val="24"/>
        </w:rPr>
        <w:t>F</w:t>
      </w:r>
      <w:r w:rsidRPr="003F53E6">
        <w:rPr>
          <w:rFonts w:ascii="Times New Roman" w:hAnsi="Times New Roman"/>
          <w:sz w:val="24"/>
          <w:szCs w:val="24"/>
        </w:rPr>
        <w:t>elügyeleti díj</w:t>
      </w:r>
      <w:r w:rsidR="00242D6A" w:rsidRPr="003F53E6">
        <w:rPr>
          <w:rFonts w:ascii="Times New Roman" w:hAnsi="Times New Roman"/>
          <w:sz w:val="24"/>
          <w:szCs w:val="24"/>
        </w:rPr>
        <w:t>ból</w:t>
      </w:r>
      <w:r w:rsidRPr="003F53E6">
        <w:rPr>
          <w:rFonts w:ascii="Times New Roman" w:hAnsi="Times New Roman"/>
          <w:sz w:val="24"/>
          <w:szCs w:val="24"/>
        </w:rPr>
        <w:t xml:space="preserve"> </w:t>
      </w:r>
      <w:r w:rsidR="0058177F" w:rsidRPr="003F53E6">
        <w:rPr>
          <w:rFonts w:ascii="Times New Roman" w:hAnsi="Times New Roman"/>
          <w:sz w:val="24"/>
          <w:szCs w:val="24"/>
        </w:rPr>
        <w:t>20</w:t>
      </w:r>
      <w:r w:rsidR="0003677F" w:rsidRPr="003F53E6">
        <w:rPr>
          <w:rFonts w:ascii="Times New Roman" w:hAnsi="Times New Roman"/>
          <w:sz w:val="24"/>
          <w:szCs w:val="24"/>
        </w:rPr>
        <w:t>.000 ezer Ft, k</w:t>
      </w:r>
      <w:r w:rsidRPr="003F53E6">
        <w:rPr>
          <w:rFonts w:ascii="Times New Roman" w:hAnsi="Times New Roman"/>
          <w:sz w:val="24"/>
          <w:szCs w:val="24"/>
        </w:rPr>
        <w:t xml:space="preserve">özlekedési </w:t>
      </w:r>
      <w:r w:rsidRPr="003F53E6">
        <w:rPr>
          <w:rFonts w:ascii="Times New Roman" w:hAnsi="Times New Roman"/>
          <w:sz w:val="24"/>
          <w:szCs w:val="24"/>
        </w:rPr>
        <w:lastRenderedPageBreak/>
        <w:t>szabályszegési bírság</w:t>
      </w:r>
      <w:r w:rsidR="00242D6A" w:rsidRPr="003F53E6">
        <w:rPr>
          <w:rFonts w:ascii="Times New Roman" w:hAnsi="Times New Roman"/>
          <w:sz w:val="24"/>
          <w:szCs w:val="24"/>
        </w:rPr>
        <w:t>ból</w:t>
      </w:r>
      <w:r w:rsidRPr="003F53E6">
        <w:rPr>
          <w:rFonts w:ascii="Times New Roman" w:hAnsi="Times New Roman"/>
          <w:sz w:val="24"/>
          <w:szCs w:val="24"/>
        </w:rPr>
        <w:t xml:space="preserve"> 5</w:t>
      </w:r>
      <w:r w:rsidR="00677830" w:rsidRPr="003F53E6">
        <w:rPr>
          <w:rFonts w:ascii="Times New Roman" w:hAnsi="Times New Roman"/>
          <w:sz w:val="24"/>
          <w:szCs w:val="24"/>
        </w:rPr>
        <w:t>0</w:t>
      </w:r>
      <w:r w:rsidRPr="003F53E6">
        <w:rPr>
          <w:rFonts w:ascii="Times New Roman" w:hAnsi="Times New Roman"/>
          <w:sz w:val="24"/>
          <w:szCs w:val="24"/>
        </w:rPr>
        <w:t>.000 ezer Ft bevételt várunk.</w:t>
      </w:r>
      <w:r w:rsidR="003F53E6">
        <w:rPr>
          <w:rFonts w:ascii="Times New Roman" w:hAnsi="Times New Roman"/>
          <w:sz w:val="24"/>
          <w:szCs w:val="24"/>
        </w:rPr>
        <w:t xml:space="preserve"> Erzsébetváros Rendészeti Igazgatósága kerékbilincselésből 46.130 ezer Ft bevételt tervez.</w:t>
      </w:r>
    </w:p>
    <w:p w:rsidR="00BC4404" w:rsidRPr="003F53E6" w:rsidRDefault="00BC4404" w:rsidP="00BC4404">
      <w:pPr>
        <w:pStyle w:val="Listaszerbekezds"/>
        <w:widowControl w:val="0"/>
        <w:autoSpaceDE w:val="0"/>
        <w:autoSpaceDN w:val="0"/>
        <w:adjustRightInd w:val="0"/>
        <w:spacing w:after="0" w:line="240" w:lineRule="auto"/>
        <w:ind w:left="783"/>
        <w:jc w:val="both"/>
        <w:rPr>
          <w:rFonts w:ascii="Times New Roman" w:hAnsi="Times New Roman"/>
          <w:sz w:val="24"/>
          <w:szCs w:val="24"/>
        </w:rPr>
      </w:pPr>
    </w:p>
    <w:p w:rsidR="00BC4404" w:rsidRPr="00854EFB" w:rsidRDefault="00BC4404" w:rsidP="00BC4404">
      <w:pPr>
        <w:pStyle w:val="Listaszerbekezds"/>
        <w:widowControl w:val="0"/>
        <w:autoSpaceDE w:val="0"/>
        <w:autoSpaceDN w:val="0"/>
        <w:adjustRightInd w:val="0"/>
        <w:spacing w:after="0" w:line="240" w:lineRule="auto"/>
        <w:ind w:left="783"/>
        <w:jc w:val="both"/>
        <w:rPr>
          <w:rFonts w:ascii="Times New Roman" w:hAnsi="Times New Roman"/>
          <w:sz w:val="24"/>
          <w:szCs w:val="24"/>
        </w:rPr>
      </w:pPr>
    </w:p>
    <w:p w:rsidR="004A297D" w:rsidRPr="00854EFB"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854EFB">
        <w:rPr>
          <w:rFonts w:ascii="Times New Roman" w:hAnsi="Times New Roman"/>
          <w:b/>
          <w:bCs/>
          <w:sz w:val="24"/>
          <w:szCs w:val="24"/>
          <w:lang w:val="x-none"/>
        </w:rPr>
        <w:t>Felhalmozási bevételek</w:t>
      </w:r>
    </w:p>
    <w:p w:rsidR="004A297D" w:rsidRPr="00854EFB" w:rsidRDefault="00BE07EB" w:rsidP="004A297D">
      <w:pPr>
        <w:widowControl w:val="0"/>
        <w:autoSpaceDE w:val="0"/>
        <w:autoSpaceDN w:val="0"/>
        <w:adjustRightInd w:val="0"/>
        <w:spacing w:line="240" w:lineRule="auto"/>
        <w:jc w:val="both"/>
        <w:rPr>
          <w:rFonts w:ascii="Times New Roman" w:hAnsi="Times New Roman"/>
          <w:sz w:val="24"/>
          <w:szCs w:val="24"/>
        </w:rPr>
      </w:pPr>
      <w:r w:rsidRPr="00854EFB">
        <w:rPr>
          <w:rFonts w:ascii="Times New Roman" w:hAnsi="Times New Roman"/>
          <w:sz w:val="24"/>
          <w:szCs w:val="24"/>
        </w:rPr>
        <w:t>Ingatlanok</w:t>
      </w:r>
      <w:r w:rsidR="001568BC" w:rsidRPr="00854EFB">
        <w:rPr>
          <w:rFonts w:ascii="Times New Roman" w:hAnsi="Times New Roman"/>
          <w:sz w:val="24"/>
          <w:szCs w:val="24"/>
        </w:rPr>
        <w:t>, lakások, valamint nem lakáscélú helyiségek</w:t>
      </w:r>
      <w:r w:rsidRPr="00854EFB">
        <w:rPr>
          <w:rFonts w:ascii="Times New Roman" w:hAnsi="Times New Roman"/>
          <w:sz w:val="24"/>
          <w:szCs w:val="24"/>
          <w:lang w:val="x-none"/>
        </w:rPr>
        <w:t xml:space="preserve"> értékesítés</w:t>
      </w:r>
      <w:r w:rsidR="001568BC" w:rsidRPr="00854EFB">
        <w:rPr>
          <w:rFonts w:ascii="Times New Roman" w:hAnsi="Times New Roman"/>
          <w:sz w:val="24"/>
          <w:szCs w:val="24"/>
        </w:rPr>
        <w:t>ének a</w:t>
      </w:r>
      <w:r w:rsidRPr="00854EFB">
        <w:rPr>
          <w:rFonts w:ascii="Times New Roman" w:hAnsi="Times New Roman"/>
          <w:sz w:val="24"/>
          <w:szCs w:val="24"/>
        </w:rPr>
        <w:t xml:space="preserve"> 202</w:t>
      </w:r>
      <w:r w:rsidR="00E374C1" w:rsidRPr="00854EFB">
        <w:rPr>
          <w:rFonts w:ascii="Times New Roman" w:hAnsi="Times New Roman"/>
          <w:sz w:val="24"/>
          <w:szCs w:val="24"/>
        </w:rPr>
        <w:t>4</w:t>
      </w:r>
      <w:r w:rsidRPr="00854EFB">
        <w:rPr>
          <w:rFonts w:ascii="Times New Roman" w:hAnsi="Times New Roman"/>
          <w:sz w:val="24"/>
          <w:szCs w:val="24"/>
          <w:lang w:val="x-none"/>
        </w:rPr>
        <w:t>. év</w:t>
      </w:r>
      <w:r w:rsidRPr="00854EFB">
        <w:rPr>
          <w:rFonts w:ascii="Times New Roman" w:hAnsi="Times New Roman"/>
          <w:sz w:val="24"/>
          <w:szCs w:val="24"/>
        </w:rPr>
        <w:t>i tervszám</w:t>
      </w:r>
      <w:r w:rsidR="001568BC" w:rsidRPr="00854EFB">
        <w:rPr>
          <w:rFonts w:ascii="Times New Roman" w:hAnsi="Times New Roman"/>
          <w:sz w:val="24"/>
          <w:szCs w:val="24"/>
        </w:rPr>
        <w:t>a</w:t>
      </w:r>
      <w:r w:rsidRPr="00854EFB">
        <w:rPr>
          <w:rFonts w:ascii="Times New Roman" w:hAnsi="Times New Roman"/>
          <w:sz w:val="24"/>
          <w:szCs w:val="24"/>
          <w:lang w:val="x-none"/>
        </w:rPr>
        <w:t xml:space="preserve"> </w:t>
      </w:r>
      <w:r w:rsidR="00E374C1" w:rsidRPr="00854EFB">
        <w:rPr>
          <w:rFonts w:ascii="Times New Roman" w:hAnsi="Times New Roman"/>
          <w:sz w:val="24"/>
          <w:szCs w:val="24"/>
        </w:rPr>
        <w:t>5.</w:t>
      </w:r>
      <w:r w:rsidR="00854EFB" w:rsidRPr="00854EFB">
        <w:rPr>
          <w:rFonts w:ascii="Times New Roman" w:hAnsi="Times New Roman"/>
          <w:sz w:val="24"/>
          <w:szCs w:val="24"/>
        </w:rPr>
        <w:t>3</w:t>
      </w:r>
      <w:r w:rsidR="00E374C1" w:rsidRPr="00854EFB">
        <w:rPr>
          <w:rFonts w:ascii="Times New Roman" w:hAnsi="Times New Roman"/>
          <w:sz w:val="24"/>
          <w:szCs w:val="24"/>
        </w:rPr>
        <w:t>30.513</w:t>
      </w:r>
      <w:r w:rsidR="00854EFB" w:rsidRPr="00854EFB">
        <w:rPr>
          <w:rFonts w:ascii="Times New Roman" w:hAnsi="Times New Roman"/>
          <w:sz w:val="24"/>
          <w:szCs w:val="24"/>
        </w:rPr>
        <w:t xml:space="preserve"> </w:t>
      </w:r>
      <w:r w:rsidRPr="00854EFB">
        <w:rPr>
          <w:rFonts w:ascii="Times New Roman" w:hAnsi="Times New Roman"/>
          <w:sz w:val="24"/>
          <w:szCs w:val="24"/>
          <w:lang w:val="x-none"/>
        </w:rPr>
        <w:t>ezer Ft</w:t>
      </w:r>
      <w:r w:rsidRPr="00854EFB">
        <w:rPr>
          <w:rFonts w:ascii="Times New Roman" w:hAnsi="Times New Roman"/>
          <w:sz w:val="24"/>
          <w:szCs w:val="24"/>
        </w:rPr>
        <w:t xml:space="preserve"> (index: </w:t>
      </w:r>
      <w:r w:rsidR="00854EFB" w:rsidRPr="00854EFB">
        <w:rPr>
          <w:rFonts w:ascii="Times New Roman" w:hAnsi="Times New Roman"/>
          <w:sz w:val="24"/>
          <w:szCs w:val="24"/>
        </w:rPr>
        <w:t>96</w:t>
      </w:r>
      <w:r w:rsidRPr="00854EFB">
        <w:rPr>
          <w:rFonts w:ascii="Times New Roman" w:hAnsi="Times New Roman"/>
          <w:sz w:val="24"/>
          <w:szCs w:val="24"/>
        </w:rPr>
        <w:t>,</w:t>
      </w:r>
      <w:r w:rsidR="00854EFB" w:rsidRPr="00854EFB">
        <w:rPr>
          <w:rFonts w:ascii="Times New Roman" w:hAnsi="Times New Roman"/>
          <w:sz w:val="24"/>
          <w:szCs w:val="24"/>
        </w:rPr>
        <w:t>92</w:t>
      </w:r>
      <w:r w:rsidRPr="00854EFB">
        <w:rPr>
          <w:rFonts w:ascii="Times New Roman" w:hAnsi="Times New Roman"/>
          <w:sz w:val="24"/>
          <w:szCs w:val="24"/>
        </w:rPr>
        <w:t xml:space="preserve"> %)</w:t>
      </w:r>
      <w:r w:rsidR="007F4E86" w:rsidRPr="00854EFB">
        <w:rPr>
          <w:rFonts w:ascii="Times New Roman" w:hAnsi="Times New Roman"/>
          <w:sz w:val="24"/>
          <w:szCs w:val="24"/>
        </w:rPr>
        <w:t xml:space="preserve">, </w:t>
      </w:r>
      <w:r w:rsidR="007F4E86" w:rsidRPr="004B15F7">
        <w:rPr>
          <w:rFonts w:ascii="Times New Roman" w:hAnsi="Times New Roman"/>
          <w:sz w:val="24"/>
          <w:szCs w:val="24"/>
        </w:rPr>
        <w:t>mely összeg összhangban van az</w:t>
      </w:r>
      <w:r w:rsidRPr="004B15F7">
        <w:rPr>
          <w:rFonts w:ascii="Times New Roman" w:hAnsi="Times New Roman"/>
          <w:sz w:val="24"/>
          <w:szCs w:val="24"/>
          <w:lang w:val="x-none"/>
        </w:rPr>
        <w:t xml:space="preserve"> </w:t>
      </w:r>
      <w:r w:rsidR="00A849F2" w:rsidRPr="004B15F7">
        <w:rPr>
          <w:rFonts w:ascii="Times New Roman" w:hAnsi="Times New Roman"/>
          <w:sz w:val="24"/>
          <w:szCs w:val="24"/>
        </w:rPr>
        <w:t xml:space="preserve">EVIN </w:t>
      </w:r>
      <w:r w:rsidR="007F4E86" w:rsidRPr="004B15F7">
        <w:rPr>
          <w:rFonts w:ascii="Times New Roman" w:hAnsi="Times New Roman"/>
          <w:sz w:val="24"/>
          <w:szCs w:val="24"/>
        </w:rPr>
        <w:t xml:space="preserve">- Képviselő-testület által </w:t>
      </w:r>
      <w:r w:rsidR="00E374C1" w:rsidRPr="004B15F7">
        <w:rPr>
          <w:rFonts w:ascii="Times New Roman" w:hAnsi="Times New Roman"/>
          <w:sz w:val="24"/>
          <w:szCs w:val="24"/>
        </w:rPr>
        <w:t>2023</w:t>
      </w:r>
      <w:r w:rsidR="007F4E86" w:rsidRPr="004B15F7">
        <w:rPr>
          <w:rFonts w:ascii="Times New Roman" w:hAnsi="Times New Roman"/>
          <w:sz w:val="24"/>
          <w:szCs w:val="24"/>
        </w:rPr>
        <w:t>.</w:t>
      </w:r>
      <w:r w:rsidR="00E374C1" w:rsidRPr="004B15F7">
        <w:rPr>
          <w:rFonts w:ascii="Times New Roman" w:hAnsi="Times New Roman"/>
          <w:sz w:val="24"/>
          <w:szCs w:val="24"/>
        </w:rPr>
        <w:t xml:space="preserve"> december </w:t>
      </w:r>
      <w:r w:rsidR="004B15F7" w:rsidRPr="004B15F7">
        <w:rPr>
          <w:rFonts w:ascii="Times New Roman" w:hAnsi="Times New Roman"/>
          <w:sz w:val="24"/>
          <w:szCs w:val="24"/>
        </w:rPr>
        <w:t>6</w:t>
      </w:r>
      <w:r w:rsidR="00E374C1" w:rsidRPr="004B15F7">
        <w:rPr>
          <w:rFonts w:ascii="Times New Roman" w:hAnsi="Times New Roman"/>
          <w:sz w:val="24"/>
          <w:szCs w:val="24"/>
        </w:rPr>
        <w:t>-</w:t>
      </w:r>
      <w:r w:rsidR="004B15F7" w:rsidRPr="004B15F7">
        <w:rPr>
          <w:rFonts w:ascii="Times New Roman" w:hAnsi="Times New Roman"/>
          <w:sz w:val="24"/>
          <w:szCs w:val="24"/>
        </w:rPr>
        <w:t>á</w:t>
      </w:r>
      <w:r w:rsidR="00E374C1" w:rsidRPr="004B15F7">
        <w:rPr>
          <w:rFonts w:ascii="Times New Roman" w:hAnsi="Times New Roman"/>
          <w:sz w:val="24"/>
          <w:szCs w:val="24"/>
        </w:rPr>
        <w:t>n elfogadott - 2024</w:t>
      </w:r>
      <w:r w:rsidR="007F4E86" w:rsidRPr="004B15F7">
        <w:rPr>
          <w:rFonts w:ascii="Times New Roman" w:hAnsi="Times New Roman"/>
          <w:sz w:val="24"/>
          <w:szCs w:val="24"/>
        </w:rPr>
        <w:t>. évi üzleti tervével.</w:t>
      </w:r>
      <w:r w:rsidR="00A849F2" w:rsidRPr="004B15F7">
        <w:rPr>
          <w:rFonts w:ascii="Times New Roman" w:hAnsi="Times New Roman"/>
          <w:sz w:val="24"/>
          <w:szCs w:val="24"/>
        </w:rPr>
        <w:t xml:space="preserve"> </w:t>
      </w:r>
      <w:r w:rsidRPr="00854EFB">
        <w:rPr>
          <w:rFonts w:ascii="Times New Roman" w:hAnsi="Times New Roman"/>
          <w:sz w:val="24"/>
          <w:szCs w:val="24"/>
        </w:rPr>
        <w:t xml:space="preserve">A korábbi időszakban kedvezményesen, részletfizetéssel értékesített lakások törlesztő részleteiből </w:t>
      </w:r>
      <w:r w:rsidR="00E374C1" w:rsidRPr="00854EFB">
        <w:rPr>
          <w:rFonts w:ascii="Times New Roman" w:hAnsi="Times New Roman"/>
          <w:sz w:val="24"/>
          <w:szCs w:val="24"/>
        </w:rPr>
        <w:t>200</w:t>
      </w:r>
      <w:r w:rsidRPr="00854EFB">
        <w:rPr>
          <w:rFonts w:ascii="Times New Roman" w:hAnsi="Times New Roman"/>
          <w:sz w:val="24"/>
          <w:szCs w:val="24"/>
        </w:rPr>
        <w:t>.</w:t>
      </w:r>
      <w:r w:rsidR="00242D6A" w:rsidRPr="00854EFB">
        <w:rPr>
          <w:rFonts w:ascii="Times New Roman" w:hAnsi="Times New Roman"/>
          <w:sz w:val="24"/>
          <w:szCs w:val="24"/>
        </w:rPr>
        <w:t>0</w:t>
      </w:r>
      <w:r w:rsidRPr="00854EFB">
        <w:rPr>
          <w:rFonts w:ascii="Times New Roman" w:hAnsi="Times New Roman"/>
          <w:sz w:val="24"/>
          <w:szCs w:val="24"/>
        </w:rPr>
        <w:t xml:space="preserve">00 ezer Ft bevétellel számolunk. </w:t>
      </w:r>
    </w:p>
    <w:p w:rsidR="004A297D" w:rsidRPr="00854EFB" w:rsidRDefault="004A297D" w:rsidP="004A297D">
      <w:pPr>
        <w:widowControl w:val="0"/>
        <w:autoSpaceDE w:val="0"/>
        <w:autoSpaceDN w:val="0"/>
        <w:adjustRightInd w:val="0"/>
        <w:spacing w:line="240" w:lineRule="auto"/>
        <w:jc w:val="both"/>
        <w:rPr>
          <w:rFonts w:ascii="Times New Roman" w:hAnsi="Times New Roman"/>
          <w:sz w:val="24"/>
          <w:szCs w:val="24"/>
        </w:rPr>
      </w:pPr>
    </w:p>
    <w:p w:rsidR="00AD4DAB" w:rsidRPr="00854EFB" w:rsidRDefault="00BE07EB" w:rsidP="00AD4DAB">
      <w:pPr>
        <w:widowControl w:val="0"/>
        <w:autoSpaceDE w:val="0"/>
        <w:autoSpaceDN w:val="0"/>
        <w:adjustRightInd w:val="0"/>
        <w:spacing w:line="240" w:lineRule="auto"/>
        <w:jc w:val="center"/>
        <w:rPr>
          <w:rFonts w:ascii="Times New Roman" w:hAnsi="Times New Roman"/>
          <w:b/>
          <w:bCs/>
          <w:sz w:val="24"/>
          <w:szCs w:val="24"/>
          <w:lang w:val="x-none"/>
        </w:rPr>
      </w:pPr>
      <w:r w:rsidRPr="00854EFB">
        <w:rPr>
          <w:rFonts w:ascii="Times New Roman" w:hAnsi="Times New Roman"/>
          <w:b/>
          <w:bCs/>
          <w:sz w:val="24"/>
          <w:szCs w:val="24"/>
          <w:lang w:val="x-none"/>
        </w:rPr>
        <w:t>Önkormányzatok működési célú költségvetési támogatása</w:t>
      </w:r>
    </w:p>
    <w:p w:rsidR="00AD4DAB" w:rsidRPr="00E4602C" w:rsidRDefault="00BE07EB" w:rsidP="00AD4DAB">
      <w:pPr>
        <w:spacing w:line="240" w:lineRule="auto"/>
        <w:jc w:val="both"/>
        <w:rPr>
          <w:rFonts w:ascii="Times New Roman" w:hAnsi="Times New Roman"/>
          <w:sz w:val="24"/>
          <w:szCs w:val="24"/>
        </w:rPr>
      </w:pPr>
      <w:r w:rsidRPr="00E4602C">
        <w:rPr>
          <w:rFonts w:ascii="Times New Roman" w:hAnsi="Times New Roman"/>
          <w:sz w:val="24"/>
          <w:szCs w:val="24"/>
        </w:rPr>
        <w:t>A helyi önkormányzatok központi költségvetési támogatási rendszere a 202</w:t>
      </w:r>
      <w:r w:rsidR="004349A8" w:rsidRPr="00E4602C">
        <w:rPr>
          <w:rFonts w:ascii="Times New Roman" w:hAnsi="Times New Roman"/>
          <w:sz w:val="24"/>
          <w:szCs w:val="24"/>
        </w:rPr>
        <w:t>4</w:t>
      </w:r>
      <w:r w:rsidRPr="00E4602C">
        <w:rPr>
          <w:rFonts w:ascii="Times New Roman" w:hAnsi="Times New Roman"/>
          <w:sz w:val="24"/>
          <w:szCs w:val="24"/>
        </w:rPr>
        <w:t xml:space="preserve">. évben is az önkormányzati feladatellátáshoz igazodó, 2013-ban kialakított feladatalapú támogatási rendszerben történik. </w:t>
      </w:r>
    </w:p>
    <w:p w:rsidR="00AD6726" w:rsidRPr="00E4602C" w:rsidRDefault="00BE07EB" w:rsidP="00747D00">
      <w:pPr>
        <w:pStyle w:val="Listaszerbekezds"/>
        <w:widowControl w:val="0"/>
        <w:autoSpaceDE w:val="0"/>
        <w:autoSpaceDN w:val="0"/>
        <w:adjustRightInd w:val="0"/>
        <w:spacing w:line="240" w:lineRule="auto"/>
        <w:ind w:left="0" w:right="45"/>
        <w:jc w:val="both"/>
        <w:rPr>
          <w:rFonts w:ascii="Times New Roman" w:hAnsi="Times New Roman"/>
          <w:sz w:val="24"/>
          <w:szCs w:val="24"/>
        </w:rPr>
      </w:pPr>
      <w:r w:rsidRPr="00E4602C">
        <w:rPr>
          <w:rFonts w:ascii="Times New Roman" w:hAnsi="Times New Roman"/>
          <w:sz w:val="24"/>
          <w:szCs w:val="24"/>
        </w:rPr>
        <w:t>A 202</w:t>
      </w:r>
      <w:r w:rsidR="004349A8" w:rsidRPr="00E4602C">
        <w:rPr>
          <w:rFonts w:ascii="Times New Roman" w:hAnsi="Times New Roman"/>
          <w:sz w:val="24"/>
          <w:szCs w:val="24"/>
        </w:rPr>
        <w:t>4</w:t>
      </w:r>
      <w:r w:rsidRPr="00E4602C">
        <w:rPr>
          <w:rFonts w:ascii="Times New Roman" w:hAnsi="Times New Roman"/>
          <w:sz w:val="24"/>
          <w:szCs w:val="24"/>
        </w:rPr>
        <w:t xml:space="preserve">. évi központi költségvetési törvény </w:t>
      </w:r>
      <w:r w:rsidRPr="00E4602C">
        <w:rPr>
          <w:rFonts w:ascii="Times New Roman" w:hAnsi="Times New Roman"/>
          <w:sz w:val="24"/>
          <w:szCs w:val="24"/>
          <w:lang w:val="x-none"/>
        </w:rPr>
        <w:t>alapján</w:t>
      </w:r>
      <w:r w:rsidRPr="00E4602C">
        <w:rPr>
          <w:rFonts w:ascii="Times New Roman" w:hAnsi="Times New Roman"/>
          <w:sz w:val="24"/>
          <w:szCs w:val="24"/>
        </w:rPr>
        <w:t xml:space="preserve"> Budapest Főváros VII. kerület Erzsébetváros Önkormányzata a helyi önkormányzatok működéséhez és ágazati feladatainak ellátásához </w:t>
      </w:r>
      <w:r w:rsidRPr="00E4602C">
        <w:rPr>
          <w:rFonts w:ascii="Times New Roman" w:hAnsi="Times New Roman"/>
          <w:sz w:val="24"/>
          <w:szCs w:val="24"/>
          <w:lang w:val="x-none"/>
        </w:rPr>
        <w:t xml:space="preserve">mindösszesen </w:t>
      </w:r>
      <w:r w:rsidR="002D2D44" w:rsidRPr="00E4602C">
        <w:rPr>
          <w:rFonts w:ascii="Times New Roman" w:hAnsi="Times New Roman"/>
          <w:sz w:val="24"/>
          <w:szCs w:val="24"/>
        </w:rPr>
        <w:t>3.</w:t>
      </w:r>
      <w:r w:rsidR="00E4602C" w:rsidRPr="00E4602C">
        <w:rPr>
          <w:rFonts w:ascii="Times New Roman" w:hAnsi="Times New Roman"/>
          <w:sz w:val="24"/>
          <w:szCs w:val="24"/>
        </w:rPr>
        <w:t>269</w:t>
      </w:r>
      <w:r w:rsidR="002D2D44" w:rsidRPr="00E4602C">
        <w:rPr>
          <w:rFonts w:ascii="Times New Roman" w:hAnsi="Times New Roman"/>
          <w:sz w:val="24"/>
          <w:szCs w:val="24"/>
        </w:rPr>
        <w:t>.</w:t>
      </w:r>
      <w:r w:rsidR="00E4602C" w:rsidRPr="00E4602C">
        <w:rPr>
          <w:rFonts w:ascii="Times New Roman" w:hAnsi="Times New Roman"/>
          <w:sz w:val="24"/>
          <w:szCs w:val="24"/>
        </w:rPr>
        <w:t>8</w:t>
      </w:r>
      <w:r w:rsidR="002D2D44" w:rsidRPr="00E4602C">
        <w:rPr>
          <w:rFonts w:ascii="Times New Roman" w:hAnsi="Times New Roman"/>
          <w:sz w:val="24"/>
          <w:szCs w:val="24"/>
        </w:rPr>
        <w:t>75</w:t>
      </w:r>
      <w:r w:rsidR="00512492" w:rsidRPr="002D2D44">
        <w:rPr>
          <w:rFonts w:ascii="Times New Roman" w:hAnsi="Times New Roman"/>
          <w:sz w:val="24"/>
          <w:szCs w:val="24"/>
          <w:lang w:val="x-none"/>
        </w:rPr>
        <w:t xml:space="preserve"> </w:t>
      </w:r>
      <w:r w:rsidR="00512492" w:rsidRPr="00E4602C">
        <w:rPr>
          <w:rFonts w:ascii="Times New Roman" w:hAnsi="Times New Roman"/>
          <w:sz w:val="24"/>
          <w:szCs w:val="24"/>
          <w:lang w:val="x-none"/>
        </w:rPr>
        <w:t>ezer Ft támogatás</w:t>
      </w:r>
      <w:r w:rsidR="00512492" w:rsidRPr="00E4602C">
        <w:rPr>
          <w:rFonts w:ascii="Times New Roman" w:hAnsi="Times New Roman"/>
          <w:sz w:val="24"/>
          <w:szCs w:val="24"/>
        </w:rPr>
        <w:t xml:space="preserve">ra jogosult. Az előző költségvetési évhez képest </w:t>
      </w:r>
      <w:r w:rsidR="00E4602C" w:rsidRPr="00E4602C">
        <w:rPr>
          <w:rFonts w:ascii="Times New Roman" w:hAnsi="Times New Roman"/>
          <w:sz w:val="24"/>
          <w:szCs w:val="24"/>
        </w:rPr>
        <w:t>988.029</w:t>
      </w:r>
      <w:r w:rsidR="00512492" w:rsidRPr="00E4602C">
        <w:rPr>
          <w:rFonts w:ascii="Times New Roman" w:hAnsi="Times New Roman"/>
          <w:sz w:val="24"/>
          <w:szCs w:val="24"/>
        </w:rPr>
        <w:t xml:space="preserve"> ezer Ft-tal magasabb költségvetési támogatást biztosít a központi költségvetés</w:t>
      </w:r>
      <w:r w:rsidR="00B440E9" w:rsidRPr="00E4602C">
        <w:rPr>
          <w:rFonts w:ascii="Times New Roman" w:hAnsi="Times New Roman"/>
          <w:sz w:val="24"/>
          <w:szCs w:val="24"/>
        </w:rPr>
        <w:t>.</w:t>
      </w:r>
      <w:r w:rsidR="004F4EE1" w:rsidRPr="00E4602C">
        <w:rPr>
          <w:rFonts w:ascii="Times New Roman" w:hAnsi="Times New Roman"/>
          <w:sz w:val="24"/>
          <w:szCs w:val="24"/>
        </w:rPr>
        <w:t xml:space="preserve"> A növekedés fő oka </w:t>
      </w:r>
      <w:r w:rsidR="00BD77C4" w:rsidRPr="00E4602C">
        <w:rPr>
          <w:rFonts w:ascii="Times New Roman" w:hAnsi="Times New Roman"/>
          <w:sz w:val="24"/>
          <w:szCs w:val="24"/>
        </w:rPr>
        <w:t xml:space="preserve">a </w:t>
      </w:r>
      <w:r w:rsidR="00E4602C">
        <w:rPr>
          <w:rFonts w:ascii="Times New Roman" w:hAnsi="Times New Roman"/>
          <w:sz w:val="24"/>
          <w:szCs w:val="24"/>
        </w:rPr>
        <w:t xml:space="preserve">2023. december 1-jétől hatályos </w:t>
      </w:r>
      <w:r w:rsidR="00BD77C4" w:rsidRPr="00E4602C">
        <w:rPr>
          <w:rFonts w:ascii="Times New Roman" w:hAnsi="Times New Roman"/>
          <w:sz w:val="24"/>
          <w:szCs w:val="24"/>
        </w:rPr>
        <w:t>minimálbér és a garantált bérminimum</w:t>
      </w:r>
      <w:r w:rsidR="00E4602C">
        <w:rPr>
          <w:rFonts w:ascii="Times New Roman" w:hAnsi="Times New Roman"/>
          <w:sz w:val="24"/>
          <w:szCs w:val="24"/>
        </w:rPr>
        <w:t>hoz</w:t>
      </w:r>
      <w:r w:rsidR="00BD77C4" w:rsidRPr="00E4602C">
        <w:rPr>
          <w:rFonts w:ascii="Times New Roman" w:hAnsi="Times New Roman"/>
          <w:sz w:val="24"/>
          <w:szCs w:val="24"/>
        </w:rPr>
        <w:t>, valamint a</w:t>
      </w:r>
      <w:r w:rsidR="006957E5">
        <w:rPr>
          <w:rFonts w:ascii="Times New Roman" w:hAnsi="Times New Roman"/>
          <w:sz w:val="24"/>
          <w:szCs w:val="24"/>
        </w:rPr>
        <w:t>z</w:t>
      </w:r>
      <w:r w:rsidR="00BD77C4" w:rsidRPr="00E4602C">
        <w:rPr>
          <w:rFonts w:ascii="Times New Roman" w:hAnsi="Times New Roman"/>
          <w:sz w:val="24"/>
          <w:szCs w:val="24"/>
        </w:rPr>
        <w:t xml:space="preserve"> Új Pedagógus Életpálya törvényhez kapcsolódóan megemelt bértámogatások.</w:t>
      </w:r>
      <w:r w:rsidR="00747D00" w:rsidRPr="00E4602C">
        <w:rPr>
          <w:rFonts w:ascii="Times New Roman" w:hAnsi="Times New Roman"/>
          <w:sz w:val="24"/>
          <w:szCs w:val="24"/>
        </w:rPr>
        <w:t xml:space="preserve"> </w:t>
      </w:r>
    </w:p>
    <w:p w:rsidR="00AD4DAB" w:rsidRPr="006957E5" w:rsidRDefault="00BE07EB" w:rsidP="00AD4DAB">
      <w:pPr>
        <w:widowControl w:val="0"/>
        <w:tabs>
          <w:tab w:val="left" w:pos="10065"/>
        </w:tabs>
        <w:autoSpaceDE w:val="0"/>
        <w:autoSpaceDN w:val="0"/>
        <w:adjustRightInd w:val="0"/>
        <w:spacing w:line="240" w:lineRule="auto"/>
        <w:ind w:right="45"/>
        <w:jc w:val="both"/>
        <w:rPr>
          <w:rFonts w:ascii="Times New Roman" w:hAnsi="Times New Roman"/>
          <w:color w:val="000000" w:themeColor="text1"/>
          <w:sz w:val="24"/>
          <w:szCs w:val="24"/>
        </w:rPr>
      </w:pPr>
      <w:r w:rsidRPr="00E4602C">
        <w:rPr>
          <w:rFonts w:ascii="Times New Roman" w:hAnsi="Times New Roman"/>
          <w:sz w:val="24"/>
          <w:szCs w:val="24"/>
        </w:rPr>
        <w:t xml:space="preserve">A 2021. évben bekövetkezett változás óta a szolidaritási hozzájárulás általános érvénnyel szolgálja a jövedelmi különbségek mérséklését. A 22.000 forint feletti egy lakosra jutó iparűzési adóerő-képességgel rendelkező önkormányzat az egy lakosra jutó iparűzési adóerő-képességétől függő mértékű szolidaritási hozzájárulást teljesít a központi költségvetésnek. A szolidaritási hozzájárulás alapja az önkormányzat iparűzési adóerő-képességet meghatározó adóalapja. A szolidaritási hozzájárulás </w:t>
      </w:r>
      <w:r w:rsidR="00C1332A" w:rsidRPr="00E4602C">
        <w:rPr>
          <w:rFonts w:ascii="Times New Roman" w:hAnsi="Times New Roman"/>
          <w:sz w:val="24"/>
          <w:szCs w:val="24"/>
        </w:rPr>
        <w:t>2.094.759</w:t>
      </w:r>
      <w:r w:rsidRPr="00E4602C">
        <w:rPr>
          <w:rFonts w:ascii="Times New Roman" w:hAnsi="Times New Roman"/>
          <w:sz w:val="24"/>
          <w:szCs w:val="24"/>
        </w:rPr>
        <w:t xml:space="preserve"> ezer Ft befizetési kötelezettséggel jár (ez </w:t>
      </w:r>
      <w:r w:rsidR="00C1332A" w:rsidRPr="00E4602C">
        <w:rPr>
          <w:rFonts w:ascii="Times New Roman" w:hAnsi="Times New Roman"/>
          <w:sz w:val="24"/>
          <w:szCs w:val="24"/>
        </w:rPr>
        <w:t>504.24</w:t>
      </w:r>
      <w:r w:rsidR="00E4602C" w:rsidRPr="00E4602C">
        <w:rPr>
          <w:rFonts w:ascii="Times New Roman" w:hAnsi="Times New Roman"/>
          <w:sz w:val="24"/>
          <w:szCs w:val="24"/>
        </w:rPr>
        <w:t>4</w:t>
      </w:r>
      <w:r w:rsidRPr="00E4602C">
        <w:rPr>
          <w:rFonts w:ascii="Times New Roman" w:hAnsi="Times New Roman"/>
          <w:sz w:val="24"/>
          <w:szCs w:val="24"/>
        </w:rPr>
        <w:t xml:space="preserve"> ezer Ft-t</w:t>
      </w:r>
      <w:r w:rsidR="00747D00" w:rsidRPr="00E4602C">
        <w:rPr>
          <w:rFonts w:ascii="Times New Roman" w:hAnsi="Times New Roman"/>
          <w:sz w:val="24"/>
          <w:szCs w:val="24"/>
        </w:rPr>
        <w:t>al meghaladja</w:t>
      </w:r>
      <w:r w:rsidRPr="00E4602C">
        <w:rPr>
          <w:rFonts w:ascii="Times New Roman" w:hAnsi="Times New Roman"/>
          <w:sz w:val="24"/>
          <w:szCs w:val="24"/>
        </w:rPr>
        <w:t xml:space="preserve"> a 202</w:t>
      </w:r>
      <w:r w:rsidR="00C1332A" w:rsidRPr="00E4602C">
        <w:rPr>
          <w:rFonts w:ascii="Times New Roman" w:hAnsi="Times New Roman"/>
          <w:sz w:val="24"/>
          <w:szCs w:val="24"/>
        </w:rPr>
        <w:t>3</w:t>
      </w:r>
      <w:r w:rsidRPr="00E4602C">
        <w:rPr>
          <w:rFonts w:ascii="Times New Roman" w:hAnsi="Times New Roman"/>
          <w:sz w:val="24"/>
          <w:szCs w:val="24"/>
        </w:rPr>
        <w:t>. évi összeg</w:t>
      </w:r>
      <w:r w:rsidR="00747D00" w:rsidRPr="00E4602C">
        <w:rPr>
          <w:rFonts w:ascii="Times New Roman" w:hAnsi="Times New Roman"/>
          <w:sz w:val="24"/>
          <w:szCs w:val="24"/>
        </w:rPr>
        <w:t>et</w:t>
      </w:r>
      <w:r w:rsidRPr="00E4602C">
        <w:rPr>
          <w:rFonts w:ascii="Times New Roman" w:hAnsi="Times New Roman"/>
          <w:sz w:val="24"/>
          <w:szCs w:val="24"/>
        </w:rPr>
        <w:t>), teljesítése a nettó finanszírozás keretében történik</w:t>
      </w:r>
      <w:r w:rsidRPr="006957E5">
        <w:rPr>
          <w:rFonts w:ascii="Times New Roman" w:hAnsi="Times New Roman"/>
          <w:color w:val="000000" w:themeColor="text1"/>
          <w:sz w:val="24"/>
          <w:szCs w:val="24"/>
        </w:rPr>
        <w:t xml:space="preserve">. </w:t>
      </w:r>
    </w:p>
    <w:p w:rsidR="00747D00" w:rsidRPr="007B1467" w:rsidRDefault="00BE07EB" w:rsidP="00AD4DAB">
      <w:pPr>
        <w:widowControl w:val="0"/>
        <w:tabs>
          <w:tab w:val="left" w:pos="10065"/>
        </w:tabs>
        <w:autoSpaceDE w:val="0"/>
        <w:autoSpaceDN w:val="0"/>
        <w:adjustRightInd w:val="0"/>
        <w:spacing w:line="240" w:lineRule="auto"/>
        <w:ind w:right="45"/>
        <w:jc w:val="both"/>
        <w:rPr>
          <w:rFonts w:ascii="Times New Roman" w:hAnsi="Times New Roman"/>
          <w:sz w:val="24"/>
          <w:szCs w:val="24"/>
        </w:rPr>
      </w:pPr>
      <w:r w:rsidRPr="007B1467">
        <w:rPr>
          <w:rFonts w:ascii="Times New Roman" w:hAnsi="Times New Roman"/>
          <w:sz w:val="24"/>
          <w:szCs w:val="24"/>
        </w:rPr>
        <w:t>Az összes állami támogatásból (</w:t>
      </w:r>
      <w:r w:rsidR="004653CD" w:rsidRPr="007B1467">
        <w:rPr>
          <w:rFonts w:ascii="Times New Roman" w:hAnsi="Times New Roman"/>
          <w:sz w:val="24"/>
          <w:szCs w:val="24"/>
        </w:rPr>
        <w:t>3.2</w:t>
      </w:r>
      <w:r w:rsidR="00F91688" w:rsidRPr="007B1467">
        <w:rPr>
          <w:rFonts w:ascii="Times New Roman" w:hAnsi="Times New Roman"/>
          <w:sz w:val="24"/>
          <w:szCs w:val="24"/>
        </w:rPr>
        <w:t>69</w:t>
      </w:r>
      <w:r w:rsidR="004653CD" w:rsidRPr="007B1467">
        <w:rPr>
          <w:rFonts w:ascii="Times New Roman" w:hAnsi="Times New Roman"/>
          <w:sz w:val="24"/>
          <w:szCs w:val="24"/>
        </w:rPr>
        <w:t>.</w:t>
      </w:r>
      <w:r w:rsidR="00F91688" w:rsidRPr="007B1467">
        <w:rPr>
          <w:rFonts w:ascii="Times New Roman" w:hAnsi="Times New Roman"/>
          <w:sz w:val="24"/>
          <w:szCs w:val="24"/>
        </w:rPr>
        <w:t xml:space="preserve">875 </w:t>
      </w:r>
      <w:r w:rsidRPr="007B1467">
        <w:rPr>
          <w:rFonts w:ascii="Times New Roman" w:hAnsi="Times New Roman"/>
          <w:sz w:val="24"/>
          <w:szCs w:val="24"/>
        </w:rPr>
        <w:t xml:space="preserve">ezer Ft) levonva a szolidaritási hozzájárulás összegét, megállapítható, hogy mindössze </w:t>
      </w:r>
      <w:r w:rsidR="004653CD" w:rsidRPr="007B1467">
        <w:rPr>
          <w:rFonts w:ascii="Times New Roman" w:hAnsi="Times New Roman"/>
          <w:sz w:val="24"/>
          <w:szCs w:val="24"/>
        </w:rPr>
        <w:t>1.1</w:t>
      </w:r>
      <w:r w:rsidR="00F91688" w:rsidRPr="007B1467">
        <w:rPr>
          <w:rFonts w:ascii="Times New Roman" w:hAnsi="Times New Roman"/>
          <w:sz w:val="24"/>
          <w:szCs w:val="24"/>
        </w:rPr>
        <w:t>75</w:t>
      </w:r>
      <w:r w:rsidR="004653CD" w:rsidRPr="007B1467">
        <w:rPr>
          <w:rFonts w:ascii="Times New Roman" w:hAnsi="Times New Roman"/>
          <w:sz w:val="24"/>
          <w:szCs w:val="24"/>
        </w:rPr>
        <w:t>.1</w:t>
      </w:r>
      <w:r w:rsidR="00F91688" w:rsidRPr="007B1467">
        <w:rPr>
          <w:rFonts w:ascii="Times New Roman" w:hAnsi="Times New Roman"/>
          <w:sz w:val="24"/>
          <w:szCs w:val="24"/>
        </w:rPr>
        <w:t>16</w:t>
      </w:r>
      <w:r w:rsidRPr="007B1467">
        <w:rPr>
          <w:rFonts w:ascii="Times New Roman" w:hAnsi="Times New Roman"/>
          <w:sz w:val="24"/>
          <w:szCs w:val="24"/>
        </w:rPr>
        <w:t xml:space="preserve"> ezer Ft állami támogatáshoz jut Erzsébetváros Önkormányzata</w:t>
      </w:r>
      <w:r w:rsidR="004653CD" w:rsidRPr="007B1467">
        <w:rPr>
          <w:rFonts w:ascii="Times New Roman" w:hAnsi="Times New Roman"/>
          <w:sz w:val="24"/>
          <w:szCs w:val="24"/>
        </w:rPr>
        <w:t>, mely az előző évhez viszonyítva 1</w:t>
      </w:r>
      <w:r w:rsidR="007B1467" w:rsidRPr="007B1467">
        <w:rPr>
          <w:rFonts w:ascii="Times New Roman" w:hAnsi="Times New Roman"/>
          <w:sz w:val="24"/>
          <w:szCs w:val="24"/>
        </w:rPr>
        <w:t>16</w:t>
      </w:r>
      <w:r w:rsidR="004653CD" w:rsidRPr="007B1467">
        <w:rPr>
          <w:rFonts w:ascii="Times New Roman" w:hAnsi="Times New Roman"/>
          <w:sz w:val="24"/>
          <w:szCs w:val="24"/>
        </w:rPr>
        <w:t>.</w:t>
      </w:r>
      <w:r w:rsidR="007B1467" w:rsidRPr="007B1467">
        <w:rPr>
          <w:rFonts w:ascii="Times New Roman" w:hAnsi="Times New Roman"/>
          <w:sz w:val="24"/>
          <w:szCs w:val="24"/>
        </w:rPr>
        <w:t>216</w:t>
      </w:r>
      <w:r w:rsidR="004653CD" w:rsidRPr="007B1467">
        <w:rPr>
          <w:rFonts w:ascii="Times New Roman" w:hAnsi="Times New Roman"/>
          <w:sz w:val="24"/>
          <w:szCs w:val="24"/>
        </w:rPr>
        <w:t xml:space="preserve"> ezer Ft csökkenést jelent</w:t>
      </w:r>
      <w:r w:rsidRPr="007B1467">
        <w:rPr>
          <w:rFonts w:ascii="Times New Roman" w:hAnsi="Times New Roman"/>
          <w:sz w:val="24"/>
          <w:szCs w:val="24"/>
        </w:rPr>
        <w:t>.</w:t>
      </w:r>
    </w:p>
    <w:p w:rsidR="00AD4DAB" w:rsidRPr="007B1467" w:rsidRDefault="00BE07EB" w:rsidP="00AD4DAB">
      <w:pPr>
        <w:spacing w:line="240" w:lineRule="auto"/>
        <w:ind w:right="14"/>
        <w:jc w:val="both"/>
        <w:rPr>
          <w:rFonts w:ascii="Times New Roman" w:hAnsi="Times New Roman"/>
          <w:sz w:val="24"/>
          <w:szCs w:val="24"/>
        </w:rPr>
      </w:pPr>
      <w:r w:rsidRPr="007B1467">
        <w:rPr>
          <w:rFonts w:ascii="Times New Roman" w:hAnsi="Times New Roman"/>
          <w:sz w:val="24"/>
          <w:szCs w:val="24"/>
        </w:rPr>
        <w:t>A települési önkormányzatok működéséhez és ágazati feladataihoz kapcsolódó támogatásokra vonatkozó közös szabály, hogy az e jogcímeken nyújtott támogatások 202</w:t>
      </w:r>
      <w:r w:rsidR="00064519" w:rsidRPr="007B1467">
        <w:rPr>
          <w:rFonts w:ascii="Times New Roman" w:hAnsi="Times New Roman"/>
          <w:sz w:val="24"/>
          <w:szCs w:val="24"/>
        </w:rPr>
        <w:t>4</w:t>
      </w:r>
      <w:r w:rsidRPr="007B1467">
        <w:rPr>
          <w:rFonts w:ascii="Times New Roman" w:hAnsi="Times New Roman"/>
          <w:sz w:val="24"/>
          <w:szCs w:val="24"/>
        </w:rPr>
        <w:t>. december 31-ig használhatók fel és elsősorban működési célokat szolgálnak. A támogatások felhalmozási bevételként eredeti előirányzatként akkor sem tervezhetők, ha valamely támogatás esetében az elszámolási szabályok lehetővé teszik a felhalmozási kiadások elszámolását, és a felhalmozási kiadások nem veszélyeztethetik a feladatokhoz kapcsolódó működtetési tevékenységeket, a feladat jogszabályokban rögzített paramétereknek megfelelő ellátásához szükséges működési kiadások teljesítését.</w:t>
      </w:r>
    </w:p>
    <w:p w:rsidR="006957E5" w:rsidRDefault="006957E5" w:rsidP="00BC4404">
      <w:pPr>
        <w:widowControl w:val="0"/>
        <w:tabs>
          <w:tab w:val="left" w:pos="10065"/>
        </w:tabs>
        <w:autoSpaceDE w:val="0"/>
        <w:autoSpaceDN w:val="0"/>
        <w:adjustRightInd w:val="0"/>
        <w:spacing w:after="0" w:line="240" w:lineRule="auto"/>
        <w:ind w:right="45"/>
        <w:jc w:val="both"/>
        <w:rPr>
          <w:rFonts w:ascii="Times New Roman" w:hAnsi="Times New Roman"/>
          <w:sz w:val="24"/>
          <w:szCs w:val="24"/>
        </w:rPr>
      </w:pPr>
    </w:p>
    <w:p w:rsidR="00AD4DAB" w:rsidRPr="007B1467" w:rsidRDefault="00BE07EB" w:rsidP="00BC4404">
      <w:pPr>
        <w:widowControl w:val="0"/>
        <w:tabs>
          <w:tab w:val="left" w:pos="10065"/>
        </w:tabs>
        <w:autoSpaceDE w:val="0"/>
        <w:autoSpaceDN w:val="0"/>
        <w:adjustRightInd w:val="0"/>
        <w:spacing w:after="0" w:line="240" w:lineRule="auto"/>
        <w:ind w:right="45"/>
        <w:jc w:val="both"/>
        <w:rPr>
          <w:rFonts w:ascii="Times New Roman" w:hAnsi="Times New Roman"/>
          <w:sz w:val="24"/>
          <w:szCs w:val="24"/>
        </w:rPr>
      </w:pPr>
      <w:r w:rsidRPr="007B1467">
        <w:rPr>
          <w:rFonts w:ascii="Times New Roman" w:hAnsi="Times New Roman"/>
          <w:sz w:val="24"/>
          <w:szCs w:val="24"/>
        </w:rPr>
        <w:lastRenderedPageBreak/>
        <w:t xml:space="preserve">A központi költségvetési törvény 2. </w:t>
      </w:r>
      <w:r w:rsidR="00747D00" w:rsidRPr="007B1467">
        <w:rPr>
          <w:rFonts w:ascii="Times New Roman" w:hAnsi="Times New Roman"/>
          <w:sz w:val="24"/>
          <w:szCs w:val="24"/>
        </w:rPr>
        <w:t xml:space="preserve">és 3. </w:t>
      </w:r>
      <w:r w:rsidRPr="007B1467">
        <w:rPr>
          <w:rFonts w:ascii="Times New Roman" w:hAnsi="Times New Roman"/>
          <w:sz w:val="24"/>
          <w:szCs w:val="24"/>
        </w:rPr>
        <w:t>számú melléklete alapján a következő támogatási jogcímeken biztosított előirányzatokat tervezzük:</w:t>
      </w:r>
    </w:p>
    <w:p w:rsidR="00AD4DAB" w:rsidRPr="007B1467" w:rsidRDefault="00AD4DAB" w:rsidP="00AD4DAB">
      <w:pPr>
        <w:widowControl w:val="0"/>
        <w:autoSpaceDE w:val="0"/>
        <w:autoSpaceDN w:val="0"/>
        <w:adjustRightInd w:val="0"/>
        <w:spacing w:line="240" w:lineRule="auto"/>
        <w:ind w:left="284" w:right="45"/>
        <w:contextualSpacing/>
        <w:jc w:val="both"/>
        <w:rPr>
          <w:rFonts w:ascii="Times New Roman" w:hAnsi="Times New Roman"/>
          <w:sz w:val="24"/>
          <w:szCs w:val="24"/>
        </w:rPr>
      </w:pPr>
    </w:p>
    <w:p w:rsidR="005F4BE4" w:rsidRPr="007B1467" w:rsidRDefault="00BE07EB" w:rsidP="00D616D1">
      <w:pPr>
        <w:widowControl w:val="0"/>
        <w:numPr>
          <w:ilvl w:val="0"/>
          <w:numId w:val="28"/>
        </w:numPr>
        <w:autoSpaceDE w:val="0"/>
        <w:autoSpaceDN w:val="0"/>
        <w:adjustRightInd w:val="0"/>
        <w:spacing w:before="240" w:line="240" w:lineRule="auto"/>
        <w:ind w:left="284" w:right="45" w:hanging="284"/>
        <w:contextualSpacing/>
        <w:jc w:val="both"/>
        <w:rPr>
          <w:rFonts w:ascii="Times New Roman" w:hAnsi="Times New Roman"/>
          <w:sz w:val="24"/>
          <w:szCs w:val="24"/>
        </w:rPr>
      </w:pPr>
      <w:r w:rsidRPr="007B1467">
        <w:rPr>
          <w:rFonts w:ascii="Times New Roman" w:hAnsi="Times New Roman"/>
          <w:b/>
          <w:sz w:val="24"/>
          <w:szCs w:val="24"/>
        </w:rPr>
        <w:t>A települési önkormányzatok működésének általános támogatása</w:t>
      </w:r>
      <w:r w:rsidRPr="007B1467">
        <w:rPr>
          <w:rFonts w:ascii="Times New Roman" w:hAnsi="Times New Roman"/>
          <w:sz w:val="24"/>
          <w:szCs w:val="24"/>
        </w:rPr>
        <w:t xml:space="preserve"> </w:t>
      </w:r>
      <w:r w:rsidR="005E62EA" w:rsidRPr="007B1467">
        <w:rPr>
          <w:rFonts w:ascii="Times New Roman" w:hAnsi="Times New Roman"/>
          <w:sz w:val="24"/>
          <w:szCs w:val="24"/>
        </w:rPr>
        <w:t>810.294</w:t>
      </w:r>
      <w:r w:rsidRPr="007B1467">
        <w:rPr>
          <w:rFonts w:ascii="Times New Roman" w:hAnsi="Times New Roman"/>
          <w:sz w:val="24"/>
          <w:szCs w:val="24"/>
        </w:rPr>
        <w:t xml:space="preserve"> ezer Ft. Itt kell tervezni és elszámolni: </w:t>
      </w:r>
    </w:p>
    <w:p w:rsidR="005F4BE4" w:rsidRPr="007B1467" w:rsidRDefault="00BE07EB" w:rsidP="005F4BE4">
      <w:pPr>
        <w:pStyle w:val="Listaszerbekezds"/>
        <w:widowControl w:val="0"/>
        <w:numPr>
          <w:ilvl w:val="0"/>
          <w:numId w:val="29"/>
        </w:numPr>
        <w:autoSpaceDE w:val="0"/>
        <w:autoSpaceDN w:val="0"/>
        <w:adjustRightInd w:val="0"/>
        <w:spacing w:line="240" w:lineRule="auto"/>
        <w:ind w:left="641" w:right="45" w:hanging="357"/>
        <w:jc w:val="both"/>
        <w:rPr>
          <w:rFonts w:ascii="Times New Roman" w:hAnsi="Times New Roman"/>
          <w:sz w:val="24"/>
          <w:szCs w:val="24"/>
        </w:rPr>
      </w:pPr>
      <w:r w:rsidRPr="007B1467">
        <w:rPr>
          <w:rFonts w:ascii="Times New Roman" w:hAnsi="Times New Roman"/>
          <w:sz w:val="24"/>
          <w:szCs w:val="24"/>
        </w:rPr>
        <w:t xml:space="preserve">az önkormányzati hivatal működésének támogatását - az elismert hivatali létszám alapján – </w:t>
      </w:r>
      <w:r w:rsidR="00FE21FB" w:rsidRPr="007B1467">
        <w:rPr>
          <w:rFonts w:ascii="Times New Roman" w:hAnsi="Times New Roman"/>
          <w:sz w:val="24"/>
          <w:szCs w:val="24"/>
        </w:rPr>
        <w:t>656.517</w:t>
      </w:r>
      <w:r w:rsidRPr="007B1467">
        <w:rPr>
          <w:rFonts w:ascii="Times New Roman" w:hAnsi="Times New Roman"/>
          <w:sz w:val="24"/>
          <w:szCs w:val="24"/>
        </w:rPr>
        <w:t xml:space="preserve"> ezer Ft-ban,</w:t>
      </w:r>
    </w:p>
    <w:p w:rsidR="005F4BE4" w:rsidRPr="007B1467" w:rsidRDefault="00BE07EB" w:rsidP="005F4BE4">
      <w:pPr>
        <w:pStyle w:val="Listaszerbekezds"/>
        <w:widowControl w:val="0"/>
        <w:numPr>
          <w:ilvl w:val="0"/>
          <w:numId w:val="29"/>
        </w:numPr>
        <w:autoSpaceDE w:val="0"/>
        <w:autoSpaceDN w:val="0"/>
        <w:adjustRightInd w:val="0"/>
        <w:spacing w:line="240" w:lineRule="auto"/>
        <w:ind w:left="641" w:right="45" w:hanging="357"/>
        <w:jc w:val="both"/>
        <w:rPr>
          <w:rFonts w:ascii="Times New Roman" w:hAnsi="Times New Roman"/>
          <w:sz w:val="24"/>
          <w:szCs w:val="24"/>
        </w:rPr>
      </w:pPr>
      <w:r w:rsidRPr="007B1467">
        <w:rPr>
          <w:rFonts w:ascii="Times New Roman" w:hAnsi="Times New Roman"/>
          <w:sz w:val="24"/>
          <w:szCs w:val="24"/>
        </w:rPr>
        <w:t>a zöldterület-gazdálkodás támogatását 5.426 ezer Ft-ban,</w:t>
      </w:r>
    </w:p>
    <w:p w:rsidR="005F4BE4" w:rsidRPr="007B1467" w:rsidRDefault="00BE07EB" w:rsidP="005F4BE4">
      <w:pPr>
        <w:pStyle w:val="Listaszerbekezds"/>
        <w:widowControl w:val="0"/>
        <w:numPr>
          <w:ilvl w:val="0"/>
          <w:numId w:val="29"/>
        </w:numPr>
        <w:autoSpaceDE w:val="0"/>
        <w:autoSpaceDN w:val="0"/>
        <w:adjustRightInd w:val="0"/>
        <w:spacing w:line="240" w:lineRule="auto"/>
        <w:ind w:right="45"/>
        <w:jc w:val="both"/>
        <w:rPr>
          <w:rFonts w:ascii="Times New Roman" w:hAnsi="Times New Roman"/>
          <w:sz w:val="24"/>
          <w:szCs w:val="24"/>
        </w:rPr>
      </w:pPr>
      <w:r w:rsidRPr="007B1467">
        <w:rPr>
          <w:rFonts w:ascii="Times New Roman" w:hAnsi="Times New Roman"/>
          <w:sz w:val="24"/>
          <w:szCs w:val="24"/>
        </w:rPr>
        <w:t>a közutak fenntartásának támogatását 13.315 ezer Ft-ban,</w:t>
      </w:r>
    </w:p>
    <w:p w:rsidR="000E7B33" w:rsidRPr="007B1467" w:rsidRDefault="00BE07EB" w:rsidP="000E7B33">
      <w:pPr>
        <w:pStyle w:val="Listaszerbekezds"/>
        <w:widowControl w:val="0"/>
        <w:numPr>
          <w:ilvl w:val="0"/>
          <w:numId w:val="29"/>
        </w:numPr>
        <w:autoSpaceDE w:val="0"/>
        <w:autoSpaceDN w:val="0"/>
        <w:adjustRightInd w:val="0"/>
        <w:spacing w:line="240" w:lineRule="auto"/>
        <w:ind w:right="45"/>
        <w:jc w:val="both"/>
        <w:rPr>
          <w:rFonts w:ascii="Times New Roman" w:hAnsi="Times New Roman"/>
          <w:sz w:val="24"/>
          <w:szCs w:val="24"/>
        </w:rPr>
      </w:pPr>
      <w:r w:rsidRPr="007B1467">
        <w:rPr>
          <w:rFonts w:ascii="Times New Roman" w:hAnsi="Times New Roman"/>
          <w:sz w:val="24"/>
          <w:szCs w:val="24"/>
        </w:rPr>
        <w:t xml:space="preserve">egyéb önkormányzati feladatok támogatását </w:t>
      </w:r>
      <w:r w:rsidR="00FE21FB" w:rsidRPr="007B1467">
        <w:rPr>
          <w:rFonts w:ascii="Times New Roman" w:hAnsi="Times New Roman"/>
          <w:sz w:val="24"/>
          <w:szCs w:val="24"/>
        </w:rPr>
        <w:t>135.</w:t>
      </w:r>
      <w:r w:rsidR="007B1467" w:rsidRPr="007B1467">
        <w:rPr>
          <w:rFonts w:ascii="Times New Roman" w:hAnsi="Times New Roman"/>
          <w:sz w:val="24"/>
          <w:szCs w:val="24"/>
        </w:rPr>
        <w:t>0</w:t>
      </w:r>
      <w:r w:rsidR="00FE21FB" w:rsidRPr="007B1467">
        <w:rPr>
          <w:rFonts w:ascii="Times New Roman" w:hAnsi="Times New Roman"/>
          <w:sz w:val="24"/>
          <w:szCs w:val="24"/>
        </w:rPr>
        <w:t>3</w:t>
      </w:r>
      <w:r w:rsidR="007B1467" w:rsidRPr="007B1467">
        <w:rPr>
          <w:rFonts w:ascii="Times New Roman" w:hAnsi="Times New Roman"/>
          <w:sz w:val="24"/>
          <w:szCs w:val="24"/>
        </w:rPr>
        <w:t>6</w:t>
      </w:r>
      <w:r w:rsidR="007B1467">
        <w:rPr>
          <w:rFonts w:ascii="Times New Roman" w:hAnsi="Times New Roman"/>
          <w:sz w:val="24"/>
          <w:szCs w:val="24"/>
        </w:rPr>
        <w:t xml:space="preserve"> ezer Ft-ban.</w:t>
      </w:r>
    </w:p>
    <w:p w:rsidR="00AD4DAB" w:rsidRPr="007B1467" w:rsidRDefault="00BE07EB" w:rsidP="00D616D1">
      <w:pPr>
        <w:widowControl w:val="0"/>
        <w:numPr>
          <w:ilvl w:val="0"/>
          <w:numId w:val="28"/>
        </w:numPr>
        <w:autoSpaceDE w:val="0"/>
        <w:autoSpaceDN w:val="0"/>
        <w:adjustRightInd w:val="0"/>
        <w:spacing w:before="240" w:line="240" w:lineRule="auto"/>
        <w:ind w:left="284" w:right="45" w:hanging="284"/>
        <w:contextualSpacing/>
        <w:jc w:val="both"/>
        <w:rPr>
          <w:rFonts w:ascii="Times New Roman" w:hAnsi="Times New Roman"/>
          <w:sz w:val="24"/>
          <w:szCs w:val="24"/>
        </w:rPr>
      </w:pPr>
      <w:r w:rsidRPr="007B1467">
        <w:rPr>
          <w:rFonts w:ascii="Times New Roman" w:hAnsi="Times New Roman"/>
          <w:b/>
          <w:sz w:val="24"/>
          <w:szCs w:val="24"/>
        </w:rPr>
        <w:t>A települési önkormányzatok egyes köznevelési feladatainak támogatása</w:t>
      </w:r>
      <w:r w:rsidRPr="007B1467">
        <w:rPr>
          <w:rFonts w:ascii="Times New Roman" w:hAnsi="Times New Roman"/>
          <w:sz w:val="24"/>
          <w:szCs w:val="24"/>
        </w:rPr>
        <w:t xml:space="preserve"> </w:t>
      </w:r>
      <w:r w:rsidR="005E3D65" w:rsidRPr="007B1467">
        <w:rPr>
          <w:rFonts w:ascii="Times New Roman" w:hAnsi="Times New Roman"/>
          <w:sz w:val="24"/>
          <w:szCs w:val="24"/>
        </w:rPr>
        <w:t>1.050.32</w:t>
      </w:r>
      <w:r w:rsidR="007B1467" w:rsidRPr="007B1467">
        <w:rPr>
          <w:rFonts w:ascii="Times New Roman" w:hAnsi="Times New Roman"/>
          <w:sz w:val="24"/>
          <w:szCs w:val="24"/>
        </w:rPr>
        <w:t>7</w:t>
      </w:r>
      <w:r w:rsidRPr="007B1467">
        <w:rPr>
          <w:rFonts w:ascii="Times New Roman" w:hAnsi="Times New Roman"/>
          <w:sz w:val="24"/>
          <w:szCs w:val="24"/>
        </w:rPr>
        <w:t xml:space="preserve"> ezer Ft, amely az alábbi jogcímeken illeti meg az Önkormányzatot: </w:t>
      </w:r>
    </w:p>
    <w:p w:rsidR="00AD4DAB" w:rsidRPr="007B1467" w:rsidRDefault="00BE07EB" w:rsidP="00AD4DAB">
      <w:pPr>
        <w:pStyle w:val="Listaszerbekezds"/>
        <w:widowControl w:val="0"/>
        <w:numPr>
          <w:ilvl w:val="0"/>
          <w:numId w:val="30"/>
        </w:numPr>
        <w:autoSpaceDE w:val="0"/>
        <w:autoSpaceDN w:val="0"/>
        <w:adjustRightInd w:val="0"/>
        <w:spacing w:line="240" w:lineRule="auto"/>
        <w:ind w:left="641" w:right="45" w:hanging="357"/>
        <w:jc w:val="both"/>
        <w:rPr>
          <w:rFonts w:ascii="Times New Roman" w:hAnsi="Times New Roman"/>
          <w:sz w:val="24"/>
          <w:szCs w:val="24"/>
        </w:rPr>
      </w:pPr>
      <w:r w:rsidRPr="007B1467">
        <w:rPr>
          <w:rFonts w:ascii="Times New Roman" w:hAnsi="Times New Roman"/>
          <w:sz w:val="24"/>
          <w:szCs w:val="24"/>
        </w:rPr>
        <w:t xml:space="preserve">óvodaműködtetési támogatás </w:t>
      </w:r>
      <w:r w:rsidR="00B41462" w:rsidRPr="007B1467">
        <w:rPr>
          <w:rFonts w:ascii="Times New Roman" w:hAnsi="Times New Roman"/>
          <w:sz w:val="24"/>
          <w:szCs w:val="24"/>
        </w:rPr>
        <w:t>125.833</w:t>
      </w:r>
      <w:r w:rsidRPr="007B1467">
        <w:rPr>
          <w:rFonts w:ascii="Times New Roman" w:hAnsi="Times New Roman"/>
          <w:sz w:val="24"/>
          <w:szCs w:val="24"/>
        </w:rPr>
        <w:t xml:space="preserve"> ezer Ft, </w:t>
      </w:r>
    </w:p>
    <w:p w:rsidR="00AD4DAB" w:rsidRPr="007B1467" w:rsidRDefault="00BE07EB" w:rsidP="00AD4DAB">
      <w:pPr>
        <w:pStyle w:val="Listaszerbekezds"/>
        <w:widowControl w:val="0"/>
        <w:numPr>
          <w:ilvl w:val="0"/>
          <w:numId w:val="30"/>
        </w:numPr>
        <w:autoSpaceDE w:val="0"/>
        <w:autoSpaceDN w:val="0"/>
        <w:adjustRightInd w:val="0"/>
        <w:spacing w:line="240" w:lineRule="auto"/>
        <w:ind w:right="45"/>
        <w:jc w:val="both"/>
        <w:rPr>
          <w:rFonts w:ascii="Times New Roman" w:hAnsi="Times New Roman"/>
          <w:sz w:val="24"/>
          <w:szCs w:val="24"/>
        </w:rPr>
      </w:pPr>
      <w:r w:rsidRPr="007B1467">
        <w:rPr>
          <w:rFonts w:ascii="Times New Roman" w:hAnsi="Times New Roman"/>
          <w:sz w:val="24"/>
          <w:szCs w:val="24"/>
        </w:rPr>
        <w:t>az óvodában foglalkoztatott pedagó</w:t>
      </w:r>
      <w:r w:rsidR="007221D9" w:rsidRPr="007B1467">
        <w:rPr>
          <w:rFonts w:ascii="Times New Roman" w:hAnsi="Times New Roman"/>
          <w:sz w:val="24"/>
          <w:szCs w:val="24"/>
        </w:rPr>
        <w:t xml:space="preserve">gusok átlagbéralapú támogatása </w:t>
      </w:r>
      <w:r w:rsidR="000C498F" w:rsidRPr="007B1467">
        <w:rPr>
          <w:rFonts w:ascii="Times New Roman" w:hAnsi="Times New Roman"/>
          <w:sz w:val="24"/>
          <w:szCs w:val="24"/>
        </w:rPr>
        <w:t>571.80</w:t>
      </w:r>
      <w:r w:rsidR="007B1467">
        <w:rPr>
          <w:rFonts w:ascii="Times New Roman" w:hAnsi="Times New Roman"/>
          <w:sz w:val="24"/>
          <w:szCs w:val="24"/>
        </w:rPr>
        <w:t>8</w:t>
      </w:r>
      <w:r w:rsidRPr="007B1467">
        <w:rPr>
          <w:rFonts w:ascii="Times New Roman" w:hAnsi="Times New Roman"/>
          <w:sz w:val="24"/>
          <w:szCs w:val="24"/>
        </w:rPr>
        <w:t xml:space="preserve"> ezer Ft, </w:t>
      </w:r>
    </w:p>
    <w:p w:rsidR="00AD4DAB" w:rsidRPr="007B1467" w:rsidRDefault="00BE07EB" w:rsidP="00AD4DAB">
      <w:pPr>
        <w:pStyle w:val="Listaszerbekezds"/>
        <w:widowControl w:val="0"/>
        <w:numPr>
          <w:ilvl w:val="0"/>
          <w:numId w:val="30"/>
        </w:numPr>
        <w:tabs>
          <w:tab w:val="left" w:pos="284"/>
        </w:tabs>
        <w:autoSpaceDE w:val="0"/>
        <w:autoSpaceDN w:val="0"/>
        <w:adjustRightInd w:val="0"/>
        <w:spacing w:line="240" w:lineRule="auto"/>
        <w:ind w:right="45"/>
        <w:jc w:val="both"/>
        <w:rPr>
          <w:rFonts w:ascii="Times New Roman" w:hAnsi="Times New Roman"/>
          <w:sz w:val="24"/>
          <w:szCs w:val="24"/>
        </w:rPr>
      </w:pPr>
      <w:r w:rsidRPr="007B1467">
        <w:rPr>
          <w:rFonts w:ascii="Times New Roman" w:hAnsi="Times New Roman"/>
          <w:sz w:val="24"/>
          <w:szCs w:val="24"/>
        </w:rPr>
        <w:t xml:space="preserve">kiegészítő támogatás a pedagógusok és a pedagógus szakképzettséggel rendelkező segítők minősítéséből adódó többletkiadásokhoz </w:t>
      </w:r>
      <w:r w:rsidR="000C498F" w:rsidRPr="007B1467">
        <w:rPr>
          <w:rFonts w:ascii="Times New Roman" w:hAnsi="Times New Roman"/>
          <w:sz w:val="24"/>
          <w:szCs w:val="24"/>
        </w:rPr>
        <w:t>54.574</w:t>
      </w:r>
      <w:r w:rsidRPr="007B1467">
        <w:rPr>
          <w:rFonts w:ascii="Times New Roman" w:hAnsi="Times New Roman"/>
          <w:sz w:val="24"/>
          <w:szCs w:val="24"/>
        </w:rPr>
        <w:t xml:space="preserve"> ezer Ft,</w:t>
      </w:r>
    </w:p>
    <w:p w:rsidR="00AD4DAB" w:rsidRPr="007B1467" w:rsidRDefault="00BE07EB" w:rsidP="00AD4DAB">
      <w:pPr>
        <w:pStyle w:val="Listaszerbekezds"/>
        <w:widowControl w:val="0"/>
        <w:numPr>
          <w:ilvl w:val="0"/>
          <w:numId w:val="30"/>
        </w:numPr>
        <w:autoSpaceDE w:val="0"/>
        <w:autoSpaceDN w:val="0"/>
        <w:adjustRightInd w:val="0"/>
        <w:spacing w:line="240" w:lineRule="auto"/>
        <w:ind w:right="45"/>
        <w:jc w:val="both"/>
        <w:rPr>
          <w:rFonts w:ascii="Times New Roman" w:hAnsi="Times New Roman"/>
          <w:sz w:val="24"/>
          <w:szCs w:val="24"/>
        </w:rPr>
      </w:pPr>
      <w:r w:rsidRPr="007B1467">
        <w:rPr>
          <w:rFonts w:ascii="Times New Roman" w:hAnsi="Times New Roman"/>
          <w:sz w:val="24"/>
          <w:szCs w:val="24"/>
        </w:rPr>
        <w:t xml:space="preserve">az óvodában foglalkoztatott pedagógusok nevelő munkáját közvetlenül segítők átlagbéralapú támogatása </w:t>
      </w:r>
      <w:r w:rsidR="00FA11AC" w:rsidRPr="007B1467">
        <w:rPr>
          <w:rFonts w:ascii="Times New Roman" w:hAnsi="Times New Roman"/>
          <w:sz w:val="24"/>
          <w:szCs w:val="24"/>
        </w:rPr>
        <w:t>298.112</w:t>
      </w:r>
      <w:r w:rsidR="007221D9" w:rsidRPr="007B1467">
        <w:rPr>
          <w:rFonts w:ascii="Times New Roman" w:hAnsi="Times New Roman"/>
          <w:sz w:val="24"/>
          <w:szCs w:val="24"/>
        </w:rPr>
        <w:t xml:space="preserve"> ezer Ft</w:t>
      </w:r>
      <w:r w:rsidRPr="007B1467">
        <w:rPr>
          <w:rFonts w:ascii="Times New Roman" w:hAnsi="Times New Roman"/>
          <w:sz w:val="24"/>
          <w:szCs w:val="24"/>
        </w:rPr>
        <w:t xml:space="preserve">. </w:t>
      </w:r>
    </w:p>
    <w:p w:rsidR="000E7FC1" w:rsidRPr="000E7FC1" w:rsidRDefault="00BE07EB" w:rsidP="00AD4DAB">
      <w:pPr>
        <w:widowControl w:val="0"/>
        <w:autoSpaceDE w:val="0"/>
        <w:autoSpaceDN w:val="0"/>
        <w:adjustRightInd w:val="0"/>
        <w:spacing w:line="240" w:lineRule="auto"/>
        <w:ind w:right="45"/>
        <w:contextualSpacing/>
        <w:jc w:val="both"/>
        <w:rPr>
          <w:rFonts w:ascii="Times New Roman" w:hAnsi="Times New Roman"/>
          <w:sz w:val="24"/>
          <w:szCs w:val="24"/>
        </w:rPr>
      </w:pPr>
      <w:r w:rsidRPr="00D54CB7">
        <w:rPr>
          <w:rFonts w:ascii="Times New Roman" w:hAnsi="Times New Roman"/>
          <w:sz w:val="24"/>
          <w:szCs w:val="24"/>
        </w:rPr>
        <w:t>Az előző költségvetési évhez viszonyítva 358.448 ezer Ft-tal növekedett a köznevelési támogatások összege, elsősorban a</w:t>
      </w:r>
      <w:r w:rsidR="004F7C4C" w:rsidRPr="00D54CB7">
        <w:rPr>
          <w:rFonts w:ascii="Times New Roman" w:hAnsi="Times New Roman"/>
          <w:sz w:val="24"/>
          <w:szCs w:val="24"/>
        </w:rPr>
        <w:t>z illetmények</w:t>
      </w:r>
      <w:r w:rsidRPr="00D54CB7">
        <w:rPr>
          <w:rFonts w:ascii="Times New Roman" w:hAnsi="Times New Roman"/>
          <w:sz w:val="24"/>
          <w:szCs w:val="24"/>
        </w:rPr>
        <w:t xml:space="preserve"> emelkedése következtében.</w:t>
      </w:r>
      <w:r w:rsidRPr="000E7FC1">
        <w:rPr>
          <w:rFonts w:ascii="Times New Roman" w:hAnsi="Times New Roman"/>
          <w:sz w:val="24"/>
          <w:szCs w:val="24"/>
        </w:rPr>
        <w:t xml:space="preserve"> </w:t>
      </w:r>
    </w:p>
    <w:p w:rsidR="00AD4DAB" w:rsidRPr="00BE7F7E" w:rsidRDefault="00BE07EB" w:rsidP="00AD4DAB">
      <w:pPr>
        <w:widowControl w:val="0"/>
        <w:autoSpaceDE w:val="0"/>
        <w:autoSpaceDN w:val="0"/>
        <w:adjustRightInd w:val="0"/>
        <w:spacing w:line="240" w:lineRule="auto"/>
        <w:ind w:right="45"/>
        <w:contextualSpacing/>
        <w:jc w:val="both"/>
        <w:rPr>
          <w:rFonts w:ascii="Times New Roman" w:hAnsi="Times New Roman"/>
          <w:sz w:val="24"/>
          <w:szCs w:val="24"/>
        </w:rPr>
      </w:pPr>
      <w:r w:rsidRPr="00BE7F7E">
        <w:rPr>
          <w:rFonts w:ascii="Times New Roman" w:hAnsi="Times New Roman"/>
          <w:sz w:val="24"/>
          <w:szCs w:val="24"/>
        </w:rPr>
        <w:t xml:space="preserve">       </w:t>
      </w:r>
    </w:p>
    <w:p w:rsidR="00AD4DAB" w:rsidRPr="00BE7F7E" w:rsidRDefault="00BE07EB" w:rsidP="00AD4DAB">
      <w:pPr>
        <w:widowControl w:val="0"/>
        <w:numPr>
          <w:ilvl w:val="0"/>
          <w:numId w:val="28"/>
        </w:numPr>
        <w:autoSpaceDE w:val="0"/>
        <w:autoSpaceDN w:val="0"/>
        <w:adjustRightInd w:val="0"/>
        <w:spacing w:line="240" w:lineRule="auto"/>
        <w:ind w:left="284" w:right="45" w:hanging="284"/>
        <w:contextualSpacing/>
        <w:jc w:val="both"/>
        <w:rPr>
          <w:rFonts w:ascii="Times New Roman" w:hAnsi="Times New Roman"/>
          <w:sz w:val="24"/>
          <w:szCs w:val="24"/>
        </w:rPr>
      </w:pPr>
      <w:r w:rsidRPr="00BE7F7E">
        <w:rPr>
          <w:rFonts w:ascii="Times New Roman" w:hAnsi="Times New Roman"/>
          <w:b/>
          <w:sz w:val="24"/>
          <w:szCs w:val="24"/>
        </w:rPr>
        <w:t xml:space="preserve">A települési önkormányzatok szociális, gyermekjóléti és gyermekétkeztetési feladatainak támogatása </w:t>
      </w:r>
      <w:r w:rsidRPr="00BE7F7E">
        <w:rPr>
          <w:rFonts w:ascii="Times New Roman" w:hAnsi="Times New Roman"/>
          <w:sz w:val="24"/>
          <w:szCs w:val="24"/>
        </w:rPr>
        <w:t>1</w:t>
      </w:r>
      <w:r w:rsidR="00241AD8" w:rsidRPr="00BE7F7E">
        <w:rPr>
          <w:rFonts w:ascii="Times New Roman" w:hAnsi="Times New Roman"/>
          <w:sz w:val="24"/>
          <w:szCs w:val="24"/>
        </w:rPr>
        <w:t>.</w:t>
      </w:r>
      <w:r w:rsidR="005C4A2D" w:rsidRPr="00BE7F7E">
        <w:rPr>
          <w:rFonts w:ascii="Times New Roman" w:hAnsi="Times New Roman"/>
          <w:sz w:val="24"/>
          <w:szCs w:val="24"/>
        </w:rPr>
        <w:t>3</w:t>
      </w:r>
      <w:r w:rsidR="00B86A93" w:rsidRPr="00BE7F7E">
        <w:rPr>
          <w:rFonts w:ascii="Times New Roman" w:hAnsi="Times New Roman"/>
          <w:sz w:val="24"/>
          <w:szCs w:val="24"/>
        </w:rPr>
        <w:t>53</w:t>
      </w:r>
      <w:r w:rsidR="005C4A2D" w:rsidRPr="00BE7F7E">
        <w:rPr>
          <w:rFonts w:ascii="Times New Roman" w:hAnsi="Times New Roman"/>
          <w:sz w:val="24"/>
          <w:szCs w:val="24"/>
        </w:rPr>
        <w:t>.</w:t>
      </w:r>
      <w:r w:rsidR="00B86A93" w:rsidRPr="00BE7F7E">
        <w:rPr>
          <w:rFonts w:ascii="Times New Roman" w:hAnsi="Times New Roman"/>
          <w:sz w:val="24"/>
          <w:szCs w:val="24"/>
        </w:rPr>
        <w:t>901</w:t>
      </w:r>
      <w:r w:rsidRPr="00BE7F7E">
        <w:rPr>
          <w:rFonts w:ascii="Times New Roman" w:hAnsi="Times New Roman"/>
          <w:sz w:val="24"/>
          <w:szCs w:val="24"/>
        </w:rPr>
        <w:t xml:space="preserve"> ezer Ft, a következő jogcímek szerint:</w:t>
      </w:r>
    </w:p>
    <w:p w:rsidR="00AD4DAB" w:rsidRPr="00BE7F7E" w:rsidRDefault="00BE07EB" w:rsidP="00AD4DAB">
      <w:pPr>
        <w:pStyle w:val="Listaszerbekezds"/>
        <w:widowControl w:val="0"/>
        <w:numPr>
          <w:ilvl w:val="0"/>
          <w:numId w:val="31"/>
        </w:numPr>
        <w:autoSpaceDE w:val="0"/>
        <w:autoSpaceDN w:val="0"/>
        <w:adjustRightInd w:val="0"/>
        <w:spacing w:line="240" w:lineRule="auto"/>
        <w:ind w:right="45"/>
        <w:jc w:val="both"/>
        <w:rPr>
          <w:rFonts w:ascii="Times New Roman" w:hAnsi="Times New Roman"/>
          <w:sz w:val="24"/>
          <w:szCs w:val="24"/>
        </w:rPr>
      </w:pPr>
      <w:r w:rsidRPr="00BE7F7E">
        <w:rPr>
          <w:rFonts w:ascii="Times New Roman" w:hAnsi="Times New Roman"/>
          <w:sz w:val="24"/>
          <w:szCs w:val="24"/>
        </w:rPr>
        <w:t xml:space="preserve">egyes szociális és gyermekjóléti feladatok támogatása </w:t>
      </w:r>
      <w:r w:rsidR="005C4A2D" w:rsidRPr="00BE7F7E">
        <w:rPr>
          <w:rFonts w:ascii="Times New Roman" w:hAnsi="Times New Roman"/>
          <w:sz w:val="24"/>
          <w:szCs w:val="24"/>
        </w:rPr>
        <w:t>302.71</w:t>
      </w:r>
      <w:r w:rsidR="004436B4" w:rsidRPr="00BE7F7E">
        <w:rPr>
          <w:rFonts w:ascii="Times New Roman" w:hAnsi="Times New Roman"/>
          <w:sz w:val="24"/>
          <w:szCs w:val="24"/>
        </w:rPr>
        <w:t>5</w:t>
      </w:r>
      <w:r w:rsidRPr="00BE7F7E">
        <w:rPr>
          <w:rFonts w:ascii="Times New Roman" w:hAnsi="Times New Roman"/>
          <w:sz w:val="24"/>
          <w:szCs w:val="24"/>
        </w:rPr>
        <w:t xml:space="preserve"> ezer Ft, </w:t>
      </w:r>
    </w:p>
    <w:p w:rsidR="00AD4DAB" w:rsidRPr="00BE7F7E" w:rsidRDefault="00BE07EB" w:rsidP="00AD4DAB">
      <w:pPr>
        <w:pStyle w:val="Listaszerbekezds"/>
        <w:widowControl w:val="0"/>
        <w:numPr>
          <w:ilvl w:val="0"/>
          <w:numId w:val="31"/>
        </w:numPr>
        <w:autoSpaceDE w:val="0"/>
        <w:autoSpaceDN w:val="0"/>
        <w:adjustRightInd w:val="0"/>
        <w:spacing w:line="240" w:lineRule="auto"/>
        <w:ind w:right="45"/>
        <w:jc w:val="both"/>
        <w:rPr>
          <w:rFonts w:ascii="Times New Roman" w:hAnsi="Times New Roman"/>
          <w:sz w:val="24"/>
          <w:szCs w:val="24"/>
        </w:rPr>
      </w:pPr>
      <w:r w:rsidRPr="00BE7F7E">
        <w:rPr>
          <w:rFonts w:ascii="Times New Roman" w:hAnsi="Times New Roman"/>
          <w:sz w:val="24"/>
          <w:szCs w:val="24"/>
        </w:rPr>
        <w:t>bölc</w:t>
      </w:r>
      <w:r w:rsidR="00275DD4" w:rsidRPr="00BE7F7E">
        <w:rPr>
          <w:rFonts w:ascii="Times New Roman" w:hAnsi="Times New Roman"/>
          <w:sz w:val="24"/>
          <w:szCs w:val="24"/>
        </w:rPr>
        <w:t xml:space="preserve">sőde, mini bölcsőde támogatása </w:t>
      </w:r>
      <w:r w:rsidR="004436B4" w:rsidRPr="00BE7F7E">
        <w:rPr>
          <w:rFonts w:ascii="Times New Roman" w:hAnsi="Times New Roman"/>
          <w:sz w:val="24"/>
          <w:szCs w:val="24"/>
        </w:rPr>
        <w:t>503.767</w:t>
      </w:r>
      <w:r w:rsidRPr="00BE7F7E">
        <w:rPr>
          <w:rFonts w:ascii="Times New Roman" w:hAnsi="Times New Roman"/>
          <w:sz w:val="24"/>
          <w:szCs w:val="24"/>
        </w:rPr>
        <w:t xml:space="preserve"> ezer Ft,</w:t>
      </w:r>
    </w:p>
    <w:p w:rsidR="00AD4DAB" w:rsidRPr="00BE7F7E" w:rsidRDefault="00BE07EB" w:rsidP="00AD4DAB">
      <w:pPr>
        <w:pStyle w:val="Listaszerbekezds"/>
        <w:widowControl w:val="0"/>
        <w:numPr>
          <w:ilvl w:val="0"/>
          <w:numId w:val="31"/>
        </w:numPr>
        <w:autoSpaceDE w:val="0"/>
        <w:autoSpaceDN w:val="0"/>
        <w:adjustRightInd w:val="0"/>
        <w:spacing w:line="240" w:lineRule="auto"/>
        <w:ind w:right="45"/>
        <w:jc w:val="both"/>
        <w:rPr>
          <w:rFonts w:ascii="Times New Roman" w:hAnsi="Times New Roman"/>
          <w:sz w:val="24"/>
          <w:szCs w:val="24"/>
        </w:rPr>
      </w:pPr>
      <w:r w:rsidRPr="00BE7F7E">
        <w:rPr>
          <w:rFonts w:ascii="Times New Roman" w:hAnsi="Times New Roman"/>
          <w:sz w:val="24"/>
          <w:szCs w:val="24"/>
        </w:rPr>
        <w:t>a települési önkormányzatok által biztosított egyes szociális szakosított ellátások, valamint a gyermekek átmeneti gondozásával ka</w:t>
      </w:r>
      <w:r w:rsidR="00275DD4" w:rsidRPr="00BE7F7E">
        <w:rPr>
          <w:rFonts w:ascii="Times New Roman" w:hAnsi="Times New Roman"/>
          <w:sz w:val="24"/>
          <w:szCs w:val="24"/>
        </w:rPr>
        <w:t xml:space="preserve">pcsolatos feladatok támogatása </w:t>
      </w:r>
      <w:r w:rsidR="005C4A2D" w:rsidRPr="00BE7F7E">
        <w:rPr>
          <w:rFonts w:ascii="Times New Roman" w:hAnsi="Times New Roman"/>
          <w:sz w:val="24"/>
          <w:szCs w:val="24"/>
        </w:rPr>
        <w:t>259.79</w:t>
      </w:r>
      <w:r w:rsidR="00427720" w:rsidRPr="00BE7F7E">
        <w:rPr>
          <w:rFonts w:ascii="Times New Roman" w:hAnsi="Times New Roman"/>
          <w:sz w:val="24"/>
          <w:szCs w:val="24"/>
        </w:rPr>
        <w:t>8</w:t>
      </w:r>
      <w:r w:rsidR="00275DD4" w:rsidRPr="00BE7F7E">
        <w:rPr>
          <w:rFonts w:ascii="Times New Roman" w:hAnsi="Times New Roman"/>
          <w:sz w:val="24"/>
          <w:szCs w:val="24"/>
        </w:rPr>
        <w:t xml:space="preserve"> ezer Ft</w:t>
      </w:r>
      <w:r w:rsidRPr="00BE7F7E">
        <w:rPr>
          <w:rFonts w:ascii="Times New Roman" w:hAnsi="Times New Roman"/>
          <w:sz w:val="24"/>
          <w:szCs w:val="24"/>
        </w:rPr>
        <w:t>,</w:t>
      </w:r>
    </w:p>
    <w:p w:rsidR="00275DD4" w:rsidRPr="005E492F" w:rsidRDefault="00BE07EB" w:rsidP="00BE7F7E">
      <w:pPr>
        <w:pStyle w:val="Listaszerbekezds"/>
        <w:widowControl w:val="0"/>
        <w:numPr>
          <w:ilvl w:val="0"/>
          <w:numId w:val="31"/>
        </w:numPr>
        <w:autoSpaceDE w:val="0"/>
        <w:autoSpaceDN w:val="0"/>
        <w:adjustRightInd w:val="0"/>
        <w:spacing w:line="240" w:lineRule="auto"/>
        <w:ind w:right="45"/>
        <w:jc w:val="both"/>
        <w:rPr>
          <w:rFonts w:ascii="Times New Roman" w:hAnsi="Times New Roman"/>
          <w:color w:val="000000" w:themeColor="text1"/>
          <w:sz w:val="24"/>
          <w:szCs w:val="24"/>
        </w:rPr>
      </w:pPr>
      <w:r w:rsidRPr="00BE7F7E">
        <w:rPr>
          <w:rFonts w:ascii="Times New Roman" w:hAnsi="Times New Roman"/>
          <w:sz w:val="24"/>
          <w:szCs w:val="24"/>
        </w:rPr>
        <w:t xml:space="preserve">a települési önkormányzatok gyermekétkeztetési feladatainak támogatása </w:t>
      </w:r>
      <w:r w:rsidR="005C4A2D" w:rsidRPr="00BE7F7E">
        <w:rPr>
          <w:rFonts w:ascii="Times New Roman" w:hAnsi="Times New Roman"/>
          <w:sz w:val="24"/>
          <w:szCs w:val="24"/>
        </w:rPr>
        <w:t>287.621</w:t>
      </w:r>
      <w:r w:rsidR="00BE7F7E">
        <w:rPr>
          <w:rFonts w:ascii="Times New Roman" w:hAnsi="Times New Roman"/>
          <w:sz w:val="24"/>
          <w:szCs w:val="24"/>
        </w:rPr>
        <w:t xml:space="preserve"> ezer Ft.</w:t>
      </w:r>
    </w:p>
    <w:p w:rsidR="00BE7F7E" w:rsidRPr="005E492F" w:rsidRDefault="00BE7F7E" w:rsidP="00194AD4">
      <w:pPr>
        <w:pStyle w:val="Listaszerbekezds"/>
        <w:widowControl w:val="0"/>
        <w:tabs>
          <w:tab w:val="left" w:pos="10065"/>
        </w:tabs>
        <w:autoSpaceDE w:val="0"/>
        <w:autoSpaceDN w:val="0"/>
        <w:adjustRightInd w:val="0"/>
        <w:spacing w:after="0" w:line="240" w:lineRule="auto"/>
        <w:ind w:left="0" w:right="45"/>
        <w:jc w:val="both"/>
        <w:rPr>
          <w:rFonts w:ascii="Times New Roman" w:hAnsi="Times New Roman"/>
          <w:color w:val="000000" w:themeColor="text1"/>
          <w:sz w:val="24"/>
          <w:szCs w:val="24"/>
        </w:rPr>
      </w:pPr>
    </w:p>
    <w:p w:rsidR="00060DE9" w:rsidRPr="005E492F" w:rsidRDefault="00BE07EB" w:rsidP="00060DE9">
      <w:pPr>
        <w:pStyle w:val="Listaszerbekezds"/>
        <w:widowControl w:val="0"/>
        <w:tabs>
          <w:tab w:val="left" w:pos="10065"/>
        </w:tabs>
        <w:autoSpaceDE w:val="0"/>
        <w:autoSpaceDN w:val="0"/>
        <w:adjustRightInd w:val="0"/>
        <w:spacing w:after="0" w:line="240" w:lineRule="auto"/>
        <w:ind w:left="0" w:right="45"/>
        <w:jc w:val="both"/>
        <w:rPr>
          <w:rFonts w:ascii="Times New Roman" w:hAnsi="Times New Roman"/>
          <w:color w:val="000000" w:themeColor="text1"/>
          <w:sz w:val="24"/>
          <w:szCs w:val="24"/>
        </w:rPr>
      </w:pPr>
      <w:r w:rsidRPr="005E492F">
        <w:rPr>
          <w:rFonts w:ascii="Times New Roman" w:hAnsi="Times New Roman"/>
          <w:color w:val="000000" w:themeColor="text1"/>
          <w:sz w:val="24"/>
          <w:szCs w:val="24"/>
        </w:rPr>
        <w:t>A 2023. évi költségvetési évvel összehasonlítva 231.452 ezer Ft-tal több támogatást biztosít a központi költségvetés.</w:t>
      </w:r>
    </w:p>
    <w:p w:rsidR="00275DD4" w:rsidRPr="005E492F" w:rsidRDefault="00275DD4" w:rsidP="00194AD4">
      <w:pPr>
        <w:pStyle w:val="Listaszerbekezds"/>
        <w:widowControl w:val="0"/>
        <w:tabs>
          <w:tab w:val="left" w:pos="10065"/>
        </w:tabs>
        <w:autoSpaceDE w:val="0"/>
        <w:autoSpaceDN w:val="0"/>
        <w:adjustRightInd w:val="0"/>
        <w:spacing w:after="0" w:line="240" w:lineRule="auto"/>
        <w:ind w:left="0" w:right="45"/>
        <w:jc w:val="both"/>
        <w:rPr>
          <w:rFonts w:ascii="Times New Roman" w:hAnsi="Times New Roman"/>
          <w:color w:val="000000" w:themeColor="text1"/>
          <w:sz w:val="24"/>
          <w:szCs w:val="24"/>
        </w:rPr>
      </w:pPr>
    </w:p>
    <w:p w:rsidR="00A5460B" w:rsidRPr="00BE7F7E" w:rsidRDefault="00BE07EB" w:rsidP="00A5460B">
      <w:pPr>
        <w:pStyle w:val="Listaszerbekezds"/>
        <w:widowControl w:val="0"/>
        <w:numPr>
          <w:ilvl w:val="0"/>
          <w:numId w:val="28"/>
        </w:numPr>
        <w:autoSpaceDE w:val="0"/>
        <w:autoSpaceDN w:val="0"/>
        <w:adjustRightInd w:val="0"/>
        <w:spacing w:line="240" w:lineRule="auto"/>
        <w:ind w:left="284" w:right="45" w:hanging="284"/>
        <w:jc w:val="both"/>
        <w:rPr>
          <w:rFonts w:ascii="Times New Roman" w:hAnsi="Times New Roman"/>
          <w:sz w:val="24"/>
          <w:szCs w:val="24"/>
        </w:rPr>
      </w:pPr>
      <w:r w:rsidRPr="00BE7F7E">
        <w:rPr>
          <w:rFonts w:ascii="Times New Roman" w:hAnsi="Times New Roman"/>
          <w:b/>
          <w:sz w:val="24"/>
          <w:szCs w:val="24"/>
        </w:rPr>
        <w:t>A települési önkormányzatok kulturális feladatainak támogatása jogcímen</w:t>
      </w:r>
      <w:r w:rsidRPr="00BE7F7E">
        <w:rPr>
          <w:rFonts w:ascii="Times New Roman" w:hAnsi="Times New Roman"/>
          <w:i/>
          <w:sz w:val="24"/>
          <w:szCs w:val="24"/>
        </w:rPr>
        <w:t xml:space="preserve"> </w:t>
      </w:r>
      <w:r w:rsidR="00A8538C" w:rsidRPr="00BE7F7E">
        <w:rPr>
          <w:rFonts w:ascii="Times New Roman" w:hAnsi="Times New Roman"/>
          <w:sz w:val="24"/>
          <w:szCs w:val="24"/>
        </w:rPr>
        <w:t>27.393</w:t>
      </w:r>
      <w:r w:rsidRPr="00BE7F7E">
        <w:rPr>
          <w:rFonts w:ascii="Times New Roman" w:hAnsi="Times New Roman"/>
          <w:sz w:val="24"/>
          <w:szCs w:val="24"/>
        </w:rPr>
        <w:t xml:space="preserve"> ezer Ft bevételt tervezünk.</w:t>
      </w:r>
      <w:r w:rsidR="00BE7F7E">
        <w:rPr>
          <w:rFonts w:ascii="Times New Roman" w:hAnsi="Times New Roman"/>
          <w:sz w:val="24"/>
          <w:szCs w:val="24"/>
        </w:rPr>
        <w:t xml:space="preserve"> </w:t>
      </w:r>
      <w:r w:rsidRPr="00BE7F7E">
        <w:rPr>
          <w:rFonts w:ascii="Times New Roman" w:hAnsi="Times New Roman"/>
          <w:sz w:val="24"/>
          <w:szCs w:val="24"/>
        </w:rPr>
        <w:t xml:space="preserve">A támogatás teljes összege a fővárosi kerületi önkormányzatok közművelődési feladatellátásának finanszírozását szolgálja. </w:t>
      </w:r>
    </w:p>
    <w:p w:rsidR="00A5460B" w:rsidRPr="00BE7F7E" w:rsidRDefault="00BE07EB" w:rsidP="00A5460B">
      <w:pPr>
        <w:widowControl w:val="0"/>
        <w:autoSpaceDE w:val="0"/>
        <w:autoSpaceDN w:val="0"/>
        <w:adjustRightInd w:val="0"/>
        <w:spacing w:line="240" w:lineRule="auto"/>
        <w:ind w:right="45"/>
        <w:jc w:val="both"/>
        <w:rPr>
          <w:rFonts w:ascii="Times New Roman" w:hAnsi="Times New Roman"/>
          <w:sz w:val="24"/>
          <w:szCs w:val="24"/>
        </w:rPr>
      </w:pPr>
      <w:r w:rsidRPr="00BE7F7E">
        <w:rPr>
          <w:rFonts w:ascii="Times New Roman" w:hAnsi="Times New Roman"/>
          <w:sz w:val="24"/>
          <w:szCs w:val="24"/>
        </w:rPr>
        <w:t xml:space="preserve">2023. évtől a „települési önkormányzatok kulturális feladatainak bérjellegű támogatása” kiegészítő támogatást az önkormányzat a nettó finanszírozás keretében kapja, míg korábban ez a támogatás közvetlenül a közművelődési feladatokat ellátó </w:t>
      </w:r>
      <w:proofErr w:type="spellStart"/>
      <w:r w:rsidRPr="00BE7F7E">
        <w:rPr>
          <w:rFonts w:ascii="Times New Roman" w:hAnsi="Times New Roman"/>
          <w:sz w:val="24"/>
          <w:szCs w:val="24"/>
        </w:rPr>
        <w:t>ERöMŰVHÁZ</w:t>
      </w:r>
      <w:proofErr w:type="spellEnd"/>
      <w:r w:rsidRPr="00BE7F7E">
        <w:rPr>
          <w:rFonts w:ascii="Times New Roman" w:hAnsi="Times New Roman"/>
          <w:sz w:val="24"/>
          <w:szCs w:val="24"/>
        </w:rPr>
        <w:t xml:space="preserve"> Nonprofit Kft. számlájára folyt be. A támogatás összege 27.96</w:t>
      </w:r>
      <w:r w:rsidR="006152C8" w:rsidRPr="00BE7F7E">
        <w:rPr>
          <w:rFonts w:ascii="Times New Roman" w:hAnsi="Times New Roman"/>
          <w:sz w:val="24"/>
          <w:szCs w:val="24"/>
        </w:rPr>
        <w:t>1</w:t>
      </w:r>
      <w:r w:rsidRPr="00BE7F7E">
        <w:rPr>
          <w:rFonts w:ascii="Times New Roman" w:hAnsi="Times New Roman"/>
          <w:sz w:val="24"/>
          <w:szCs w:val="24"/>
        </w:rPr>
        <w:t xml:space="preserve"> ezer Ft.</w:t>
      </w:r>
    </w:p>
    <w:p w:rsidR="00AD4DAB" w:rsidRPr="00BE7F7E" w:rsidRDefault="00BE07EB" w:rsidP="00AD4DAB">
      <w:pPr>
        <w:widowControl w:val="0"/>
        <w:autoSpaceDE w:val="0"/>
        <w:autoSpaceDN w:val="0"/>
        <w:adjustRightInd w:val="0"/>
        <w:spacing w:line="240" w:lineRule="auto"/>
        <w:ind w:right="45"/>
        <w:jc w:val="both"/>
        <w:rPr>
          <w:rFonts w:ascii="Times New Roman" w:hAnsi="Times New Roman"/>
          <w:sz w:val="24"/>
          <w:szCs w:val="24"/>
        </w:rPr>
      </w:pPr>
      <w:r w:rsidRPr="00124296">
        <w:rPr>
          <w:rFonts w:ascii="Times New Roman" w:hAnsi="Times New Roman"/>
          <w:sz w:val="24"/>
          <w:szCs w:val="24"/>
        </w:rPr>
        <w:t>Az előterjesztés 2. számú melléklete részletesen bemutatja a központi támogatások jogcímeit és</w:t>
      </w:r>
      <w:r w:rsidRPr="00BE7F7E">
        <w:rPr>
          <w:rFonts w:ascii="Times New Roman" w:hAnsi="Times New Roman"/>
          <w:sz w:val="24"/>
          <w:szCs w:val="24"/>
        </w:rPr>
        <w:t xml:space="preserve"> összegét.</w:t>
      </w:r>
    </w:p>
    <w:p w:rsidR="004A297D" w:rsidRPr="008108BD" w:rsidRDefault="00BE07EB" w:rsidP="004A297D">
      <w:pPr>
        <w:widowControl w:val="0"/>
        <w:autoSpaceDE w:val="0"/>
        <w:autoSpaceDN w:val="0"/>
        <w:adjustRightInd w:val="0"/>
        <w:spacing w:line="240" w:lineRule="auto"/>
        <w:jc w:val="center"/>
        <w:rPr>
          <w:rFonts w:ascii="Times New Roman" w:hAnsi="Times New Roman"/>
          <w:b/>
          <w:bCs/>
          <w:sz w:val="24"/>
          <w:szCs w:val="24"/>
        </w:rPr>
      </w:pPr>
      <w:r w:rsidRPr="008108BD">
        <w:rPr>
          <w:rFonts w:ascii="Times New Roman" w:hAnsi="Times New Roman"/>
          <w:b/>
          <w:bCs/>
          <w:sz w:val="24"/>
          <w:szCs w:val="24"/>
          <w:lang w:val="x-none"/>
        </w:rPr>
        <w:lastRenderedPageBreak/>
        <w:t>Egyéb működési célú támogatások bevételei államháztartáson belülről</w:t>
      </w:r>
    </w:p>
    <w:p w:rsidR="004A297D" w:rsidRPr="008108BD" w:rsidRDefault="00BE07EB" w:rsidP="004A297D">
      <w:pPr>
        <w:widowControl w:val="0"/>
        <w:autoSpaceDE w:val="0"/>
        <w:autoSpaceDN w:val="0"/>
        <w:adjustRightInd w:val="0"/>
        <w:spacing w:line="240" w:lineRule="auto"/>
        <w:jc w:val="both"/>
        <w:rPr>
          <w:rFonts w:ascii="Times New Roman" w:hAnsi="Times New Roman"/>
          <w:sz w:val="24"/>
          <w:szCs w:val="24"/>
        </w:rPr>
      </w:pPr>
      <w:r w:rsidRPr="00A31FF0">
        <w:rPr>
          <w:rFonts w:ascii="Times New Roman" w:hAnsi="Times New Roman"/>
          <w:sz w:val="24"/>
          <w:szCs w:val="24"/>
        </w:rPr>
        <w:t>Az államháztartáson belülről származó egyéb működési célú támogatás 202</w:t>
      </w:r>
      <w:r w:rsidR="00D54411" w:rsidRPr="00A31FF0">
        <w:rPr>
          <w:rFonts w:ascii="Times New Roman" w:hAnsi="Times New Roman"/>
          <w:sz w:val="24"/>
          <w:szCs w:val="24"/>
        </w:rPr>
        <w:t>4</w:t>
      </w:r>
      <w:r w:rsidRPr="00A31FF0">
        <w:rPr>
          <w:rFonts w:ascii="Times New Roman" w:hAnsi="Times New Roman"/>
          <w:sz w:val="24"/>
          <w:szCs w:val="24"/>
        </w:rPr>
        <w:t xml:space="preserve">. évi javasolt előirányzata </w:t>
      </w:r>
      <w:r w:rsidR="00A31FF0" w:rsidRPr="00A31FF0">
        <w:rPr>
          <w:rFonts w:ascii="Times New Roman" w:hAnsi="Times New Roman"/>
          <w:sz w:val="24"/>
          <w:szCs w:val="24"/>
        </w:rPr>
        <w:t>502</w:t>
      </w:r>
      <w:r w:rsidR="00D54411" w:rsidRPr="00A31FF0">
        <w:rPr>
          <w:rFonts w:ascii="Times New Roman" w:hAnsi="Times New Roman"/>
          <w:sz w:val="24"/>
          <w:szCs w:val="24"/>
        </w:rPr>
        <w:t>.</w:t>
      </w:r>
      <w:r w:rsidR="00A31FF0" w:rsidRPr="00A31FF0">
        <w:rPr>
          <w:rFonts w:ascii="Times New Roman" w:hAnsi="Times New Roman"/>
          <w:sz w:val="24"/>
          <w:szCs w:val="24"/>
        </w:rPr>
        <w:t>837</w:t>
      </w:r>
      <w:r w:rsidRPr="00A31FF0">
        <w:rPr>
          <w:rFonts w:ascii="Times New Roman" w:hAnsi="Times New Roman"/>
          <w:sz w:val="24"/>
          <w:szCs w:val="24"/>
        </w:rPr>
        <w:t xml:space="preserve"> ezer Ft (az előző időszak </w:t>
      </w:r>
      <w:r w:rsidR="00A31FF0" w:rsidRPr="00A31FF0">
        <w:rPr>
          <w:rFonts w:ascii="Times New Roman" w:hAnsi="Times New Roman"/>
          <w:sz w:val="24"/>
          <w:szCs w:val="24"/>
        </w:rPr>
        <w:t>8</w:t>
      </w:r>
      <w:r w:rsidR="00C73E8E" w:rsidRPr="00A31FF0">
        <w:rPr>
          <w:rFonts w:ascii="Times New Roman" w:hAnsi="Times New Roman"/>
          <w:sz w:val="24"/>
          <w:szCs w:val="24"/>
        </w:rPr>
        <w:t>9,</w:t>
      </w:r>
      <w:r w:rsidR="00A31FF0" w:rsidRPr="00A31FF0">
        <w:rPr>
          <w:rFonts w:ascii="Times New Roman" w:hAnsi="Times New Roman"/>
          <w:sz w:val="24"/>
          <w:szCs w:val="24"/>
        </w:rPr>
        <w:t>54</w:t>
      </w:r>
      <w:r w:rsidR="002739CC" w:rsidRPr="00A31FF0">
        <w:rPr>
          <w:rFonts w:ascii="Times New Roman" w:hAnsi="Times New Roman"/>
          <w:sz w:val="24"/>
          <w:szCs w:val="24"/>
        </w:rPr>
        <w:t xml:space="preserve"> </w:t>
      </w:r>
      <w:r w:rsidRPr="00A31FF0">
        <w:rPr>
          <w:rFonts w:ascii="Times New Roman" w:hAnsi="Times New Roman"/>
          <w:sz w:val="24"/>
          <w:szCs w:val="24"/>
        </w:rPr>
        <w:t>%-a)</w:t>
      </w:r>
      <w:r w:rsidR="008108BD" w:rsidRPr="00A31FF0">
        <w:rPr>
          <w:rFonts w:ascii="Times New Roman" w:hAnsi="Times New Roman"/>
          <w:sz w:val="24"/>
          <w:szCs w:val="24"/>
        </w:rPr>
        <w:t>.</w:t>
      </w:r>
      <w:r w:rsidR="00BE145C" w:rsidRPr="00A31FF0">
        <w:rPr>
          <w:rFonts w:ascii="Times New Roman" w:hAnsi="Times New Roman"/>
          <w:sz w:val="24"/>
          <w:szCs w:val="24"/>
        </w:rPr>
        <w:t xml:space="preserve"> </w:t>
      </w:r>
      <w:r w:rsidR="008108BD" w:rsidRPr="00A31FF0">
        <w:rPr>
          <w:rFonts w:ascii="Times New Roman" w:hAnsi="Times New Roman"/>
          <w:sz w:val="24"/>
          <w:szCs w:val="24"/>
        </w:rPr>
        <w:t xml:space="preserve">A bevétel </w:t>
      </w:r>
      <w:r w:rsidR="001B551C" w:rsidRPr="00A31FF0">
        <w:rPr>
          <w:rFonts w:ascii="Times New Roman" w:hAnsi="Times New Roman"/>
          <w:sz w:val="24"/>
          <w:szCs w:val="24"/>
        </w:rPr>
        <w:t xml:space="preserve">2024-ben </w:t>
      </w:r>
      <w:r w:rsidR="008108BD" w:rsidRPr="00A31FF0">
        <w:rPr>
          <w:rFonts w:ascii="Times New Roman" w:hAnsi="Times New Roman"/>
          <w:sz w:val="24"/>
          <w:szCs w:val="24"/>
        </w:rPr>
        <w:t xml:space="preserve">teljes egészében a </w:t>
      </w:r>
      <w:proofErr w:type="spellStart"/>
      <w:r w:rsidR="008108BD" w:rsidRPr="00A31FF0">
        <w:rPr>
          <w:rFonts w:ascii="Times New Roman" w:hAnsi="Times New Roman"/>
          <w:sz w:val="24"/>
          <w:szCs w:val="24"/>
          <w:lang w:val="x-none"/>
        </w:rPr>
        <w:t>Bischitz</w:t>
      </w:r>
      <w:proofErr w:type="spellEnd"/>
      <w:r w:rsidR="008108BD" w:rsidRPr="00A31FF0">
        <w:rPr>
          <w:rFonts w:ascii="Times New Roman" w:hAnsi="Times New Roman"/>
          <w:sz w:val="24"/>
          <w:szCs w:val="24"/>
          <w:lang w:val="x-none"/>
        </w:rPr>
        <w:t xml:space="preserve"> Johanna Integrált Humán Szolgáltató Központ </w:t>
      </w:r>
      <w:r w:rsidR="008108BD" w:rsidRPr="00A31FF0">
        <w:rPr>
          <w:rFonts w:ascii="Times New Roman" w:hAnsi="Times New Roman"/>
          <w:sz w:val="24"/>
          <w:szCs w:val="24"/>
        </w:rPr>
        <w:t xml:space="preserve">bevételét képezi, a Nemzeti </w:t>
      </w:r>
      <w:r w:rsidR="008108BD" w:rsidRPr="00A31FF0">
        <w:rPr>
          <w:rFonts w:ascii="Times New Roman" w:hAnsi="Times New Roman"/>
          <w:sz w:val="24"/>
          <w:szCs w:val="24"/>
          <w:lang w:val="x-none"/>
        </w:rPr>
        <w:t>Egészségbiztosítási Alap</w:t>
      </w:r>
      <w:r w:rsidR="008108BD" w:rsidRPr="00A31FF0">
        <w:rPr>
          <w:rFonts w:ascii="Times New Roman" w:hAnsi="Times New Roman"/>
          <w:sz w:val="24"/>
          <w:szCs w:val="24"/>
        </w:rPr>
        <w:t>kezelő</w:t>
      </w:r>
      <w:r w:rsidR="001B551C" w:rsidRPr="00A31FF0">
        <w:rPr>
          <w:rFonts w:ascii="Times New Roman" w:hAnsi="Times New Roman"/>
          <w:sz w:val="24"/>
          <w:szCs w:val="24"/>
        </w:rPr>
        <w:t>vel</w:t>
      </w:r>
      <w:r w:rsidR="008108BD" w:rsidRPr="00A31FF0">
        <w:rPr>
          <w:rFonts w:ascii="Times New Roman" w:hAnsi="Times New Roman"/>
          <w:sz w:val="24"/>
          <w:szCs w:val="24"/>
        </w:rPr>
        <w:t xml:space="preserve"> </w:t>
      </w:r>
      <w:r w:rsidR="008108BD" w:rsidRPr="00A31FF0">
        <w:rPr>
          <w:rFonts w:ascii="Times New Roman" w:hAnsi="Times New Roman"/>
          <w:sz w:val="24"/>
          <w:szCs w:val="24"/>
          <w:lang w:val="x-none"/>
        </w:rPr>
        <w:t xml:space="preserve">megkötött szerződés </w:t>
      </w:r>
      <w:r w:rsidR="008108BD" w:rsidRPr="00A31FF0">
        <w:rPr>
          <w:rFonts w:ascii="Times New Roman" w:hAnsi="Times New Roman"/>
          <w:sz w:val="24"/>
          <w:szCs w:val="24"/>
        </w:rPr>
        <w:t xml:space="preserve">alapján az </w:t>
      </w:r>
      <w:r w:rsidR="008108BD" w:rsidRPr="00A31FF0">
        <w:rPr>
          <w:rFonts w:ascii="Times New Roman" w:hAnsi="Times New Roman"/>
          <w:sz w:val="24"/>
          <w:szCs w:val="24"/>
          <w:lang w:val="x-none"/>
        </w:rPr>
        <w:t xml:space="preserve">egészségügyi ellátás, továbbá a házi szakápolás szolgáltatás </w:t>
      </w:r>
      <w:r w:rsidR="008108BD" w:rsidRPr="00A31FF0">
        <w:rPr>
          <w:rFonts w:ascii="Times New Roman" w:hAnsi="Times New Roman"/>
          <w:sz w:val="24"/>
          <w:szCs w:val="24"/>
        </w:rPr>
        <w:t>feladatok ellátását biztosítja.</w:t>
      </w:r>
      <w:r w:rsidR="001B551C" w:rsidRPr="00A31FF0">
        <w:rPr>
          <w:rFonts w:ascii="Times New Roman" w:hAnsi="Times New Roman"/>
          <w:sz w:val="24"/>
          <w:szCs w:val="24"/>
        </w:rPr>
        <w:t xml:space="preserve"> </w:t>
      </w:r>
      <w:r w:rsidR="008108BD" w:rsidRPr="00A31FF0">
        <w:rPr>
          <w:rFonts w:ascii="Times New Roman" w:hAnsi="Times New Roman"/>
          <w:sz w:val="24"/>
          <w:szCs w:val="24"/>
        </w:rPr>
        <w:t>A bevételcsökkenés</w:t>
      </w:r>
      <w:r w:rsidR="00A31FF0" w:rsidRPr="00A31FF0">
        <w:rPr>
          <w:rFonts w:ascii="Times New Roman" w:hAnsi="Times New Roman"/>
          <w:sz w:val="24"/>
          <w:szCs w:val="24"/>
        </w:rPr>
        <w:t>ből</w:t>
      </w:r>
      <w:r w:rsidR="008108BD" w:rsidRPr="00A31FF0">
        <w:rPr>
          <w:rFonts w:ascii="Times New Roman" w:hAnsi="Times New Roman"/>
          <w:sz w:val="24"/>
          <w:szCs w:val="24"/>
        </w:rPr>
        <w:t xml:space="preserve"> 57.788 ezer Ft </w:t>
      </w:r>
      <w:r w:rsidR="00BE145C" w:rsidRPr="00A31FF0">
        <w:rPr>
          <w:rFonts w:ascii="Times New Roman" w:hAnsi="Times New Roman"/>
          <w:sz w:val="24"/>
          <w:szCs w:val="24"/>
        </w:rPr>
        <w:t xml:space="preserve">a </w:t>
      </w:r>
      <w:r w:rsidR="006C66E7" w:rsidRPr="00A31FF0">
        <w:rPr>
          <w:rFonts w:ascii="Times New Roman" w:hAnsi="Times New Roman"/>
          <w:sz w:val="24"/>
          <w:szCs w:val="24"/>
        </w:rPr>
        <w:t xml:space="preserve">területi </w:t>
      </w:r>
      <w:r w:rsidR="00BE145C" w:rsidRPr="00A31FF0">
        <w:rPr>
          <w:rFonts w:ascii="Times New Roman" w:hAnsi="Times New Roman"/>
          <w:sz w:val="24"/>
          <w:szCs w:val="24"/>
        </w:rPr>
        <w:t>védőnő</w:t>
      </w:r>
      <w:r w:rsidR="006C66E7" w:rsidRPr="00A31FF0">
        <w:rPr>
          <w:rFonts w:ascii="Times New Roman" w:hAnsi="Times New Roman"/>
          <w:sz w:val="24"/>
          <w:szCs w:val="24"/>
        </w:rPr>
        <w:t>i</w:t>
      </w:r>
      <w:r w:rsidR="00BE145C" w:rsidRPr="00A31FF0">
        <w:rPr>
          <w:rFonts w:ascii="Times New Roman" w:hAnsi="Times New Roman"/>
          <w:sz w:val="24"/>
          <w:szCs w:val="24"/>
        </w:rPr>
        <w:t xml:space="preserve"> feladat</w:t>
      </w:r>
      <w:r w:rsidR="006C66E7" w:rsidRPr="00A31FF0">
        <w:rPr>
          <w:rFonts w:ascii="Times New Roman" w:hAnsi="Times New Roman"/>
          <w:sz w:val="24"/>
          <w:szCs w:val="24"/>
        </w:rPr>
        <w:t>ok 2023. július 1-jétől történő</w:t>
      </w:r>
      <w:r w:rsidR="00BE145C" w:rsidRPr="00A31FF0">
        <w:rPr>
          <w:rFonts w:ascii="Times New Roman" w:hAnsi="Times New Roman"/>
          <w:sz w:val="24"/>
          <w:szCs w:val="24"/>
        </w:rPr>
        <w:t xml:space="preserve"> átadása </w:t>
      </w:r>
      <w:r w:rsidR="008108BD" w:rsidRPr="00A31FF0">
        <w:rPr>
          <w:rFonts w:ascii="Times New Roman" w:hAnsi="Times New Roman"/>
          <w:sz w:val="24"/>
          <w:szCs w:val="24"/>
        </w:rPr>
        <w:t xml:space="preserve">miatt </w:t>
      </w:r>
      <w:r w:rsidR="00BE145C" w:rsidRPr="00A31FF0">
        <w:rPr>
          <w:rFonts w:ascii="Times New Roman" w:hAnsi="Times New Roman"/>
          <w:sz w:val="24"/>
          <w:szCs w:val="24"/>
        </w:rPr>
        <w:t>következ</w:t>
      </w:r>
      <w:r w:rsidR="008108BD" w:rsidRPr="00A31FF0">
        <w:rPr>
          <w:rFonts w:ascii="Times New Roman" w:hAnsi="Times New Roman"/>
          <w:sz w:val="24"/>
          <w:szCs w:val="24"/>
        </w:rPr>
        <w:t>ett be</w:t>
      </w:r>
      <w:r w:rsidRPr="00A31FF0">
        <w:rPr>
          <w:rFonts w:ascii="Times New Roman" w:hAnsi="Times New Roman"/>
          <w:sz w:val="24"/>
          <w:szCs w:val="24"/>
        </w:rPr>
        <w:t>.</w:t>
      </w:r>
      <w:r w:rsidRPr="008108BD">
        <w:rPr>
          <w:rFonts w:ascii="Times New Roman" w:hAnsi="Times New Roman"/>
          <w:sz w:val="24"/>
          <w:szCs w:val="24"/>
        </w:rPr>
        <w:t xml:space="preserve"> </w:t>
      </w:r>
    </w:p>
    <w:p w:rsidR="00060DE9" w:rsidRDefault="00060DE9" w:rsidP="00194AD4">
      <w:pPr>
        <w:widowControl w:val="0"/>
        <w:autoSpaceDE w:val="0"/>
        <w:autoSpaceDN w:val="0"/>
        <w:adjustRightInd w:val="0"/>
        <w:spacing w:line="240" w:lineRule="auto"/>
        <w:jc w:val="center"/>
        <w:rPr>
          <w:rFonts w:ascii="Times New Roman" w:hAnsi="Times New Roman"/>
          <w:b/>
          <w:bCs/>
          <w:sz w:val="24"/>
          <w:szCs w:val="24"/>
          <w:lang w:val="x-none"/>
        </w:rPr>
      </w:pPr>
    </w:p>
    <w:p w:rsidR="004A297D" w:rsidRPr="008B4053" w:rsidRDefault="00BE07EB" w:rsidP="004A297D">
      <w:pPr>
        <w:widowControl w:val="0"/>
        <w:autoSpaceDE w:val="0"/>
        <w:autoSpaceDN w:val="0"/>
        <w:adjustRightInd w:val="0"/>
        <w:spacing w:after="0" w:line="240" w:lineRule="auto"/>
        <w:jc w:val="center"/>
        <w:rPr>
          <w:rFonts w:ascii="Times New Roman" w:hAnsi="Times New Roman"/>
          <w:b/>
          <w:bCs/>
          <w:sz w:val="24"/>
          <w:szCs w:val="24"/>
        </w:rPr>
      </w:pPr>
      <w:r w:rsidRPr="008B4053">
        <w:rPr>
          <w:rFonts w:ascii="Times New Roman" w:hAnsi="Times New Roman"/>
          <w:b/>
          <w:bCs/>
          <w:sz w:val="24"/>
          <w:szCs w:val="24"/>
          <w:lang w:val="x-none"/>
        </w:rPr>
        <w:t xml:space="preserve">Felhalmozási célú visszatérítendő támogatások, kölcsönök visszatérülése </w:t>
      </w:r>
    </w:p>
    <w:p w:rsidR="004A297D" w:rsidRPr="000172BC" w:rsidRDefault="00BE07EB" w:rsidP="004A297D">
      <w:pPr>
        <w:widowControl w:val="0"/>
        <w:autoSpaceDE w:val="0"/>
        <w:autoSpaceDN w:val="0"/>
        <w:adjustRightInd w:val="0"/>
        <w:spacing w:after="0" w:line="240" w:lineRule="auto"/>
        <w:jc w:val="center"/>
        <w:rPr>
          <w:rFonts w:ascii="Times New Roman" w:hAnsi="Times New Roman"/>
          <w:b/>
          <w:bCs/>
          <w:color w:val="000000" w:themeColor="text1"/>
          <w:sz w:val="24"/>
          <w:szCs w:val="24"/>
          <w:lang w:val="x-none"/>
        </w:rPr>
      </w:pPr>
      <w:r w:rsidRPr="000172BC">
        <w:rPr>
          <w:rFonts w:ascii="Times New Roman" w:hAnsi="Times New Roman"/>
          <w:b/>
          <w:bCs/>
          <w:color w:val="000000" w:themeColor="text1"/>
          <w:sz w:val="24"/>
          <w:szCs w:val="24"/>
          <w:lang w:val="x-none"/>
        </w:rPr>
        <w:t>államháztartáson kívülről</w:t>
      </w:r>
    </w:p>
    <w:p w:rsidR="004A297D" w:rsidRPr="000172BC" w:rsidRDefault="004A297D" w:rsidP="004A297D">
      <w:pPr>
        <w:widowControl w:val="0"/>
        <w:autoSpaceDE w:val="0"/>
        <w:autoSpaceDN w:val="0"/>
        <w:adjustRightInd w:val="0"/>
        <w:spacing w:after="0" w:line="240" w:lineRule="auto"/>
        <w:jc w:val="center"/>
        <w:rPr>
          <w:rFonts w:ascii="Times New Roman" w:hAnsi="Times New Roman"/>
          <w:b/>
          <w:bCs/>
          <w:color w:val="000000" w:themeColor="text1"/>
          <w:sz w:val="24"/>
          <w:szCs w:val="24"/>
        </w:rPr>
      </w:pPr>
    </w:p>
    <w:p w:rsidR="004A297D" w:rsidRPr="000172BC" w:rsidRDefault="00BE07EB" w:rsidP="004A297D">
      <w:pPr>
        <w:widowControl w:val="0"/>
        <w:autoSpaceDE w:val="0"/>
        <w:autoSpaceDN w:val="0"/>
        <w:adjustRightInd w:val="0"/>
        <w:spacing w:line="240" w:lineRule="auto"/>
        <w:jc w:val="both"/>
        <w:rPr>
          <w:rFonts w:ascii="Times New Roman" w:hAnsi="Times New Roman"/>
          <w:color w:val="000000" w:themeColor="text1"/>
          <w:sz w:val="24"/>
          <w:szCs w:val="24"/>
        </w:rPr>
      </w:pPr>
      <w:r w:rsidRPr="000172BC">
        <w:rPr>
          <w:rFonts w:ascii="Times New Roman" w:hAnsi="Times New Roman"/>
          <w:color w:val="000000" w:themeColor="text1"/>
          <w:sz w:val="24"/>
          <w:szCs w:val="24"/>
        </w:rPr>
        <w:t>E</w:t>
      </w:r>
      <w:r w:rsidRPr="000172BC">
        <w:rPr>
          <w:rFonts w:ascii="Times New Roman" w:hAnsi="Times New Roman"/>
          <w:color w:val="000000" w:themeColor="text1"/>
          <w:sz w:val="24"/>
          <w:szCs w:val="24"/>
          <w:lang w:val="x-none"/>
        </w:rPr>
        <w:t xml:space="preserve"> jogcímen a társasházak felújításához, gázvezeték felújításához,</w:t>
      </w:r>
      <w:r w:rsidRPr="000172BC">
        <w:rPr>
          <w:rFonts w:ascii="Times New Roman" w:hAnsi="Times New Roman"/>
          <w:color w:val="000000" w:themeColor="text1"/>
          <w:sz w:val="24"/>
          <w:szCs w:val="24"/>
        </w:rPr>
        <w:t xml:space="preserve"> a társasházak teherhordó épületszerkezeteinek és épületgépészeti rendszereinek rendeltetését gátló javító munkáihoz, egyéb célokra</w:t>
      </w:r>
      <w:r w:rsidRPr="000172BC">
        <w:rPr>
          <w:rFonts w:ascii="Times New Roman" w:hAnsi="Times New Roman"/>
          <w:color w:val="000000" w:themeColor="text1"/>
          <w:sz w:val="24"/>
          <w:szCs w:val="24"/>
          <w:lang w:val="x-none"/>
        </w:rPr>
        <w:t xml:space="preserve"> </w:t>
      </w:r>
      <w:r w:rsidRPr="000172BC">
        <w:rPr>
          <w:rFonts w:ascii="Times New Roman" w:hAnsi="Times New Roman"/>
          <w:color w:val="000000" w:themeColor="text1"/>
          <w:sz w:val="24"/>
          <w:szCs w:val="24"/>
        </w:rPr>
        <w:t>nyújtott</w:t>
      </w:r>
      <w:r w:rsidRPr="000172BC">
        <w:rPr>
          <w:rFonts w:ascii="Times New Roman" w:hAnsi="Times New Roman"/>
          <w:color w:val="000000" w:themeColor="text1"/>
          <w:sz w:val="24"/>
          <w:szCs w:val="24"/>
          <w:lang w:val="x-none"/>
        </w:rPr>
        <w:t xml:space="preserve"> </w:t>
      </w:r>
      <w:r w:rsidRPr="000172BC">
        <w:rPr>
          <w:rFonts w:ascii="Times New Roman" w:hAnsi="Times New Roman"/>
          <w:color w:val="000000" w:themeColor="text1"/>
          <w:sz w:val="24"/>
          <w:szCs w:val="24"/>
        </w:rPr>
        <w:t xml:space="preserve">kölcsönök, továbbá a munkáltatói kölcsön </w:t>
      </w:r>
      <w:r w:rsidRPr="000172BC">
        <w:rPr>
          <w:rFonts w:ascii="Times New Roman" w:hAnsi="Times New Roman"/>
          <w:color w:val="000000" w:themeColor="text1"/>
          <w:sz w:val="24"/>
          <w:szCs w:val="24"/>
          <w:lang w:val="x-none"/>
        </w:rPr>
        <w:t>törlesztésé</w:t>
      </w:r>
      <w:r w:rsidRPr="000172BC">
        <w:rPr>
          <w:rFonts w:ascii="Times New Roman" w:hAnsi="Times New Roman"/>
          <w:color w:val="000000" w:themeColor="text1"/>
          <w:sz w:val="24"/>
          <w:szCs w:val="24"/>
        </w:rPr>
        <w:t xml:space="preserve">ből befolyó bevételek tervezett előirányzata </w:t>
      </w:r>
      <w:r w:rsidR="008B4053" w:rsidRPr="000172BC">
        <w:rPr>
          <w:rFonts w:ascii="Times New Roman" w:hAnsi="Times New Roman"/>
          <w:color w:val="000000" w:themeColor="text1"/>
          <w:sz w:val="24"/>
          <w:szCs w:val="24"/>
        </w:rPr>
        <w:t>123.032</w:t>
      </w:r>
      <w:r w:rsidR="002739CC" w:rsidRPr="000172BC">
        <w:rPr>
          <w:rFonts w:ascii="Times New Roman" w:hAnsi="Times New Roman"/>
          <w:color w:val="000000" w:themeColor="text1"/>
          <w:sz w:val="24"/>
          <w:szCs w:val="24"/>
        </w:rPr>
        <w:t xml:space="preserve"> </w:t>
      </w:r>
      <w:r w:rsidRPr="000172BC">
        <w:rPr>
          <w:rFonts w:ascii="Times New Roman" w:hAnsi="Times New Roman"/>
          <w:color w:val="000000" w:themeColor="text1"/>
          <w:sz w:val="24"/>
          <w:szCs w:val="24"/>
          <w:lang w:val="x-none"/>
        </w:rPr>
        <w:t>ezer Ft</w:t>
      </w:r>
      <w:r w:rsidRPr="000172BC">
        <w:rPr>
          <w:rFonts w:ascii="Times New Roman" w:hAnsi="Times New Roman"/>
          <w:color w:val="000000" w:themeColor="text1"/>
          <w:sz w:val="24"/>
          <w:szCs w:val="24"/>
        </w:rPr>
        <w:t xml:space="preserve"> (index: </w:t>
      </w:r>
      <w:r w:rsidR="00E15642" w:rsidRPr="000172BC">
        <w:rPr>
          <w:rFonts w:ascii="Times New Roman" w:hAnsi="Times New Roman"/>
          <w:color w:val="000000" w:themeColor="text1"/>
          <w:sz w:val="24"/>
          <w:szCs w:val="24"/>
        </w:rPr>
        <w:t>92</w:t>
      </w:r>
      <w:r w:rsidRPr="000172BC">
        <w:rPr>
          <w:rFonts w:ascii="Times New Roman" w:hAnsi="Times New Roman"/>
          <w:color w:val="000000" w:themeColor="text1"/>
          <w:sz w:val="24"/>
          <w:szCs w:val="24"/>
        </w:rPr>
        <w:t>,</w:t>
      </w:r>
      <w:r w:rsidR="00E15642" w:rsidRPr="000172BC">
        <w:rPr>
          <w:rFonts w:ascii="Times New Roman" w:hAnsi="Times New Roman"/>
          <w:color w:val="000000" w:themeColor="text1"/>
          <w:sz w:val="24"/>
          <w:szCs w:val="24"/>
        </w:rPr>
        <w:t>05</w:t>
      </w:r>
      <w:r w:rsidRPr="000172BC">
        <w:rPr>
          <w:rFonts w:ascii="Times New Roman" w:hAnsi="Times New Roman"/>
          <w:color w:val="000000" w:themeColor="text1"/>
          <w:sz w:val="24"/>
          <w:szCs w:val="24"/>
        </w:rPr>
        <w:t xml:space="preserve"> %). </w:t>
      </w:r>
    </w:p>
    <w:p w:rsidR="004A297D" w:rsidRPr="000172BC" w:rsidRDefault="00BE07EB" w:rsidP="004A297D">
      <w:pPr>
        <w:widowControl w:val="0"/>
        <w:autoSpaceDE w:val="0"/>
        <w:autoSpaceDN w:val="0"/>
        <w:adjustRightInd w:val="0"/>
        <w:spacing w:line="240" w:lineRule="auto"/>
        <w:jc w:val="both"/>
        <w:rPr>
          <w:rFonts w:ascii="Times New Roman" w:hAnsi="Times New Roman"/>
          <w:color w:val="000000" w:themeColor="text1"/>
          <w:sz w:val="24"/>
          <w:szCs w:val="24"/>
        </w:rPr>
      </w:pPr>
      <w:r w:rsidRPr="000172BC">
        <w:rPr>
          <w:rFonts w:ascii="Times New Roman" w:hAnsi="Times New Roman"/>
          <w:color w:val="000000" w:themeColor="text1"/>
          <w:sz w:val="24"/>
          <w:szCs w:val="24"/>
          <w:lang w:val="x-none"/>
        </w:rPr>
        <w:t>A kölcsönök visszatérülését az előterjesztés 3. számú melléklete részletesen bemutatja.</w:t>
      </w:r>
    </w:p>
    <w:p w:rsidR="004A297D" w:rsidRPr="000172BC" w:rsidRDefault="004A297D" w:rsidP="00BC4404">
      <w:pPr>
        <w:widowControl w:val="0"/>
        <w:tabs>
          <w:tab w:val="right" w:pos="9075"/>
        </w:tabs>
        <w:autoSpaceDE w:val="0"/>
        <w:autoSpaceDN w:val="0"/>
        <w:adjustRightInd w:val="0"/>
        <w:spacing w:after="0" w:line="240" w:lineRule="auto"/>
        <w:jc w:val="both"/>
        <w:rPr>
          <w:rFonts w:ascii="Times New Roman" w:hAnsi="Times New Roman"/>
          <w:b/>
          <w:bCs/>
          <w:color w:val="000000" w:themeColor="text1"/>
          <w:sz w:val="24"/>
          <w:szCs w:val="24"/>
        </w:rPr>
      </w:pPr>
    </w:p>
    <w:p w:rsidR="004A297D" w:rsidRPr="000172BC" w:rsidRDefault="00BE07EB" w:rsidP="004A297D">
      <w:pPr>
        <w:widowControl w:val="0"/>
        <w:tabs>
          <w:tab w:val="right" w:pos="9075"/>
        </w:tabs>
        <w:autoSpaceDE w:val="0"/>
        <w:autoSpaceDN w:val="0"/>
        <w:adjustRightInd w:val="0"/>
        <w:spacing w:line="240" w:lineRule="auto"/>
        <w:jc w:val="center"/>
        <w:rPr>
          <w:rFonts w:ascii="Times New Roman" w:hAnsi="Times New Roman"/>
          <w:b/>
          <w:bCs/>
          <w:color w:val="000000" w:themeColor="text1"/>
          <w:sz w:val="24"/>
          <w:szCs w:val="24"/>
          <w:lang w:val="x-none"/>
        </w:rPr>
      </w:pPr>
      <w:r w:rsidRPr="000172BC">
        <w:rPr>
          <w:rFonts w:ascii="Times New Roman" w:hAnsi="Times New Roman"/>
          <w:b/>
          <w:bCs/>
          <w:color w:val="000000" w:themeColor="text1"/>
          <w:sz w:val="24"/>
          <w:szCs w:val="24"/>
          <w:lang w:val="x-none"/>
        </w:rPr>
        <w:t>Finanszírozási bevételek</w:t>
      </w:r>
    </w:p>
    <w:p w:rsidR="00F92B22" w:rsidRPr="000172BC" w:rsidRDefault="00BE07EB" w:rsidP="00F92B22">
      <w:pPr>
        <w:widowControl w:val="0"/>
        <w:tabs>
          <w:tab w:val="right" w:pos="9075"/>
        </w:tabs>
        <w:autoSpaceDE w:val="0"/>
        <w:autoSpaceDN w:val="0"/>
        <w:adjustRightInd w:val="0"/>
        <w:spacing w:line="240" w:lineRule="auto"/>
        <w:jc w:val="both"/>
        <w:rPr>
          <w:rFonts w:ascii="Times New Roman" w:hAnsi="Times New Roman"/>
          <w:color w:val="000000" w:themeColor="text1"/>
          <w:sz w:val="24"/>
          <w:szCs w:val="24"/>
        </w:rPr>
      </w:pPr>
      <w:r w:rsidRPr="000172BC">
        <w:rPr>
          <w:rFonts w:ascii="Times New Roman" w:hAnsi="Times New Roman"/>
          <w:color w:val="000000" w:themeColor="text1"/>
          <w:sz w:val="24"/>
          <w:szCs w:val="24"/>
          <w:lang w:val="x-none"/>
        </w:rPr>
        <w:t>A 20</w:t>
      </w:r>
      <w:r w:rsidRPr="000172BC">
        <w:rPr>
          <w:rFonts w:ascii="Times New Roman" w:hAnsi="Times New Roman"/>
          <w:color w:val="000000" w:themeColor="text1"/>
          <w:sz w:val="24"/>
          <w:szCs w:val="24"/>
        </w:rPr>
        <w:t>24</w:t>
      </w:r>
      <w:r w:rsidRPr="000172BC">
        <w:rPr>
          <w:rFonts w:ascii="Times New Roman" w:hAnsi="Times New Roman"/>
          <w:color w:val="000000" w:themeColor="text1"/>
          <w:sz w:val="24"/>
          <w:szCs w:val="24"/>
          <w:lang w:val="x-none"/>
        </w:rPr>
        <w:t>. évi költségvetési rendelet</w:t>
      </w:r>
      <w:r w:rsidRPr="000172BC">
        <w:rPr>
          <w:rFonts w:ascii="Times New Roman" w:hAnsi="Times New Roman"/>
          <w:color w:val="000000" w:themeColor="text1"/>
          <w:sz w:val="24"/>
          <w:szCs w:val="24"/>
        </w:rPr>
        <w:t>-</w:t>
      </w:r>
      <w:r w:rsidRPr="000172BC">
        <w:rPr>
          <w:rFonts w:ascii="Times New Roman" w:hAnsi="Times New Roman"/>
          <w:color w:val="000000" w:themeColor="text1"/>
          <w:sz w:val="24"/>
          <w:szCs w:val="24"/>
          <w:lang w:val="x-none"/>
        </w:rPr>
        <w:t>tervezet</w:t>
      </w:r>
      <w:r w:rsidRPr="000172BC">
        <w:rPr>
          <w:rFonts w:ascii="Times New Roman" w:hAnsi="Times New Roman"/>
          <w:color w:val="000000" w:themeColor="text1"/>
          <w:sz w:val="24"/>
          <w:szCs w:val="24"/>
        </w:rPr>
        <w:t>ben</w:t>
      </w:r>
      <w:r w:rsidRPr="000172BC">
        <w:rPr>
          <w:rFonts w:ascii="Times New Roman" w:hAnsi="Times New Roman"/>
          <w:color w:val="000000" w:themeColor="text1"/>
          <w:sz w:val="24"/>
          <w:szCs w:val="24"/>
          <w:lang w:val="x-none"/>
        </w:rPr>
        <w:t xml:space="preserve"> </w:t>
      </w:r>
      <w:r w:rsidRPr="000172BC">
        <w:rPr>
          <w:rFonts w:ascii="Times New Roman" w:hAnsi="Times New Roman"/>
          <w:color w:val="000000" w:themeColor="text1"/>
          <w:sz w:val="24"/>
          <w:szCs w:val="24"/>
        </w:rPr>
        <w:t xml:space="preserve">46.323 </w:t>
      </w:r>
      <w:r w:rsidRPr="000172BC">
        <w:rPr>
          <w:rFonts w:ascii="Times New Roman" w:hAnsi="Times New Roman"/>
          <w:color w:val="000000" w:themeColor="text1"/>
          <w:sz w:val="24"/>
          <w:szCs w:val="24"/>
          <w:lang w:val="x-none"/>
        </w:rPr>
        <w:t>ezer Ft</w:t>
      </w:r>
      <w:r w:rsidRPr="000172BC">
        <w:rPr>
          <w:rFonts w:ascii="Times New Roman" w:hAnsi="Times New Roman"/>
          <w:color w:val="000000" w:themeColor="text1"/>
          <w:sz w:val="24"/>
          <w:szCs w:val="24"/>
        </w:rPr>
        <w:t xml:space="preserve"> (index: 192,08 %) költségvetési</w:t>
      </w:r>
      <w:r w:rsidRPr="000172BC">
        <w:rPr>
          <w:rFonts w:ascii="Times New Roman" w:hAnsi="Times New Roman"/>
          <w:color w:val="000000" w:themeColor="text1"/>
          <w:sz w:val="24"/>
          <w:szCs w:val="24"/>
          <w:lang w:val="x-none"/>
        </w:rPr>
        <w:t xml:space="preserve"> maradvány</w:t>
      </w:r>
      <w:r w:rsidRPr="000172BC">
        <w:rPr>
          <w:rFonts w:ascii="Times New Roman" w:hAnsi="Times New Roman"/>
          <w:color w:val="000000" w:themeColor="text1"/>
          <w:sz w:val="24"/>
          <w:szCs w:val="24"/>
        </w:rPr>
        <w:t>, valamint 7.</w:t>
      </w:r>
      <w:r w:rsidR="00A31FF0" w:rsidRPr="000172BC">
        <w:rPr>
          <w:rFonts w:ascii="Times New Roman" w:hAnsi="Times New Roman"/>
          <w:color w:val="000000" w:themeColor="text1"/>
          <w:sz w:val="24"/>
          <w:szCs w:val="24"/>
        </w:rPr>
        <w:t>8</w:t>
      </w:r>
      <w:r w:rsidR="008A0ABB" w:rsidRPr="000172BC">
        <w:rPr>
          <w:rFonts w:ascii="Times New Roman" w:hAnsi="Times New Roman"/>
          <w:color w:val="000000" w:themeColor="text1"/>
          <w:sz w:val="24"/>
          <w:szCs w:val="24"/>
        </w:rPr>
        <w:t>7</w:t>
      </w:r>
      <w:r w:rsidR="00A31FF0" w:rsidRPr="000172BC">
        <w:rPr>
          <w:rFonts w:ascii="Times New Roman" w:hAnsi="Times New Roman"/>
          <w:color w:val="000000" w:themeColor="text1"/>
          <w:sz w:val="24"/>
          <w:szCs w:val="24"/>
        </w:rPr>
        <w:t>1</w:t>
      </w:r>
      <w:r w:rsidRPr="000172BC">
        <w:rPr>
          <w:rFonts w:ascii="Times New Roman" w:hAnsi="Times New Roman"/>
          <w:color w:val="000000" w:themeColor="text1"/>
          <w:sz w:val="24"/>
          <w:szCs w:val="24"/>
        </w:rPr>
        <w:t>.</w:t>
      </w:r>
      <w:r w:rsidR="00A31FF0" w:rsidRPr="000172BC">
        <w:rPr>
          <w:rFonts w:ascii="Times New Roman" w:hAnsi="Times New Roman"/>
          <w:color w:val="000000" w:themeColor="text1"/>
          <w:sz w:val="24"/>
          <w:szCs w:val="24"/>
        </w:rPr>
        <w:t>688</w:t>
      </w:r>
      <w:r w:rsidRPr="000172BC">
        <w:rPr>
          <w:rFonts w:ascii="Times New Roman" w:hAnsi="Times New Roman"/>
          <w:color w:val="000000" w:themeColor="text1"/>
          <w:sz w:val="24"/>
          <w:szCs w:val="24"/>
        </w:rPr>
        <w:t xml:space="preserve"> ezer Ft (index: 9</w:t>
      </w:r>
      <w:r w:rsidR="00A31FF0" w:rsidRPr="000172BC">
        <w:rPr>
          <w:rFonts w:ascii="Times New Roman" w:hAnsi="Times New Roman"/>
          <w:color w:val="000000" w:themeColor="text1"/>
          <w:sz w:val="24"/>
          <w:szCs w:val="24"/>
        </w:rPr>
        <w:t>0</w:t>
      </w:r>
      <w:r w:rsidRPr="000172BC">
        <w:rPr>
          <w:rFonts w:ascii="Times New Roman" w:hAnsi="Times New Roman"/>
          <w:color w:val="000000" w:themeColor="text1"/>
          <w:sz w:val="24"/>
          <w:szCs w:val="24"/>
        </w:rPr>
        <w:t>,</w:t>
      </w:r>
      <w:r w:rsidR="00A31FF0" w:rsidRPr="000172BC">
        <w:rPr>
          <w:rFonts w:ascii="Times New Roman" w:hAnsi="Times New Roman"/>
          <w:color w:val="000000" w:themeColor="text1"/>
          <w:sz w:val="24"/>
          <w:szCs w:val="24"/>
        </w:rPr>
        <w:t>75</w:t>
      </w:r>
      <w:r w:rsidRPr="000172BC">
        <w:rPr>
          <w:rFonts w:ascii="Times New Roman" w:hAnsi="Times New Roman"/>
          <w:color w:val="000000" w:themeColor="text1"/>
          <w:sz w:val="24"/>
          <w:szCs w:val="24"/>
        </w:rPr>
        <w:t xml:space="preserve"> %) </w:t>
      </w:r>
      <w:r w:rsidRPr="000172BC">
        <w:rPr>
          <w:rFonts w:ascii="Times New Roman" w:hAnsi="Times New Roman"/>
          <w:color w:val="000000" w:themeColor="text1"/>
          <w:sz w:val="24"/>
          <w:szCs w:val="24"/>
          <w:lang w:val="x-none"/>
        </w:rPr>
        <w:t xml:space="preserve"> </w:t>
      </w:r>
      <w:r w:rsidRPr="000172BC">
        <w:rPr>
          <w:rFonts w:ascii="Times New Roman" w:hAnsi="Times New Roman"/>
          <w:color w:val="000000" w:themeColor="text1"/>
          <w:sz w:val="24"/>
          <w:szCs w:val="24"/>
        </w:rPr>
        <w:t>lekötött bankbetétek megszüntetéséből várható bevétel</w:t>
      </w:r>
      <w:r w:rsidRPr="000172BC">
        <w:rPr>
          <w:rFonts w:ascii="Times New Roman" w:hAnsi="Times New Roman"/>
          <w:color w:val="000000" w:themeColor="text1"/>
          <w:sz w:val="24"/>
          <w:szCs w:val="24"/>
          <w:lang w:val="x-none"/>
        </w:rPr>
        <w:t xml:space="preserve"> igénybevétel</w:t>
      </w:r>
      <w:r w:rsidRPr="000172BC">
        <w:rPr>
          <w:rFonts w:ascii="Times New Roman" w:hAnsi="Times New Roman"/>
          <w:color w:val="000000" w:themeColor="text1"/>
          <w:sz w:val="24"/>
          <w:szCs w:val="24"/>
        </w:rPr>
        <w:t xml:space="preserve">ét tervezzük, amely összegek fedezetül szolgálnak a 2023. </w:t>
      </w:r>
      <w:proofErr w:type="gramStart"/>
      <w:r w:rsidRPr="000172BC">
        <w:rPr>
          <w:rFonts w:ascii="Times New Roman" w:hAnsi="Times New Roman"/>
          <w:color w:val="000000" w:themeColor="text1"/>
          <w:sz w:val="24"/>
          <w:szCs w:val="24"/>
        </w:rPr>
        <w:t>évről</w:t>
      </w:r>
      <w:proofErr w:type="gramEnd"/>
      <w:r w:rsidRPr="000172BC">
        <w:rPr>
          <w:rFonts w:ascii="Times New Roman" w:hAnsi="Times New Roman"/>
          <w:color w:val="000000" w:themeColor="text1"/>
          <w:sz w:val="24"/>
          <w:szCs w:val="24"/>
        </w:rPr>
        <w:t xml:space="preserve"> áthúzódó kötelezettségek, a szolidaritási hozzájárulási adó és egyéb 2024. évi kiadások teljesítéséhez, pályázatok megvalósításához.</w:t>
      </w:r>
    </w:p>
    <w:p w:rsidR="004A297D" w:rsidRPr="000172BC" w:rsidRDefault="00BE07EB" w:rsidP="004A297D">
      <w:pPr>
        <w:widowControl w:val="0"/>
        <w:tabs>
          <w:tab w:val="right" w:pos="9075"/>
        </w:tabs>
        <w:autoSpaceDE w:val="0"/>
        <w:autoSpaceDN w:val="0"/>
        <w:adjustRightInd w:val="0"/>
        <w:spacing w:line="240" w:lineRule="auto"/>
        <w:jc w:val="both"/>
        <w:rPr>
          <w:rFonts w:ascii="Times New Roman" w:hAnsi="Times New Roman"/>
          <w:color w:val="000000" w:themeColor="text1"/>
          <w:sz w:val="24"/>
          <w:szCs w:val="24"/>
          <w:lang w:val="x-none"/>
        </w:rPr>
      </w:pPr>
      <w:r w:rsidRPr="000172BC">
        <w:rPr>
          <w:rFonts w:ascii="Times New Roman" w:hAnsi="Times New Roman"/>
          <w:color w:val="000000" w:themeColor="text1"/>
          <w:sz w:val="24"/>
          <w:szCs w:val="24"/>
          <w:lang w:val="x-none"/>
        </w:rPr>
        <w:t xml:space="preserve">A </w:t>
      </w:r>
      <w:r w:rsidRPr="000172BC">
        <w:rPr>
          <w:rFonts w:ascii="Times New Roman" w:hAnsi="Times New Roman"/>
          <w:color w:val="000000" w:themeColor="text1"/>
          <w:sz w:val="24"/>
          <w:szCs w:val="24"/>
        </w:rPr>
        <w:t xml:space="preserve">költségvetési maradvány és a lekötött bankbetétek </w:t>
      </w:r>
      <w:r w:rsidRPr="000172BC">
        <w:rPr>
          <w:rFonts w:ascii="Times New Roman" w:hAnsi="Times New Roman"/>
          <w:color w:val="000000" w:themeColor="text1"/>
          <w:sz w:val="24"/>
          <w:szCs w:val="24"/>
          <w:lang w:val="x-none"/>
        </w:rPr>
        <w:t>tervezett felhasználás</w:t>
      </w:r>
      <w:r w:rsidRPr="000172BC">
        <w:rPr>
          <w:rFonts w:ascii="Times New Roman" w:hAnsi="Times New Roman"/>
          <w:color w:val="000000" w:themeColor="text1"/>
          <w:sz w:val="24"/>
          <w:szCs w:val="24"/>
        </w:rPr>
        <w:t>át</w:t>
      </w:r>
      <w:r w:rsidRPr="000172BC">
        <w:rPr>
          <w:rFonts w:ascii="Times New Roman" w:hAnsi="Times New Roman"/>
          <w:color w:val="000000" w:themeColor="text1"/>
          <w:sz w:val="24"/>
          <w:szCs w:val="24"/>
          <w:lang w:val="x-none"/>
        </w:rPr>
        <w:t xml:space="preserve"> a </w:t>
      </w:r>
      <w:r w:rsidRPr="000172BC">
        <w:rPr>
          <w:rFonts w:ascii="Times New Roman" w:hAnsi="Times New Roman"/>
          <w:color w:val="000000" w:themeColor="text1"/>
          <w:sz w:val="24"/>
          <w:szCs w:val="24"/>
        </w:rPr>
        <w:t>rendelet-tervezet</w:t>
      </w:r>
      <w:r w:rsidRPr="000172BC">
        <w:rPr>
          <w:rFonts w:ascii="Times New Roman" w:hAnsi="Times New Roman"/>
          <w:color w:val="000000" w:themeColor="text1"/>
          <w:sz w:val="24"/>
          <w:szCs w:val="24"/>
          <w:lang w:val="x-none"/>
        </w:rPr>
        <w:t xml:space="preserve"> </w:t>
      </w:r>
      <w:r w:rsidRPr="000172BC">
        <w:rPr>
          <w:rFonts w:ascii="Times New Roman" w:hAnsi="Times New Roman"/>
          <w:color w:val="000000" w:themeColor="text1"/>
          <w:sz w:val="24"/>
          <w:szCs w:val="24"/>
        </w:rPr>
        <w:t>2</w:t>
      </w:r>
      <w:r w:rsidR="00AB2942" w:rsidRPr="000172BC">
        <w:rPr>
          <w:rFonts w:ascii="Times New Roman" w:hAnsi="Times New Roman"/>
          <w:color w:val="000000" w:themeColor="text1"/>
          <w:sz w:val="24"/>
          <w:szCs w:val="24"/>
        </w:rPr>
        <w:t>2</w:t>
      </w:r>
      <w:r w:rsidRPr="000172BC">
        <w:rPr>
          <w:rFonts w:ascii="Times New Roman" w:hAnsi="Times New Roman"/>
          <w:color w:val="000000" w:themeColor="text1"/>
          <w:sz w:val="24"/>
          <w:szCs w:val="24"/>
          <w:lang w:val="x-none"/>
        </w:rPr>
        <w:t xml:space="preserve">. számú </w:t>
      </w:r>
      <w:r w:rsidR="005B3D00" w:rsidRPr="000172BC">
        <w:rPr>
          <w:rFonts w:ascii="Times New Roman" w:hAnsi="Times New Roman"/>
          <w:color w:val="000000" w:themeColor="text1"/>
          <w:sz w:val="24"/>
          <w:szCs w:val="24"/>
        </w:rPr>
        <w:t>melléklete</w:t>
      </w:r>
      <w:r w:rsidRPr="000172BC">
        <w:rPr>
          <w:rFonts w:ascii="Times New Roman" w:hAnsi="Times New Roman"/>
          <w:color w:val="000000" w:themeColor="text1"/>
          <w:sz w:val="24"/>
          <w:szCs w:val="24"/>
          <w:lang w:val="x-none"/>
        </w:rPr>
        <w:t xml:space="preserve"> mutatja be.</w:t>
      </w:r>
    </w:p>
    <w:p w:rsidR="004A297D" w:rsidRPr="000172BC" w:rsidRDefault="004A297D" w:rsidP="00BC4404">
      <w:pPr>
        <w:widowControl w:val="0"/>
        <w:tabs>
          <w:tab w:val="right" w:pos="9075"/>
        </w:tabs>
        <w:autoSpaceDE w:val="0"/>
        <w:autoSpaceDN w:val="0"/>
        <w:adjustRightInd w:val="0"/>
        <w:spacing w:after="0" w:line="240" w:lineRule="auto"/>
        <w:rPr>
          <w:rFonts w:ascii="Times New Roman" w:hAnsi="Times New Roman"/>
          <w:b/>
          <w:bCs/>
          <w:color w:val="000000" w:themeColor="text1"/>
          <w:sz w:val="24"/>
          <w:szCs w:val="24"/>
        </w:rPr>
      </w:pPr>
    </w:p>
    <w:p w:rsidR="004A297D" w:rsidRPr="000172BC" w:rsidRDefault="00BE07EB" w:rsidP="004A297D">
      <w:pPr>
        <w:widowControl w:val="0"/>
        <w:autoSpaceDE w:val="0"/>
        <w:autoSpaceDN w:val="0"/>
        <w:adjustRightInd w:val="0"/>
        <w:spacing w:line="240" w:lineRule="auto"/>
        <w:jc w:val="center"/>
        <w:rPr>
          <w:rFonts w:ascii="Times New Roman" w:hAnsi="Times New Roman"/>
          <w:b/>
          <w:bCs/>
          <w:color w:val="000000" w:themeColor="text1"/>
          <w:sz w:val="24"/>
          <w:szCs w:val="24"/>
          <w:lang w:val="x-none"/>
        </w:rPr>
      </w:pPr>
      <w:r w:rsidRPr="000172BC">
        <w:rPr>
          <w:rFonts w:ascii="Times New Roman" w:hAnsi="Times New Roman"/>
          <w:b/>
          <w:bCs/>
          <w:color w:val="000000" w:themeColor="text1"/>
          <w:sz w:val="24"/>
          <w:szCs w:val="24"/>
          <w:lang w:val="x-none"/>
        </w:rPr>
        <w:t>Központi, irányító szervi támogatás</w:t>
      </w:r>
    </w:p>
    <w:p w:rsidR="004A297D" w:rsidRPr="000172BC" w:rsidRDefault="00BE07EB" w:rsidP="004A297D">
      <w:pPr>
        <w:widowControl w:val="0"/>
        <w:autoSpaceDE w:val="0"/>
        <w:autoSpaceDN w:val="0"/>
        <w:adjustRightInd w:val="0"/>
        <w:spacing w:line="240" w:lineRule="auto"/>
        <w:jc w:val="both"/>
        <w:rPr>
          <w:rFonts w:ascii="Times New Roman" w:hAnsi="Times New Roman"/>
          <w:color w:val="000000" w:themeColor="text1"/>
          <w:sz w:val="24"/>
          <w:szCs w:val="24"/>
        </w:rPr>
      </w:pPr>
      <w:r w:rsidRPr="000172BC">
        <w:rPr>
          <w:rFonts w:ascii="Times New Roman" w:hAnsi="Times New Roman"/>
          <w:color w:val="000000" w:themeColor="text1"/>
          <w:sz w:val="24"/>
          <w:szCs w:val="24"/>
        </w:rPr>
        <w:t>Az Önkormányzat</w:t>
      </w:r>
      <w:r w:rsidRPr="000172BC">
        <w:rPr>
          <w:rFonts w:ascii="Times New Roman" w:hAnsi="Times New Roman"/>
          <w:color w:val="000000" w:themeColor="text1"/>
          <w:sz w:val="24"/>
          <w:szCs w:val="24"/>
          <w:lang w:val="x-none"/>
        </w:rPr>
        <w:t xml:space="preserve"> által ellátott kötelező </w:t>
      </w:r>
      <w:r w:rsidRPr="000172BC">
        <w:rPr>
          <w:rFonts w:ascii="Times New Roman" w:hAnsi="Times New Roman"/>
          <w:color w:val="000000" w:themeColor="text1"/>
          <w:sz w:val="24"/>
          <w:szCs w:val="24"/>
        </w:rPr>
        <w:t xml:space="preserve">köznevelési, szociális, egészségügyi és egyéb </w:t>
      </w:r>
      <w:r w:rsidRPr="000172BC">
        <w:rPr>
          <w:rFonts w:ascii="Times New Roman" w:hAnsi="Times New Roman"/>
          <w:color w:val="000000" w:themeColor="text1"/>
          <w:sz w:val="24"/>
          <w:szCs w:val="24"/>
          <w:lang w:val="x-none"/>
        </w:rPr>
        <w:t>feladatok</w:t>
      </w:r>
      <w:r w:rsidRPr="000172BC">
        <w:rPr>
          <w:rFonts w:ascii="Times New Roman" w:hAnsi="Times New Roman"/>
          <w:color w:val="000000" w:themeColor="text1"/>
          <w:sz w:val="24"/>
          <w:szCs w:val="24"/>
        </w:rPr>
        <w:t xml:space="preserve">, valamint a lakossági igények alapján, az állampolgárok magasabb színvonalon történő ellátását biztosító </w:t>
      </w:r>
      <w:r w:rsidRPr="000172BC">
        <w:rPr>
          <w:rFonts w:ascii="Times New Roman" w:hAnsi="Times New Roman"/>
          <w:color w:val="000000" w:themeColor="text1"/>
          <w:sz w:val="24"/>
          <w:szCs w:val="24"/>
          <w:lang w:val="x-none"/>
        </w:rPr>
        <w:t xml:space="preserve">önként vállalt feladatok végrehajtása részben az önkormányzat irányítása alá tartozó intézményekben történik. Az irányító szervtől kapott működési költségvetési támogatás </w:t>
      </w:r>
      <w:r w:rsidRPr="000172BC">
        <w:rPr>
          <w:rFonts w:ascii="Times New Roman" w:hAnsi="Times New Roman"/>
          <w:color w:val="000000" w:themeColor="text1"/>
          <w:sz w:val="24"/>
          <w:szCs w:val="24"/>
        </w:rPr>
        <w:t>biztosítja a</w:t>
      </w:r>
      <w:r w:rsidRPr="000172BC">
        <w:rPr>
          <w:rFonts w:ascii="Times New Roman" w:hAnsi="Times New Roman"/>
          <w:color w:val="000000" w:themeColor="text1"/>
          <w:sz w:val="24"/>
          <w:szCs w:val="24"/>
          <w:lang w:val="x-none"/>
        </w:rPr>
        <w:t>z intézményrendszer működését, a szakmai tevékenységek finanszírozását</w:t>
      </w:r>
      <w:r w:rsidRPr="000172BC">
        <w:rPr>
          <w:rFonts w:ascii="Times New Roman" w:hAnsi="Times New Roman"/>
          <w:color w:val="000000" w:themeColor="text1"/>
          <w:sz w:val="24"/>
          <w:szCs w:val="24"/>
        </w:rPr>
        <w:t xml:space="preserve">. </w:t>
      </w:r>
    </w:p>
    <w:p w:rsidR="004A297D" w:rsidRPr="000172BC" w:rsidRDefault="00BE07EB" w:rsidP="004A297D">
      <w:pPr>
        <w:widowControl w:val="0"/>
        <w:autoSpaceDE w:val="0"/>
        <w:autoSpaceDN w:val="0"/>
        <w:adjustRightInd w:val="0"/>
        <w:spacing w:line="240" w:lineRule="auto"/>
        <w:jc w:val="both"/>
        <w:rPr>
          <w:rFonts w:ascii="Times New Roman" w:hAnsi="Times New Roman"/>
          <w:color w:val="000000" w:themeColor="text1"/>
          <w:sz w:val="24"/>
          <w:szCs w:val="24"/>
        </w:rPr>
      </w:pPr>
      <w:r w:rsidRPr="000172BC">
        <w:rPr>
          <w:rFonts w:ascii="Times New Roman" w:hAnsi="Times New Roman"/>
          <w:color w:val="000000" w:themeColor="text1"/>
          <w:sz w:val="24"/>
          <w:szCs w:val="24"/>
        </w:rPr>
        <w:t>Az Önkormányzat a költségvetési intézmények és a Polgármesteri Hivatal működtetéséhez, szakmai feladataihoz nyújt irányító szervi támogatást, amelynek javasolt előirányzata 202</w:t>
      </w:r>
      <w:r w:rsidR="00527C0F" w:rsidRPr="000172BC">
        <w:rPr>
          <w:rFonts w:ascii="Times New Roman" w:hAnsi="Times New Roman"/>
          <w:color w:val="000000" w:themeColor="text1"/>
          <w:sz w:val="24"/>
          <w:szCs w:val="24"/>
        </w:rPr>
        <w:t>4</w:t>
      </w:r>
      <w:r w:rsidRPr="000172BC">
        <w:rPr>
          <w:rFonts w:ascii="Times New Roman" w:hAnsi="Times New Roman"/>
          <w:color w:val="000000" w:themeColor="text1"/>
          <w:sz w:val="24"/>
          <w:szCs w:val="24"/>
        </w:rPr>
        <w:t>. évben</w:t>
      </w:r>
      <w:r w:rsidR="00A64DE4" w:rsidRPr="000172BC">
        <w:rPr>
          <w:rFonts w:ascii="Times New Roman" w:hAnsi="Times New Roman"/>
          <w:color w:val="000000" w:themeColor="text1"/>
          <w:sz w:val="24"/>
          <w:szCs w:val="24"/>
        </w:rPr>
        <w:t xml:space="preserve"> </w:t>
      </w:r>
      <w:r w:rsidR="00527C0F" w:rsidRPr="000172BC">
        <w:rPr>
          <w:rFonts w:ascii="Times New Roman" w:hAnsi="Times New Roman"/>
          <w:color w:val="000000" w:themeColor="text1"/>
          <w:sz w:val="24"/>
          <w:szCs w:val="24"/>
        </w:rPr>
        <w:t>9.7</w:t>
      </w:r>
      <w:r w:rsidR="00A31FF0" w:rsidRPr="000172BC">
        <w:rPr>
          <w:rFonts w:ascii="Times New Roman" w:hAnsi="Times New Roman"/>
          <w:color w:val="000000" w:themeColor="text1"/>
          <w:sz w:val="24"/>
          <w:szCs w:val="24"/>
        </w:rPr>
        <w:t>38</w:t>
      </w:r>
      <w:r w:rsidR="00527C0F" w:rsidRPr="000172BC">
        <w:rPr>
          <w:rFonts w:ascii="Times New Roman" w:hAnsi="Times New Roman"/>
          <w:color w:val="000000" w:themeColor="text1"/>
          <w:sz w:val="24"/>
          <w:szCs w:val="24"/>
        </w:rPr>
        <w:t>.</w:t>
      </w:r>
      <w:r w:rsidR="00A31FF0" w:rsidRPr="000172BC">
        <w:rPr>
          <w:rFonts w:ascii="Times New Roman" w:hAnsi="Times New Roman"/>
          <w:color w:val="000000" w:themeColor="text1"/>
          <w:sz w:val="24"/>
          <w:szCs w:val="24"/>
        </w:rPr>
        <w:t>619</w:t>
      </w:r>
      <w:r w:rsidR="00527C0F" w:rsidRPr="000172BC">
        <w:rPr>
          <w:rFonts w:ascii="Times New Roman" w:hAnsi="Times New Roman"/>
          <w:color w:val="000000" w:themeColor="text1"/>
          <w:sz w:val="24"/>
          <w:szCs w:val="24"/>
        </w:rPr>
        <w:t xml:space="preserve"> </w:t>
      </w:r>
      <w:r w:rsidRPr="000172BC">
        <w:rPr>
          <w:rFonts w:ascii="Times New Roman" w:hAnsi="Times New Roman"/>
          <w:color w:val="000000" w:themeColor="text1"/>
          <w:sz w:val="24"/>
          <w:szCs w:val="24"/>
        </w:rPr>
        <w:t xml:space="preserve">ezer Ft (index: </w:t>
      </w:r>
      <w:r w:rsidR="00A64DE4" w:rsidRPr="000172BC">
        <w:rPr>
          <w:rFonts w:ascii="Times New Roman" w:hAnsi="Times New Roman"/>
          <w:color w:val="000000" w:themeColor="text1"/>
          <w:sz w:val="24"/>
          <w:szCs w:val="24"/>
        </w:rPr>
        <w:t>1</w:t>
      </w:r>
      <w:r w:rsidR="00527C0F" w:rsidRPr="000172BC">
        <w:rPr>
          <w:rFonts w:ascii="Times New Roman" w:hAnsi="Times New Roman"/>
          <w:color w:val="000000" w:themeColor="text1"/>
          <w:sz w:val="24"/>
          <w:szCs w:val="24"/>
        </w:rPr>
        <w:t>12</w:t>
      </w:r>
      <w:r w:rsidR="00443857" w:rsidRPr="000172BC">
        <w:rPr>
          <w:rFonts w:ascii="Times New Roman" w:hAnsi="Times New Roman"/>
          <w:color w:val="000000" w:themeColor="text1"/>
          <w:sz w:val="24"/>
          <w:szCs w:val="24"/>
        </w:rPr>
        <w:t>,</w:t>
      </w:r>
      <w:r w:rsidR="00A31FF0" w:rsidRPr="000172BC">
        <w:rPr>
          <w:rFonts w:ascii="Times New Roman" w:hAnsi="Times New Roman"/>
          <w:color w:val="000000" w:themeColor="text1"/>
          <w:sz w:val="24"/>
          <w:szCs w:val="24"/>
        </w:rPr>
        <w:t>31</w:t>
      </w:r>
      <w:r w:rsidR="00A64DE4" w:rsidRPr="000172BC">
        <w:rPr>
          <w:rFonts w:ascii="Times New Roman" w:hAnsi="Times New Roman"/>
          <w:color w:val="000000" w:themeColor="text1"/>
          <w:sz w:val="24"/>
          <w:szCs w:val="24"/>
        </w:rPr>
        <w:t xml:space="preserve"> </w:t>
      </w:r>
      <w:r w:rsidRPr="000172BC">
        <w:rPr>
          <w:rFonts w:ascii="Times New Roman" w:hAnsi="Times New Roman"/>
          <w:color w:val="000000" w:themeColor="text1"/>
          <w:sz w:val="24"/>
          <w:szCs w:val="24"/>
        </w:rPr>
        <w:t>%).</w:t>
      </w:r>
    </w:p>
    <w:p w:rsidR="00015492" w:rsidRDefault="00015492" w:rsidP="004A297D">
      <w:pPr>
        <w:widowControl w:val="0"/>
        <w:autoSpaceDE w:val="0"/>
        <w:autoSpaceDN w:val="0"/>
        <w:adjustRightInd w:val="0"/>
        <w:spacing w:line="240" w:lineRule="auto"/>
        <w:jc w:val="center"/>
        <w:rPr>
          <w:rFonts w:ascii="Times New Roman" w:hAnsi="Times New Roman"/>
          <w:b/>
          <w:bCs/>
          <w:color w:val="000000" w:themeColor="text1"/>
          <w:sz w:val="24"/>
          <w:szCs w:val="24"/>
          <w:lang w:val="x-none"/>
        </w:rPr>
      </w:pPr>
    </w:p>
    <w:p w:rsidR="00375596" w:rsidRPr="000172BC" w:rsidRDefault="00375596" w:rsidP="004A297D">
      <w:pPr>
        <w:widowControl w:val="0"/>
        <w:autoSpaceDE w:val="0"/>
        <w:autoSpaceDN w:val="0"/>
        <w:adjustRightInd w:val="0"/>
        <w:spacing w:line="240" w:lineRule="auto"/>
        <w:jc w:val="center"/>
        <w:rPr>
          <w:rFonts w:ascii="Times New Roman" w:hAnsi="Times New Roman"/>
          <w:b/>
          <w:bCs/>
          <w:color w:val="000000" w:themeColor="text1"/>
          <w:sz w:val="24"/>
          <w:szCs w:val="24"/>
          <w:lang w:val="x-none"/>
        </w:rPr>
      </w:pPr>
    </w:p>
    <w:p w:rsidR="004A297D" w:rsidRPr="00E1045E" w:rsidRDefault="00BE07EB" w:rsidP="004A297D">
      <w:pPr>
        <w:widowControl w:val="0"/>
        <w:autoSpaceDE w:val="0"/>
        <w:autoSpaceDN w:val="0"/>
        <w:adjustRightInd w:val="0"/>
        <w:spacing w:line="240" w:lineRule="auto"/>
        <w:jc w:val="center"/>
        <w:rPr>
          <w:rFonts w:ascii="Times New Roman" w:hAnsi="Times New Roman"/>
          <w:b/>
          <w:bCs/>
          <w:sz w:val="24"/>
          <w:szCs w:val="24"/>
          <w:lang w:val="x-none"/>
        </w:rPr>
      </w:pPr>
      <w:r w:rsidRPr="00E1045E">
        <w:rPr>
          <w:rFonts w:ascii="Times New Roman" w:hAnsi="Times New Roman"/>
          <w:b/>
          <w:bCs/>
          <w:sz w:val="24"/>
          <w:szCs w:val="24"/>
          <w:lang w:val="x-none"/>
        </w:rPr>
        <w:lastRenderedPageBreak/>
        <w:t xml:space="preserve">V. </w:t>
      </w:r>
    </w:p>
    <w:p w:rsidR="004A297D" w:rsidRPr="00E1045E" w:rsidRDefault="00BE07EB" w:rsidP="004A297D">
      <w:pPr>
        <w:widowControl w:val="0"/>
        <w:autoSpaceDE w:val="0"/>
        <w:autoSpaceDN w:val="0"/>
        <w:adjustRightInd w:val="0"/>
        <w:spacing w:line="240" w:lineRule="auto"/>
        <w:jc w:val="center"/>
        <w:rPr>
          <w:rFonts w:ascii="Times New Roman" w:hAnsi="Times New Roman"/>
          <w:b/>
          <w:bCs/>
          <w:sz w:val="24"/>
          <w:szCs w:val="24"/>
        </w:rPr>
      </w:pPr>
      <w:r w:rsidRPr="00E1045E">
        <w:rPr>
          <w:rFonts w:ascii="Times New Roman" w:hAnsi="Times New Roman"/>
          <w:b/>
          <w:bCs/>
          <w:sz w:val="24"/>
          <w:szCs w:val="24"/>
        </w:rPr>
        <w:t>Erzsébetváros Önkormányzata</w:t>
      </w:r>
    </w:p>
    <w:p w:rsidR="004A297D" w:rsidRPr="00E1045E" w:rsidRDefault="00BE07EB" w:rsidP="00B24EA0">
      <w:pPr>
        <w:widowControl w:val="0"/>
        <w:autoSpaceDE w:val="0"/>
        <w:autoSpaceDN w:val="0"/>
        <w:adjustRightInd w:val="0"/>
        <w:spacing w:line="240" w:lineRule="auto"/>
        <w:jc w:val="center"/>
        <w:rPr>
          <w:rFonts w:ascii="Times New Roman" w:hAnsi="Times New Roman"/>
          <w:b/>
          <w:bCs/>
          <w:sz w:val="24"/>
          <w:szCs w:val="24"/>
          <w:lang w:val="x-none"/>
        </w:rPr>
      </w:pPr>
      <w:r w:rsidRPr="00E1045E">
        <w:rPr>
          <w:rFonts w:ascii="Times New Roman" w:hAnsi="Times New Roman"/>
          <w:b/>
          <w:bCs/>
          <w:sz w:val="24"/>
          <w:szCs w:val="24"/>
          <w:lang w:val="x-none"/>
        </w:rPr>
        <w:t>20</w:t>
      </w:r>
      <w:r w:rsidRPr="00E1045E">
        <w:rPr>
          <w:rFonts w:ascii="Times New Roman" w:hAnsi="Times New Roman"/>
          <w:b/>
          <w:bCs/>
          <w:sz w:val="24"/>
          <w:szCs w:val="24"/>
        </w:rPr>
        <w:t>2</w:t>
      </w:r>
      <w:r w:rsidR="00296CA6" w:rsidRPr="00E1045E">
        <w:rPr>
          <w:rFonts w:ascii="Times New Roman" w:hAnsi="Times New Roman"/>
          <w:b/>
          <w:bCs/>
          <w:sz w:val="24"/>
          <w:szCs w:val="24"/>
        </w:rPr>
        <w:t>4</w:t>
      </w:r>
      <w:r w:rsidRPr="00E1045E">
        <w:rPr>
          <w:rFonts w:ascii="Times New Roman" w:hAnsi="Times New Roman"/>
          <w:b/>
          <w:bCs/>
          <w:sz w:val="24"/>
          <w:szCs w:val="24"/>
          <w:lang w:val="x-none"/>
        </w:rPr>
        <w:t>. évi javasolt kiadások</w:t>
      </w:r>
    </w:p>
    <w:p w:rsidR="00130AF3" w:rsidRPr="00806273" w:rsidRDefault="00BE07EB" w:rsidP="00917FE4">
      <w:pPr>
        <w:widowControl w:val="0"/>
        <w:autoSpaceDE w:val="0"/>
        <w:autoSpaceDN w:val="0"/>
        <w:adjustRightInd w:val="0"/>
        <w:spacing w:line="240" w:lineRule="auto"/>
        <w:jc w:val="center"/>
        <w:rPr>
          <w:rFonts w:ascii="Times New Roman" w:hAnsi="Times New Roman"/>
          <w:b/>
          <w:bCs/>
          <w:sz w:val="24"/>
          <w:szCs w:val="24"/>
          <w:lang w:val="x-none"/>
        </w:rPr>
      </w:pPr>
      <w:r w:rsidRPr="00806273">
        <w:rPr>
          <w:rFonts w:ascii="Times New Roman" w:hAnsi="Times New Roman"/>
          <w:b/>
          <w:bCs/>
          <w:sz w:val="24"/>
          <w:szCs w:val="24"/>
        </w:rPr>
        <w:t>Működési</w:t>
      </w:r>
      <w:r w:rsidRPr="00806273">
        <w:rPr>
          <w:rFonts w:ascii="Times New Roman" w:hAnsi="Times New Roman"/>
          <w:b/>
          <w:bCs/>
          <w:sz w:val="24"/>
          <w:szCs w:val="24"/>
          <w:lang w:val="x-none"/>
        </w:rPr>
        <w:t xml:space="preserve"> kiadások</w:t>
      </w:r>
    </w:p>
    <w:p w:rsidR="00AC5D6E" w:rsidRPr="00806273" w:rsidRDefault="00BE07EB" w:rsidP="00AC5D6E">
      <w:pPr>
        <w:pStyle w:val="Listaszerbekezds"/>
        <w:widowControl w:val="0"/>
        <w:numPr>
          <w:ilvl w:val="3"/>
          <w:numId w:val="21"/>
        </w:numPr>
        <w:tabs>
          <w:tab w:val="clear" w:pos="5747"/>
          <w:tab w:val="num" w:pos="284"/>
          <w:tab w:val="num" w:pos="3763"/>
        </w:tabs>
        <w:autoSpaceDE w:val="0"/>
        <w:autoSpaceDN w:val="0"/>
        <w:adjustRightInd w:val="0"/>
        <w:spacing w:line="240" w:lineRule="auto"/>
        <w:ind w:left="0" w:firstLine="0"/>
        <w:jc w:val="both"/>
        <w:rPr>
          <w:rFonts w:ascii="Times New Roman" w:hAnsi="Times New Roman"/>
          <w:sz w:val="24"/>
          <w:szCs w:val="24"/>
        </w:rPr>
      </w:pPr>
      <w:r w:rsidRPr="00806273">
        <w:rPr>
          <w:rFonts w:ascii="Times New Roman" w:hAnsi="Times New Roman"/>
          <w:b/>
          <w:sz w:val="24"/>
          <w:szCs w:val="24"/>
        </w:rPr>
        <w:t>Budapest Főváros VII. kerület Erzsébetváros Önkormányzata</w:t>
      </w:r>
      <w:r w:rsidRPr="00806273">
        <w:rPr>
          <w:rFonts w:ascii="Times New Roman" w:hAnsi="Times New Roman"/>
          <w:b/>
          <w:sz w:val="24"/>
          <w:szCs w:val="24"/>
          <w:lang w:val="x-none"/>
        </w:rPr>
        <w:t xml:space="preserve"> irányítása alá tartozó </w:t>
      </w:r>
      <w:r w:rsidRPr="00806273">
        <w:rPr>
          <w:rFonts w:ascii="Times New Roman" w:hAnsi="Times New Roman"/>
          <w:b/>
          <w:sz w:val="24"/>
          <w:szCs w:val="24"/>
        </w:rPr>
        <w:t xml:space="preserve">költségvetési </w:t>
      </w:r>
      <w:r w:rsidRPr="00806273">
        <w:rPr>
          <w:rFonts w:ascii="Times New Roman" w:hAnsi="Times New Roman"/>
          <w:b/>
          <w:sz w:val="24"/>
          <w:szCs w:val="24"/>
          <w:lang w:val="x-none"/>
        </w:rPr>
        <w:t>intézmények</w:t>
      </w:r>
      <w:r w:rsidRPr="00806273">
        <w:rPr>
          <w:rFonts w:ascii="Times New Roman" w:hAnsi="Times New Roman"/>
          <w:sz w:val="24"/>
          <w:szCs w:val="24"/>
          <w:lang w:val="x-none"/>
        </w:rPr>
        <w:t xml:space="preserve"> </w:t>
      </w:r>
      <w:r w:rsidRPr="00806273">
        <w:rPr>
          <w:rFonts w:ascii="Times New Roman" w:hAnsi="Times New Roman"/>
          <w:sz w:val="24"/>
          <w:szCs w:val="24"/>
        </w:rPr>
        <w:t xml:space="preserve">2024. évre javasolt </w:t>
      </w:r>
      <w:r w:rsidRPr="00806273">
        <w:rPr>
          <w:rFonts w:ascii="Times New Roman" w:hAnsi="Times New Roman"/>
          <w:sz w:val="24"/>
          <w:szCs w:val="24"/>
          <w:lang w:val="x-none"/>
        </w:rPr>
        <w:t>működési</w:t>
      </w:r>
      <w:r w:rsidRPr="00806273">
        <w:rPr>
          <w:rFonts w:ascii="Times New Roman" w:hAnsi="Times New Roman"/>
          <w:sz w:val="24"/>
          <w:szCs w:val="24"/>
        </w:rPr>
        <w:t xml:space="preserve"> kiadásainak</w:t>
      </w:r>
      <w:r w:rsidRPr="00806273">
        <w:rPr>
          <w:rFonts w:ascii="Times New Roman" w:hAnsi="Times New Roman"/>
          <w:sz w:val="24"/>
          <w:szCs w:val="24"/>
          <w:lang w:val="x-none"/>
        </w:rPr>
        <w:t xml:space="preserve"> költségvetési </w:t>
      </w:r>
      <w:proofErr w:type="spellStart"/>
      <w:r w:rsidRPr="00806273">
        <w:rPr>
          <w:rFonts w:ascii="Times New Roman" w:hAnsi="Times New Roman"/>
          <w:sz w:val="24"/>
          <w:szCs w:val="24"/>
        </w:rPr>
        <w:t>főösszege</w:t>
      </w:r>
      <w:proofErr w:type="spellEnd"/>
      <w:r w:rsidRPr="00806273">
        <w:rPr>
          <w:rFonts w:ascii="Times New Roman" w:hAnsi="Times New Roman"/>
          <w:sz w:val="24"/>
          <w:szCs w:val="24"/>
          <w:lang w:val="x-none"/>
        </w:rPr>
        <w:t xml:space="preserve"> </w:t>
      </w:r>
      <w:r w:rsidRPr="00806273">
        <w:rPr>
          <w:rFonts w:ascii="Times New Roman" w:hAnsi="Times New Roman"/>
          <w:sz w:val="24"/>
          <w:szCs w:val="24"/>
        </w:rPr>
        <w:t>7.</w:t>
      </w:r>
      <w:r w:rsidR="008A0ABB" w:rsidRPr="00806273">
        <w:rPr>
          <w:rFonts w:ascii="Times New Roman" w:hAnsi="Times New Roman"/>
          <w:sz w:val="24"/>
          <w:szCs w:val="24"/>
        </w:rPr>
        <w:t>38</w:t>
      </w:r>
      <w:r w:rsidRPr="00806273">
        <w:rPr>
          <w:rFonts w:ascii="Times New Roman" w:hAnsi="Times New Roman"/>
          <w:sz w:val="24"/>
          <w:szCs w:val="24"/>
        </w:rPr>
        <w:t xml:space="preserve">4.094 </w:t>
      </w:r>
      <w:r w:rsidRPr="00806273">
        <w:rPr>
          <w:rFonts w:ascii="Times New Roman" w:hAnsi="Times New Roman"/>
          <w:sz w:val="24"/>
          <w:szCs w:val="24"/>
          <w:lang w:val="x-none"/>
        </w:rPr>
        <w:t xml:space="preserve">ezer Ft, </w:t>
      </w:r>
      <w:r w:rsidRPr="00806273">
        <w:rPr>
          <w:rFonts w:ascii="Times New Roman" w:hAnsi="Times New Roman"/>
          <w:sz w:val="24"/>
          <w:szCs w:val="24"/>
        </w:rPr>
        <w:t xml:space="preserve">amely az előző évhez képest </w:t>
      </w:r>
      <w:r w:rsidR="00806273" w:rsidRPr="00806273">
        <w:rPr>
          <w:rFonts w:ascii="Times New Roman" w:hAnsi="Times New Roman"/>
          <w:sz w:val="24"/>
          <w:szCs w:val="24"/>
        </w:rPr>
        <w:t>795</w:t>
      </w:r>
      <w:r w:rsidRPr="00806273">
        <w:rPr>
          <w:rFonts w:ascii="Times New Roman" w:hAnsi="Times New Roman"/>
          <w:sz w:val="24"/>
          <w:szCs w:val="24"/>
        </w:rPr>
        <w:t>.632 ezer Ft-tal (12,</w:t>
      </w:r>
      <w:r w:rsidR="00806273" w:rsidRPr="00806273">
        <w:rPr>
          <w:rFonts w:ascii="Times New Roman" w:hAnsi="Times New Roman"/>
          <w:sz w:val="24"/>
          <w:szCs w:val="24"/>
        </w:rPr>
        <w:t>0</w:t>
      </w:r>
      <w:r w:rsidRPr="00806273">
        <w:rPr>
          <w:rFonts w:ascii="Times New Roman" w:hAnsi="Times New Roman"/>
          <w:sz w:val="24"/>
          <w:szCs w:val="24"/>
        </w:rPr>
        <w:t xml:space="preserve">8 </w:t>
      </w:r>
      <w:r w:rsidRPr="00806273">
        <w:rPr>
          <w:rFonts w:ascii="Times New Roman" w:hAnsi="Times New Roman"/>
          <w:sz w:val="24"/>
          <w:szCs w:val="24"/>
          <w:lang w:val="x-none"/>
        </w:rPr>
        <w:t>%</w:t>
      </w:r>
      <w:r w:rsidRPr="00806273">
        <w:rPr>
          <w:rFonts w:ascii="Times New Roman" w:hAnsi="Times New Roman"/>
          <w:sz w:val="24"/>
          <w:szCs w:val="24"/>
        </w:rPr>
        <w:t>)</w:t>
      </w:r>
      <w:r w:rsidRPr="00806273">
        <w:rPr>
          <w:rFonts w:ascii="Times New Roman" w:hAnsi="Times New Roman"/>
          <w:sz w:val="24"/>
          <w:szCs w:val="24"/>
          <w:lang w:val="x-none"/>
        </w:rPr>
        <w:t xml:space="preserve"> </w:t>
      </w:r>
      <w:r w:rsidRPr="00806273">
        <w:rPr>
          <w:rFonts w:ascii="Times New Roman" w:hAnsi="Times New Roman"/>
          <w:sz w:val="24"/>
          <w:szCs w:val="24"/>
        </w:rPr>
        <w:t>magasabb.</w:t>
      </w:r>
    </w:p>
    <w:p w:rsidR="00AC5D6E" w:rsidRPr="00653C27" w:rsidRDefault="00BE07EB" w:rsidP="00AC5D6E">
      <w:pPr>
        <w:widowControl w:val="0"/>
        <w:autoSpaceDE w:val="0"/>
        <w:autoSpaceDN w:val="0"/>
        <w:adjustRightInd w:val="0"/>
        <w:spacing w:line="240" w:lineRule="auto"/>
        <w:jc w:val="both"/>
        <w:rPr>
          <w:rFonts w:ascii="Times New Roman" w:hAnsi="Times New Roman"/>
          <w:sz w:val="24"/>
          <w:szCs w:val="24"/>
        </w:rPr>
      </w:pPr>
      <w:r w:rsidRPr="00653C27">
        <w:rPr>
          <w:rFonts w:ascii="Times New Roman" w:hAnsi="Times New Roman"/>
          <w:sz w:val="24"/>
          <w:szCs w:val="24"/>
        </w:rPr>
        <w:t xml:space="preserve">A kiemelt előirányzati rovatokat vizsgálva növekedést </w:t>
      </w:r>
      <w:r w:rsidRPr="00653C27">
        <w:rPr>
          <w:rFonts w:ascii="Times New Roman" w:hAnsi="Times New Roman"/>
          <w:b/>
          <w:sz w:val="24"/>
          <w:szCs w:val="24"/>
        </w:rPr>
        <w:t>a</w:t>
      </w:r>
      <w:r w:rsidRPr="00653C27">
        <w:rPr>
          <w:rFonts w:ascii="Times New Roman" w:hAnsi="Times New Roman"/>
          <w:b/>
          <w:sz w:val="24"/>
          <w:szCs w:val="24"/>
          <w:lang w:val="x-none"/>
        </w:rPr>
        <w:t xml:space="preserve"> személyi juttatások</w:t>
      </w:r>
      <w:r w:rsidRPr="00653C27">
        <w:rPr>
          <w:rFonts w:ascii="Times New Roman" w:hAnsi="Times New Roman"/>
          <w:b/>
          <w:sz w:val="24"/>
          <w:szCs w:val="24"/>
        </w:rPr>
        <w:t xml:space="preserve">, a munkaadókat terhelő járulékok és a dologi kiadások rovaton is tervezünk. </w:t>
      </w:r>
      <w:r w:rsidRPr="00653C27">
        <w:rPr>
          <w:rFonts w:ascii="Times New Roman" w:hAnsi="Times New Roman"/>
          <w:sz w:val="24"/>
          <w:szCs w:val="24"/>
        </w:rPr>
        <w:t>A személyi juttatások esetében a változást</w:t>
      </w:r>
      <w:r w:rsidRPr="00653C27">
        <w:rPr>
          <w:rFonts w:ascii="Times New Roman" w:hAnsi="Times New Roman"/>
          <w:b/>
          <w:sz w:val="24"/>
          <w:szCs w:val="24"/>
        </w:rPr>
        <w:t xml:space="preserve"> </w:t>
      </w:r>
      <w:r w:rsidRPr="00653C27">
        <w:rPr>
          <w:rFonts w:ascii="Times New Roman" w:hAnsi="Times New Roman"/>
          <w:sz w:val="24"/>
          <w:szCs w:val="24"/>
        </w:rPr>
        <w:t xml:space="preserve">döntően a központi (minimálbér és garantált bérminimum, pedagógusok </w:t>
      </w:r>
      <w:r w:rsidR="00653C27" w:rsidRPr="00653C27">
        <w:rPr>
          <w:rFonts w:ascii="Times New Roman" w:hAnsi="Times New Roman"/>
          <w:sz w:val="24"/>
          <w:szCs w:val="24"/>
        </w:rPr>
        <w:t>illetményének</w:t>
      </w:r>
      <w:r w:rsidRPr="00653C27">
        <w:rPr>
          <w:rFonts w:ascii="Times New Roman" w:hAnsi="Times New Roman"/>
          <w:sz w:val="24"/>
          <w:szCs w:val="24"/>
        </w:rPr>
        <w:t xml:space="preserve"> emelése) és </w:t>
      </w:r>
      <w:r w:rsidR="00653C27" w:rsidRPr="00653C27">
        <w:rPr>
          <w:rFonts w:ascii="Times New Roman" w:hAnsi="Times New Roman"/>
          <w:sz w:val="24"/>
          <w:szCs w:val="24"/>
        </w:rPr>
        <w:t xml:space="preserve">a </w:t>
      </w:r>
      <w:r w:rsidRPr="00653C27">
        <w:rPr>
          <w:rFonts w:ascii="Times New Roman" w:hAnsi="Times New Roman"/>
          <w:sz w:val="24"/>
          <w:szCs w:val="24"/>
        </w:rPr>
        <w:t>helyi bérintézkedések (</w:t>
      </w:r>
      <w:proofErr w:type="spellStart"/>
      <w:r w:rsidRPr="00653C27">
        <w:rPr>
          <w:rFonts w:ascii="Times New Roman" w:hAnsi="Times New Roman"/>
          <w:sz w:val="24"/>
          <w:szCs w:val="24"/>
        </w:rPr>
        <w:t>cafeteria</w:t>
      </w:r>
      <w:proofErr w:type="spellEnd"/>
      <w:r w:rsidRPr="00653C27">
        <w:rPr>
          <w:rFonts w:ascii="Times New Roman" w:hAnsi="Times New Roman"/>
          <w:sz w:val="24"/>
          <w:szCs w:val="24"/>
        </w:rPr>
        <w:t xml:space="preserve"> támogatás</w:t>
      </w:r>
      <w:r w:rsidR="00653C27" w:rsidRPr="00653C27">
        <w:rPr>
          <w:rFonts w:ascii="Times New Roman" w:hAnsi="Times New Roman"/>
          <w:sz w:val="24"/>
          <w:szCs w:val="24"/>
        </w:rPr>
        <w:t>, bérfejlesztés),</w:t>
      </w:r>
      <w:r w:rsidRPr="00653C27">
        <w:rPr>
          <w:rFonts w:ascii="Times New Roman" w:hAnsi="Times New Roman"/>
          <w:sz w:val="24"/>
          <w:szCs w:val="24"/>
        </w:rPr>
        <w:t xml:space="preserve"> továbbá a soros előlépések tervbevétele okozzák. </w:t>
      </w:r>
    </w:p>
    <w:p w:rsidR="00AC5D6E" w:rsidRPr="002D23B5" w:rsidRDefault="00BE07EB" w:rsidP="00AC5D6E">
      <w:pPr>
        <w:widowControl w:val="0"/>
        <w:autoSpaceDE w:val="0"/>
        <w:autoSpaceDN w:val="0"/>
        <w:adjustRightInd w:val="0"/>
        <w:spacing w:line="240" w:lineRule="auto"/>
        <w:jc w:val="both"/>
        <w:rPr>
          <w:rFonts w:ascii="Times New Roman" w:hAnsi="Times New Roman"/>
          <w:sz w:val="24"/>
          <w:szCs w:val="24"/>
        </w:rPr>
      </w:pPr>
      <w:r w:rsidRPr="00653C27">
        <w:rPr>
          <w:rFonts w:ascii="Times New Roman" w:hAnsi="Times New Roman"/>
          <w:sz w:val="24"/>
          <w:szCs w:val="24"/>
        </w:rPr>
        <w:t>A fentiek hatására az intézmények költségvetésében a személyi juttatások előirányzata 74</w:t>
      </w:r>
      <w:r w:rsidR="00653C27" w:rsidRPr="00653C27">
        <w:rPr>
          <w:rFonts w:ascii="Times New Roman" w:hAnsi="Times New Roman"/>
          <w:sz w:val="24"/>
          <w:szCs w:val="24"/>
        </w:rPr>
        <w:t>2</w:t>
      </w:r>
      <w:r w:rsidRPr="00653C27">
        <w:rPr>
          <w:rFonts w:ascii="Times New Roman" w:hAnsi="Times New Roman"/>
          <w:sz w:val="24"/>
          <w:szCs w:val="24"/>
        </w:rPr>
        <w:t>.2</w:t>
      </w:r>
      <w:r w:rsidR="00653C27" w:rsidRPr="00653C27">
        <w:rPr>
          <w:rFonts w:ascii="Times New Roman" w:hAnsi="Times New Roman"/>
          <w:sz w:val="24"/>
          <w:szCs w:val="24"/>
        </w:rPr>
        <w:t>2</w:t>
      </w:r>
      <w:r w:rsidRPr="00653C27">
        <w:rPr>
          <w:rFonts w:ascii="Times New Roman" w:hAnsi="Times New Roman"/>
          <w:sz w:val="24"/>
          <w:szCs w:val="24"/>
        </w:rPr>
        <w:t>0 ezer Ft-tal (20,</w:t>
      </w:r>
      <w:r w:rsidR="00653C27" w:rsidRPr="00653C27">
        <w:rPr>
          <w:rFonts w:ascii="Times New Roman" w:hAnsi="Times New Roman"/>
          <w:sz w:val="24"/>
          <w:szCs w:val="24"/>
        </w:rPr>
        <w:t>31</w:t>
      </w:r>
      <w:r w:rsidRPr="00653C27">
        <w:rPr>
          <w:rFonts w:ascii="Times New Roman" w:hAnsi="Times New Roman"/>
          <w:sz w:val="24"/>
          <w:szCs w:val="24"/>
        </w:rPr>
        <w:t xml:space="preserve"> %) növekszik, így a tervezett összes kiadás 4.397.249 ezer Ft.</w:t>
      </w:r>
      <w:r w:rsidRPr="00653C27">
        <w:t xml:space="preserve"> A m</w:t>
      </w:r>
      <w:r w:rsidRPr="00653C27">
        <w:rPr>
          <w:rFonts w:ascii="Times New Roman" w:hAnsi="Times New Roman"/>
          <w:sz w:val="24"/>
          <w:szCs w:val="24"/>
        </w:rPr>
        <w:t>unkaadókat terhelő járulékok és szociális hozzájárulási adó jogcímen 629.352 ezer Ft kiadást tervezünk, ami 124.7</w:t>
      </w:r>
      <w:r w:rsidR="00653C27" w:rsidRPr="00653C27">
        <w:rPr>
          <w:rFonts w:ascii="Times New Roman" w:hAnsi="Times New Roman"/>
          <w:sz w:val="24"/>
          <w:szCs w:val="24"/>
        </w:rPr>
        <w:t>96</w:t>
      </w:r>
      <w:r w:rsidRPr="00653C27">
        <w:rPr>
          <w:rFonts w:ascii="Times New Roman" w:hAnsi="Times New Roman"/>
          <w:sz w:val="24"/>
          <w:szCs w:val="24"/>
        </w:rPr>
        <w:t xml:space="preserve"> </w:t>
      </w:r>
      <w:r w:rsidRPr="002D23B5">
        <w:rPr>
          <w:rFonts w:ascii="Times New Roman" w:hAnsi="Times New Roman"/>
          <w:sz w:val="24"/>
          <w:szCs w:val="24"/>
        </w:rPr>
        <w:t>ezer Ft-tal (24,73 %) haladja meg az előző évi tervszámot.</w:t>
      </w:r>
    </w:p>
    <w:p w:rsidR="00AC5D6E" w:rsidRPr="002D23B5" w:rsidRDefault="00BE07EB" w:rsidP="00AC5D6E">
      <w:pPr>
        <w:widowControl w:val="0"/>
        <w:tabs>
          <w:tab w:val="left" w:pos="570"/>
          <w:tab w:val="left" w:pos="990"/>
        </w:tabs>
        <w:autoSpaceDE w:val="0"/>
        <w:autoSpaceDN w:val="0"/>
        <w:adjustRightInd w:val="0"/>
        <w:spacing w:line="240" w:lineRule="auto"/>
        <w:jc w:val="both"/>
        <w:rPr>
          <w:rFonts w:ascii="Times New Roman" w:hAnsi="Times New Roman"/>
          <w:sz w:val="24"/>
          <w:szCs w:val="24"/>
          <w:lang w:val="x-none"/>
        </w:rPr>
      </w:pPr>
      <w:r w:rsidRPr="002D23B5">
        <w:rPr>
          <w:rFonts w:ascii="Times New Roman" w:hAnsi="Times New Roman"/>
          <w:bCs/>
          <w:sz w:val="24"/>
          <w:szCs w:val="24"/>
          <w:lang w:val="x-none"/>
        </w:rPr>
        <w:t>Az intézmények 202</w:t>
      </w:r>
      <w:r w:rsidRPr="002D23B5">
        <w:rPr>
          <w:rFonts w:ascii="Times New Roman" w:hAnsi="Times New Roman"/>
          <w:bCs/>
          <w:sz w:val="24"/>
          <w:szCs w:val="24"/>
        </w:rPr>
        <w:t>4</w:t>
      </w:r>
      <w:r w:rsidRPr="002D23B5">
        <w:rPr>
          <w:rFonts w:ascii="Times New Roman" w:hAnsi="Times New Roman"/>
          <w:bCs/>
          <w:sz w:val="24"/>
          <w:szCs w:val="24"/>
          <w:lang w:val="x-none"/>
        </w:rPr>
        <w:t xml:space="preserve">. évi </w:t>
      </w:r>
      <w:r w:rsidRPr="002D23B5">
        <w:rPr>
          <w:rFonts w:ascii="Times New Roman" w:hAnsi="Times New Roman"/>
          <w:b/>
          <w:bCs/>
          <w:sz w:val="24"/>
          <w:szCs w:val="24"/>
          <w:lang w:val="x-none"/>
        </w:rPr>
        <w:t>személyi juttatások, munkaadókat terhelő járulékok és szociális hozzájárulási adó</w:t>
      </w:r>
      <w:r w:rsidRPr="002D23B5">
        <w:rPr>
          <w:rFonts w:ascii="Times New Roman" w:hAnsi="Times New Roman"/>
          <w:bCs/>
          <w:sz w:val="24"/>
          <w:szCs w:val="24"/>
          <w:lang w:val="x-none"/>
        </w:rPr>
        <w:t xml:space="preserve"> </w:t>
      </w:r>
      <w:r w:rsidRPr="002D23B5">
        <w:rPr>
          <w:rFonts w:ascii="Times New Roman" w:hAnsi="Times New Roman"/>
          <w:sz w:val="24"/>
          <w:szCs w:val="24"/>
          <w:lang w:val="x-none"/>
        </w:rPr>
        <w:t>előirányzatainak kialakításánál a 202</w:t>
      </w:r>
      <w:r w:rsidRPr="002D23B5">
        <w:rPr>
          <w:rFonts w:ascii="Times New Roman" w:hAnsi="Times New Roman"/>
          <w:sz w:val="24"/>
          <w:szCs w:val="24"/>
        </w:rPr>
        <w:t>3</w:t>
      </w:r>
      <w:r w:rsidRPr="002D23B5">
        <w:rPr>
          <w:rFonts w:ascii="Times New Roman" w:hAnsi="Times New Roman"/>
          <w:sz w:val="24"/>
          <w:szCs w:val="24"/>
          <w:lang w:val="x-none"/>
        </w:rPr>
        <w:t>. évi eredeti előirányzatból kiindulva az alábbi tényezőket tartalmazza a javasolt költségvetés:</w:t>
      </w:r>
    </w:p>
    <w:p w:rsidR="00653C27" w:rsidRPr="002D23B5" w:rsidRDefault="00BE07EB" w:rsidP="00653C27">
      <w:pPr>
        <w:widowControl w:val="0"/>
        <w:numPr>
          <w:ilvl w:val="0"/>
          <w:numId w:val="32"/>
        </w:numPr>
        <w:tabs>
          <w:tab w:val="clear" w:pos="900"/>
          <w:tab w:val="num" w:pos="567"/>
        </w:tabs>
        <w:autoSpaceDE w:val="0"/>
        <w:autoSpaceDN w:val="0"/>
        <w:adjustRightInd w:val="0"/>
        <w:spacing w:after="0" w:line="240" w:lineRule="auto"/>
        <w:ind w:left="567" w:hanging="283"/>
        <w:jc w:val="both"/>
        <w:rPr>
          <w:rFonts w:ascii="Times New Roman" w:hAnsi="Times New Roman"/>
          <w:sz w:val="24"/>
          <w:szCs w:val="24"/>
          <w:lang w:val="x-none"/>
        </w:rPr>
      </w:pPr>
      <w:r w:rsidRPr="002D23B5">
        <w:rPr>
          <w:rFonts w:ascii="Times New Roman" w:hAnsi="Times New Roman"/>
          <w:sz w:val="24"/>
          <w:szCs w:val="24"/>
        </w:rPr>
        <w:t>jogszabály alapján a területi védőnői feladatok</w:t>
      </w:r>
      <w:r w:rsidR="00937B11" w:rsidRPr="002D23B5">
        <w:rPr>
          <w:rFonts w:ascii="Times New Roman" w:hAnsi="Times New Roman"/>
          <w:sz w:val="24"/>
          <w:szCs w:val="24"/>
        </w:rPr>
        <w:t xml:space="preserve"> 12</w:t>
      </w:r>
      <w:r w:rsidRPr="002D23B5">
        <w:rPr>
          <w:rFonts w:ascii="Times New Roman" w:hAnsi="Times New Roman"/>
          <w:sz w:val="24"/>
          <w:szCs w:val="24"/>
        </w:rPr>
        <w:t xml:space="preserve"> </w:t>
      </w:r>
      <w:r w:rsidR="00937B11" w:rsidRPr="002D23B5">
        <w:rPr>
          <w:rFonts w:ascii="Times New Roman" w:hAnsi="Times New Roman"/>
          <w:sz w:val="24"/>
          <w:szCs w:val="24"/>
        </w:rPr>
        <w:t>álláshellyel 2023. július 1-jétől átadásra kerültek az állami fenntartású szolgáltató részére</w:t>
      </w:r>
      <w:r w:rsidRPr="002D23B5">
        <w:rPr>
          <w:rFonts w:ascii="Times New Roman" w:hAnsi="Times New Roman"/>
          <w:sz w:val="24"/>
          <w:szCs w:val="24"/>
        </w:rPr>
        <w:t>,</w:t>
      </w:r>
    </w:p>
    <w:p w:rsidR="00AC5D6E" w:rsidRPr="002D23B5" w:rsidRDefault="00BE07EB" w:rsidP="00AC5D6E">
      <w:pPr>
        <w:widowControl w:val="0"/>
        <w:numPr>
          <w:ilvl w:val="0"/>
          <w:numId w:val="32"/>
        </w:numPr>
        <w:tabs>
          <w:tab w:val="clear" w:pos="900"/>
          <w:tab w:val="num" w:pos="567"/>
        </w:tabs>
        <w:autoSpaceDE w:val="0"/>
        <w:autoSpaceDN w:val="0"/>
        <w:adjustRightInd w:val="0"/>
        <w:spacing w:after="0" w:line="240" w:lineRule="auto"/>
        <w:ind w:left="567" w:hanging="283"/>
        <w:jc w:val="both"/>
        <w:rPr>
          <w:rFonts w:ascii="Times New Roman" w:hAnsi="Times New Roman"/>
          <w:sz w:val="24"/>
          <w:szCs w:val="24"/>
          <w:lang w:val="x-none"/>
        </w:rPr>
      </w:pPr>
      <w:r w:rsidRPr="002D23B5">
        <w:rPr>
          <w:rFonts w:ascii="Times New Roman" w:hAnsi="Times New Roman"/>
          <w:sz w:val="24"/>
          <w:szCs w:val="24"/>
        </w:rPr>
        <w:t xml:space="preserve">a </w:t>
      </w:r>
      <w:proofErr w:type="spellStart"/>
      <w:r w:rsidRPr="002D23B5">
        <w:rPr>
          <w:rFonts w:ascii="Times New Roman" w:hAnsi="Times New Roman"/>
          <w:sz w:val="24"/>
          <w:szCs w:val="24"/>
        </w:rPr>
        <w:t>Bischitz</w:t>
      </w:r>
      <w:proofErr w:type="spellEnd"/>
      <w:r w:rsidRPr="002D23B5">
        <w:rPr>
          <w:rFonts w:ascii="Times New Roman" w:hAnsi="Times New Roman"/>
          <w:sz w:val="24"/>
          <w:szCs w:val="24"/>
        </w:rPr>
        <w:t xml:space="preserve"> Johanna Integrált Humán Szolgáltató Központ 12 fő konyhai dolgozót vett á</w:t>
      </w:r>
      <w:r w:rsidR="00C63B95">
        <w:rPr>
          <w:rFonts w:ascii="Times New Roman" w:hAnsi="Times New Roman"/>
          <w:sz w:val="24"/>
          <w:szCs w:val="24"/>
        </w:rPr>
        <w:t>llományba</w:t>
      </w:r>
      <w:r w:rsidRPr="002D23B5">
        <w:rPr>
          <w:rFonts w:ascii="Times New Roman" w:hAnsi="Times New Roman"/>
          <w:sz w:val="24"/>
          <w:szCs w:val="24"/>
        </w:rPr>
        <w:t xml:space="preserve"> a korábbi közétkeztetést biztosító szolgáltatótól 2024. január 1-jétől, </w:t>
      </w:r>
    </w:p>
    <w:p w:rsidR="005E3FAF" w:rsidRPr="002D23B5" w:rsidRDefault="00BE07EB" w:rsidP="00762EC7">
      <w:pPr>
        <w:widowControl w:val="0"/>
        <w:numPr>
          <w:ilvl w:val="0"/>
          <w:numId w:val="32"/>
        </w:numPr>
        <w:tabs>
          <w:tab w:val="clear" w:pos="900"/>
          <w:tab w:val="num" w:pos="709"/>
        </w:tabs>
        <w:autoSpaceDE w:val="0"/>
        <w:autoSpaceDN w:val="0"/>
        <w:adjustRightInd w:val="0"/>
        <w:spacing w:after="0" w:line="240" w:lineRule="auto"/>
        <w:ind w:left="567" w:hanging="283"/>
        <w:jc w:val="both"/>
        <w:rPr>
          <w:rFonts w:ascii="Times New Roman" w:hAnsi="Times New Roman"/>
          <w:sz w:val="24"/>
          <w:szCs w:val="24"/>
          <w:lang w:val="x-none"/>
        </w:rPr>
      </w:pPr>
      <w:r w:rsidRPr="002D23B5">
        <w:rPr>
          <w:rFonts w:ascii="Times New Roman" w:hAnsi="Times New Roman"/>
          <w:sz w:val="24"/>
          <w:szCs w:val="24"/>
        </w:rPr>
        <w:t xml:space="preserve">a </w:t>
      </w:r>
      <w:proofErr w:type="spellStart"/>
      <w:r w:rsidRPr="002D23B5">
        <w:rPr>
          <w:rFonts w:ascii="Times New Roman" w:hAnsi="Times New Roman"/>
          <w:sz w:val="24"/>
          <w:szCs w:val="24"/>
        </w:rPr>
        <w:t>Bischitz</w:t>
      </w:r>
      <w:proofErr w:type="spellEnd"/>
      <w:r w:rsidRPr="002D23B5">
        <w:rPr>
          <w:rFonts w:ascii="Times New Roman" w:hAnsi="Times New Roman"/>
          <w:sz w:val="24"/>
          <w:szCs w:val="24"/>
        </w:rPr>
        <w:t xml:space="preserve"> </w:t>
      </w:r>
      <w:r w:rsidR="00CF189C" w:rsidRPr="002D23B5">
        <w:rPr>
          <w:rFonts w:ascii="Times New Roman" w:hAnsi="Times New Roman"/>
          <w:sz w:val="24"/>
          <w:szCs w:val="24"/>
        </w:rPr>
        <w:t>Johanna Integrált Humán Szolgáltató Központ 2023. évi bérfejlesztés</w:t>
      </w:r>
      <w:r w:rsidRPr="002D23B5">
        <w:rPr>
          <w:rFonts w:ascii="Times New Roman" w:hAnsi="Times New Roman"/>
          <w:sz w:val="24"/>
          <w:szCs w:val="24"/>
        </w:rPr>
        <w:t>e</w:t>
      </w:r>
      <w:r w:rsidR="00CF189C" w:rsidRPr="002D23B5">
        <w:rPr>
          <w:rFonts w:ascii="Times New Roman" w:hAnsi="Times New Roman"/>
          <w:sz w:val="24"/>
          <w:szCs w:val="24"/>
        </w:rPr>
        <w:t xml:space="preserve"> 299.921 ezer Ft </w:t>
      </w:r>
      <w:r w:rsidR="00762EC7" w:rsidRPr="002D23B5">
        <w:rPr>
          <w:rFonts w:ascii="Times New Roman" w:hAnsi="Times New Roman"/>
          <w:sz w:val="24"/>
          <w:szCs w:val="24"/>
        </w:rPr>
        <w:t xml:space="preserve">növekedést jelent a személyi </w:t>
      </w:r>
      <w:r w:rsidRPr="002D23B5">
        <w:rPr>
          <w:rFonts w:ascii="Times New Roman" w:hAnsi="Times New Roman"/>
          <w:sz w:val="24"/>
          <w:szCs w:val="24"/>
        </w:rPr>
        <w:t>juttatások</w:t>
      </w:r>
      <w:r w:rsidR="00762EC7" w:rsidRPr="002D23B5">
        <w:rPr>
          <w:rFonts w:ascii="Times New Roman" w:hAnsi="Times New Roman"/>
          <w:sz w:val="24"/>
          <w:szCs w:val="24"/>
        </w:rPr>
        <w:t xml:space="preserve"> </w:t>
      </w:r>
      <w:r w:rsidRPr="002D23B5">
        <w:rPr>
          <w:rFonts w:ascii="Times New Roman" w:hAnsi="Times New Roman"/>
          <w:sz w:val="24"/>
          <w:szCs w:val="24"/>
        </w:rPr>
        <w:t>ese</w:t>
      </w:r>
      <w:r w:rsidR="00762EC7" w:rsidRPr="002D23B5">
        <w:rPr>
          <w:rFonts w:ascii="Times New Roman" w:hAnsi="Times New Roman"/>
          <w:sz w:val="24"/>
          <w:szCs w:val="24"/>
        </w:rPr>
        <w:t>tében és 38.990 ezer Ft többlet kiadást a munkaadókat terhelő járulékok és szociális hozzájárulási adó összegében,</w:t>
      </w:r>
    </w:p>
    <w:p w:rsidR="00C63B95" w:rsidRPr="00C63B95" w:rsidRDefault="00BE07EB" w:rsidP="00AC5D6E">
      <w:pPr>
        <w:widowControl w:val="0"/>
        <w:numPr>
          <w:ilvl w:val="0"/>
          <w:numId w:val="32"/>
        </w:numPr>
        <w:tabs>
          <w:tab w:val="clear" w:pos="900"/>
          <w:tab w:val="num" w:pos="567"/>
        </w:tabs>
        <w:autoSpaceDE w:val="0"/>
        <w:autoSpaceDN w:val="0"/>
        <w:adjustRightInd w:val="0"/>
        <w:spacing w:after="0" w:line="240" w:lineRule="auto"/>
        <w:ind w:left="567" w:hanging="283"/>
        <w:jc w:val="both"/>
        <w:rPr>
          <w:rFonts w:ascii="Times New Roman" w:hAnsi="Times New Roman"/>
          <w:sz w:val="24"/>
          <w:szCs w:val="24"/>
          <w:lang w:val="x-none"/>
        </w:rPr>
      </w:pPr>
      <w:r w:rsidRPr="00945BC3">
        <w:rPr>
          <w:rFonts w:ascii="Times New Roman" w:hAnsi="Times New Roman"/>
          <w:sz w:val="24"/>
          <w:szCs w:val="24"/>
        </w:rPr>
        <w:t xml:space="preserve">a köznevelési intézmények esetében az új pedagógus törvény és </w:t>
      </w:r>
      <w:r w:rsidR="002D23B5" w:rsidRPr="00945BC3">
        <w:rPr>
          <w:rFonts w:ascii="Times New Roman" w:hAnsi="Times New Roman"/>
          <w:sz w:val="24"/>
          <w:szCs w:val="24"/>
        </w:rPr>
        <w:t xml:space="preserve">a </w:t>
      </w:r>
      <w:r w:rsidRPr="00945BC3">
        <w:rPr>
          <w:rFonts w:ascii="Times New Roman" w:hAnsi="Times New Roman"/>
          <w:sz w:val="24"/>
          <w:szCs w:val="24"/>
        </w:rPr>
        <w:t xml:space="preserve">2023. december </w:t>
      </w:r>
      <w:r w:rsidR="002D23B5" w:rsidRPr="00945BC3">
        <w:rPr>
          <w:rFonts w:ascii="Times New Roman" w:hAnsi="Times New Roman"/>
          <w:sz w:val="24"/>
          <w:szCs w:val="24"/>
        </w:rPr>
        <w:t xml:space="preserve">1-jei </w:t>
      </w:r>
      <w:r w:rsidRPr="00945BC3">
        <w:rPr>
          <w:rFonts w:ascii="Times New Roman" w:hAnsi="Times New Roman"/>
          <w:sz w:val="24"/>
          <w:szCs w:val="24"/>
        </w:rPr>
        <w:t xml:space="preserve">minimálbér </w:t>
      </w:r>
      <w:r>
        <w:rPr>
          <w:rFonts w:ascii="Times New Roman" w:hAnsi="Times New Roman"/>
          <w:sz w:val="24"/>
          <w:szCs w:val="24"/>
        </w:rPr>
        <w:t xml:space="preserve">és </w:t>
      </w:r>
      <w:proofErr w:type="gramStart"/>
      <w:r>
        <w:rPr>
          <w:rFonts w:ascii="Times New Roman" w:hAnsi="Times New Roman"/>
          <w:sz w:val="24"/>
          <w:szCs w:val="24"/>
        </w:rPr>
        <w:t>garantált</w:t>
      </w:r>
      <w:proofErr w:type="gramEnd"/>
      <w:r>
        <w:rPr>
          <w:rFonts w:ascii="Times New Roman" w:hAnsi="Times New Roman"/>
          <w:sz w:val="24"/>
          <w:szCs w:val="24"/>
        </w:rPr>
        <w:t xml:space="preserve"> bérminimum </w:t>
      </w:r>
      <w:r w:rsidR="002D23B5" w:rsidRPr="00945BC3">
        <w:rPr>
          <w:rFonts w:ascii="Times New Roman" w:hAnsi="Times New Roman"/>
          <w:sz w:val="24"/>
          <w:szCs w:val="24"/>
        </w:rPr>
        <w:t xml:space="preserve">emelés </w:t>
      </w:r>
      <w:r w:rsidRPr="00945BC3">
        <w:rPr>
          <w:rFonts w:ascii="Times New Roman" w:hAnsi="Times New Roman"/>
          <w:sz w:val="24"/>
          <w:szCs w:val="24"/>
        </w:rPr>
        <w:t>hatása 190.253 ezer Ft növekményt jelent a személyi kiadásoknál és 24.732 ezer Ft növekedést a  munkaadókat terhelő járulékok és szociáli</w:t>
      </w:r>
      <w:r>
        <w:rPr>
          <w:rFonts w:ascii="Times New Roman" w:hAnsi="Times New Roman"/>
          <w:sz w:val="24"/>
          <w:szCs w:val="24"/>
        </w:rPr>
        <w:t>s hozzájárulási adó összegében,</w:t>
      </w:r>
    </w:p>
    <w:p w:rsidR="00AC5D6E" w:rsidRPr="0097228A" w:rsidRDefault="00BE07EB" w:rsidP="00AC5D6E">
      <w:pPr>
        <w:widowControl w:val="0"/>
        <w:numPr>
          <w:ilvl w:val="0"/>
          <w:numId w:val="32"/>
        </w:numPr>
        <w:tabs>
          <w:tab w:val="clear" w:pos="900"/>
          <w:tab w:val="num" w:pos="567"/>
        </w:tabs>
        <w:autoSpaceDE w:val="0"/>
        <w:autoSpaceDN w:val="0"/>
        <w:adjustRightInd w:val="0"/>
        <w:spacing w:after="0" w:line="240" w:lineRule="auto"/>
        <w:ind w:left="567" w:hanging="283"/>
        <w:jc w:val="both"/>
        <w:rPr>
          <w:rFonts w:ascii="Times New Roman" w:hAnsi="Times New Roman"/>
          <w:sz w:val="24"/>
          <w:szCs w:val="24"/>
          <w:lang w:val="x-none"/>
        </w:rPr>
      </w:pPr>
      <w:r>
        <w:rPr>
          <w:rFonts w:ascii="Times New Roman" w:hAnsi="Times New Roman"/>
          <w:sz w:val="24"/>
          <w:szCs w:val="24"/>
        </w:rPr>
        <w:t>a</w:t>
      </w:r>
      <w:r w:rsidRPr="00945BC3">
        <w:rPr>
          <w:rFonts w:ascii="Times New Roman" w:hAnsi="Times New Roman"/>
          <w:sz w:val="24"/>
          <w:szCs w:val="24"/>
          <w:lang w:val="x-none"/>
        </w:rPr>
        <w:t xml:space="preserve"> kerületi minőségi bérpótlék</w:t>
      </w:r>
      <w:r w:rsidRPr="00945BC3">
        <w:rPr>
          <w:rFonts w:ascii="Times New Roman" w:hAnsi="Times New Roman"/>
          <w:sz w:val="24"/>
          <w:szCs w:val="24"/>
        </w:rPr>
        <w:t xml:space="preserve"> 10.725</w:t>
      </w:r>
      <w:r w:rsidRPr="00945BC3">
        <w:rPr>
          <w:rFonts w:ascii="Times New Roman" w:hAnsi="Times New Roman"/>
          <w:sz w:val="24"/>
          <w:szCs w:val="24"/>
          <w:lang w:val="x-none"/>
        </w:rPr>
        <w:t xml:space="preserve"> ezer Ft</w:t>
      </w:r>
      <w:r w:rsidRPr="00945BC3">
        <w:rPr>
          <w:rFonts w:ascii="Times New Roman" w:hAnsi="Times New Roman"/>
          <w:sz w:val="24"/>
          <w:szCs w:val="24"/>
        </w:rPr>
        <w:t>, az összeg tartalmazza a</w:t>
      </w:r>
      <w:r w:rsidRPr="00945BC3">
        <w:rPr>
          <w:rFonts w:ascii="Times New Roman" w:hAnsi="Times New Roman"/>
          <w:sz w:val="24"/>
          <w:szCs w:val="24"/>
          <w:lang w:val="x-none"/>
        </w:rPr>
        <w:t xml:space="preserve"> </w:t>
      </w:r>
      <w:r w:rsidRPr="00945BC3">
        <w:rPr>
          <w:rFonts w:ascii="Times New Roman" w:hAnsi="Times New Roman"/>
          <w:sz w:val="24"/>
          <w:szCs w:val="24"/>
        </w:rPr>
        <w:t>munkaadókat terhelő járulékok és szociális hozzájárulási adó összegét is,</w:t>
      </w:r>
    </w:p>
    <w:p w:rsidR="0097228A" w:rsidRPr="00945BC3" w:rsidRDefault="00BE07EB" w:rsidP="00AC5D6E">
      <w:pPr>
        <w:widowControl w:val="0"/>
        <w:numPr>
          <w:ilvl w:val="0"/>
          <w:numId w:val="32"/>
        </w:numPr>
        <w:tabs>
          <w:tab w:val="clear" w:pos="900"/>
          <w:tab w:val="num" w:pos="567"/>
        </w:tabs>
        <w:autoSpaceDE w:val="0"/>
        <w:autoSpaceDN w:val="0"/>
        <w:adjustRightInd w:val="0"/>
        <w:spacing w:after="0" w:line="240" w:lineRule="auto"/>
        <w:ind w:left="567" w:hanging="283"/>
        <w:jc w:val="both"/>
        <w:rPr>
          <w:rFonts w:ascii="Times New Roman" w:hAnsi="Times New Roman"/>
          <w:sz w:val="24"/>
          <w:szCs w:val="24"/>
          <w:lang w:val="x-none"/>
        </w:rPr>
      </w:pPr>
      <w:r>
        <w:rPr>
          <w:rFonts w:ascii="Times New Roman" w:hAnsi="Times New Roman"/>
          <w:sz w:val="24"/>
          <w:szCs w:val="24"/>
        </w:rPr>
        <w:t>Erzsébetváros Rendészeti Igazgatósága bérfejlesztésének keretösszege 41.372 ezer Ft,</w:t>
      </w:r>
    </w:p>
    <w:p w:rsidR="00AC5D6E" w:rsidRPr="00945BC3" w:rsidRDefault="00BE07EB" w:rsidP="00AC5D6E">
      <w:pPr>
        <w:widowControl w:val="0"/>
        <w:numPr>
          <w:ilvl w:val="0"/>
          <w:numId w:val="32"/>
        </w:numPr>
        <w:tabs>
          <w:tab w:val="clear" w:pos="900"/>
          <w:tab w:val="num" w:pos="567"/>
        </w:tabs>
        <w:autoSpaceDE w:val="0"/>
        <w:autoSpaceDN w:val="0"/>
        <w:adjustRightInd w:val="0"/>
        <w:spacing w:after="0" w:line="240" w:lineRule="auto"/>
        <w:ind w:left="567" w:hanging="283"/>
        <w:jc w:val="both"/>
        <w:rPr>
          <w:rFonts w:ascii="Times New Roman" w:hAnsi="Times New Roman"/>
          <w:sz w:val="24"/>
          <w:szCs w:val="24"/>
        </w:rPr>
      </w:pPr>
      <w:r w:rsidRPr="00945BC3">
        <w:rPr>
          <w:rFonts w:ascii="Times New Roman" w:hAnsi="Times New Roman"/>
          <w:sz w:val="24"/>
          <w:szCs w:val="24"/>
        </w:rPr>
        <w:t xml:space="preserve">a korábbi évekhez hasonlóan az óvodák és a </w:t>
      </w:r>
      <w:proofErr w:type="spellStart"/>
      <w:r w:rsidRPr="00945BC3">
        <w:rPr>
          <w:rFonts w:ascii="Times New Roman" w:hAnsi="Times New Roman"/>
          <w:sz w:val="24"/>
          <w:szCs w:val="24"/>
        </w:rPr>
        <w:t>Bischitz</w:t>
      </w:r>
      <w:proofErr w:type="spellEnd"/>
      <w:r w:rsidRPr="00945BC3">
        <w:rPr>
          <w:rFonts w:ascii="Times New Roman" w:hAnsi="Times New Roman"/>
          <w:sz w:val="24"/>
          <w:szCs w:val="24"/>
        </w:rPr>
        <w:t xml:space="preserve"> Johanna Integrált Humán Szolgáltató Központ költségvetésében a közalkalmazottak részére havi 30.000 Ft/fő úgynevezett Erzsébetvárosi pótlékot is tartalmaz a javasolt előirányzat,</w:t>
      </w:r>
    </w:p>
    <w:p w:rsidR="00AC5D6E" w:rsidRPr="00945BC3" w:rsidRDefault="00BE07EB" w:rsidP="00AC5D6E">
      <w:pPr>
        <w:widowControl w:val="0"/>
        <w:numPr>
          <w:ilvl w:val="0"/>
          <w:numId w:val="32"/>
        </w:numPr>
        <w:tabs>
          <w:tab w:val="clear" w:pos="900"/>
          <w:tab w:val="num" w:pos="709"/>
        </w:tabs>
        <w:autoSpaceDE w:val="0"/>
        <w:autoSpaceDN w:val="0"/>
        <w:adjustRightInd w:val="0"/>
        <w:spacing w:after="0" w:line="240" w:lineRule="auto"/>
        <w:ind w:left="567" w:hanging="283"/>
        <w:jc w:val="both"/>
        <w:rPr>
          <w:rFonts w:ascii="Times New Roman" w:hAnsi="Times New Roman"/>
          <w:sz w:val="24"/>
          <w:szCs w:val="24"/>
          <w:lang w:val="x-none"/>
        </w:rPr>
      </w:pPr>
      <w:r w:rsidRPr="00806273">
        <w:rPr>
          <w:rFonts w:ascii="Times New Roman" w:hAnsi="Times New Roman"/>
          <w:sz w:val="24"/>
          <w:szCs w:val="24"/>
        </w:rPr>
        <w:t>a költségvetési törvény 63. § (2) bekezdése alapján járó 2%-</w:t>
      </w:r>
      <w:proofErr w:type="spellStart"/>
      <w:r w:rsidRPr="00806273">
        <w:rPr>
          <w:rFonts w:ascii="Times New Roman" w:hAnsi="Times New Roman"/>
          <w:sz w:val="24"/>
          <w:szCs w:val="24"/>
        </w:rPr>
        <w:t>os</w:t>
      </w:r>
      <w:proofErr w:type="spellEnd"/>
      <w:r w:rsidRPr="00806273">
        <w:rPr>
          <w:rFonts w:ascii="Times New Roman" w:hAnsi="Times New Roman"/>
          <w:sz w:val="24"/>
          <w:szCs w:val="24"/>
        </w:rPr>
        <w:t xml:space="preserve"> kereset-kiegészítés az előző</w:t>
      </w:r>
      <w:r w:rsidRPr="00945BC3">
        <w:rPr>
          <w:rFonts w:ascii="Times New Roman" w:hAnsi="Times New Roman"/>
          <w:sz w:val="24"/>
          <w:szCs w:val="24"/>
          <w:lang w:val="x-none"/>
        </w:rPr>
        <w:t xml:space="preserve"> évhez viszonyítva </w:t>
      </w:r>
      <w:r w:rsidRPr="00945BC3">
        <w:rPr>
          <w:rFonts w:ascii="Times New Roman" w:hAnsi="Times New Roman"/>
          <w:sz w:val="24"/>
          <w:szCs w:val="24"/>
        </w:rPr>
        <w:t xml:space="preserve">12.596 </w:t>
      </w:r>
      <w:r w:rsidRPr="00945BC3">
        <w:rPr>
          <w:rFonts w:ascii="Times New Roman" w:hAnsi="Times New Roman"/>
          <w:sz w:val="24"/>
          <w:szCs w:val="24"/>
          <w:lang w:val="x-none"/>
        </w:rPr>
        <w:t xml:space="preserve">ezer Ft-tal </w:t>
      </w:r>
      <w:r w:rsidRPr="00945BC3">
        <w:rPr>
          <w:rFonts w:ascii="Times New Roman" w:hAnsi="Times New Roman"/>
          <w:sz w:val="24"/>
          <w:szCs w:val="24"/>
        </w:rPr>
        <w:t xml:space="preserve">magasabb. A kereset-kiegészítés 43.680 ezer Ft összege a </w:t>
      </w:r>
      <w:proofErr w:type="spellStart"/>
      <w:r w:rsidRPr="00945BC3">
        <w:rPr>
          <w:rFonts w:ascii="Times New Roman" w:hAnsi="Times New Roman"/>
          <w:sz w:val="24"/>
          <w:szCs w:val="24"/>
        </w:rPr>
        <w:t>Bischitz</w:t>
      </w:r>
      <w:proofErr w:type="spellEnd"/>
      <w:r w:rsidRPr="00945BC3">
        <w:rPr>
          <w:rFonts w:ascii="Times New Roman" w:hAnsi="Times New Roman"/>
          <w:sz w:val="24"/>
          <w:szCs w:val="24"/>
        </w:rPr>
        <w:t xml:space="preserve"> Johanna Integrált Humán Szolgáltató Központ költségvetésében került megtervezésre,</w:t>
      </w:r>
    </w:p>
    <w:p w:rsidR="00AC5D6E" w:rsidRPr="00945BC3" w:rsidRDefault="00BE07EB" w:rsidP="00AC5D6E">
      <w:pPr>
        <w:widowControl w:val="0"/>
        <w:numPr>
          <w:ilvl w:val="0"/>
          <w:numId w:val="32"/>
        </w:numPr>
        <w:tabs>
          <w:tab w:val="clear" w:pos="900"/>
          <w:tab w:val="num" w:pos="709"/>
        </w:tabs>
        <w:autoSpaceDE w:val="0"/>
        <w:autoSpaceDN w:val="0"/>
        <w:adjustRightInd w:val="0"/>
        <w:spacing w:after="0" w:line="240" w:lineRule="auto"/>
        <w:ind w:left="567" w:hanging="283"/>
        <w:jc w:val="both"/>
        <w:rPr>
          <w:rFonts w:ascii="Times New Roman" w:hAnsi="Times New Roman"/>
          <w:sz w:val="24"/>
          <w:szCs w:val="24"/>
          <w:lang w:val="x-none"/>
        </w:rPr>
      </w:pPr>
      <w:r w:rsidRPr="00945BC3">
        <w:rPr>
          <w:rFonts w:ascii="Times New Roman" w:hAnsi="Times New Roman"/>
          <w:sz w:val="24"/>
          <w:szCs w:val="24"/>
        </w:rPr>
        <w:lastRenderedPageBreak/>
        <w:t>az intézmények vonatkozásában</w:t>
      </w:r>
      <w:r w:rsidRPr="00945BC3">
        <w:rPr>
          <w:rFonts w:ascii="Times New Roman" w:hAnsi="Times New Roman"/>
          <w:sz w:val="24"/>
          <w:szCs w:val="24"/>
          <w:lang w:val="x-none"/>
        </w:rPr>
        <w:t xml:space="preserve"> 202</w:t>
      </w:r>
      <w:r w:rsidRPr="00945BC3">
        <w:rPr>
          <w:rFonts w:ascii="Times New Roman" w:hAnsi="Times New Roman"/>
          <w:sz w:val="24"/>
          <w:szCs w:val="24"/>
        </w:rPr>
        <w:t>4</w:t>
      </w:r>
      <w:r w:rsidRPr="00945BC3">
        <w:rPr>
          <w:rFonts w:ascii="Times New Roman" w:hAnsi="Times New Roman"/>
          <w:sz w:val="24"/>
          <w:szCs w:val="24"/>
          <w:lang w:val="x-none"/>
        </w:rPr>
        <w:t xml:space="preserve">. évben </w:t>
      </w:r>
      <w:r w:rsidRPr="00945BC3">
        <w:rPr>
          <w:rFonts w:ascii="Times New Roman" w:hAnsi="Times New Roman"/>
          <w:sz w:val="24"/>
          <w:szCs w:val="24"/>
        </w:rPr>
        <w:t>a tervezett</w:t>
      </w:r>
      <w:r w:rsidRPr="00945BC3">
        <w:rPr>
          <w:rFonts w:ascii="Times New Roman" w:hAnsi="Times New Roman"/>
          <w:sz w:val="24"/>
          <w:szCs w:val="24"/>
          <w:lang w:val="x-none"/>
        </w:rPr>
        <w:t xml:space="preserve"> jubileumi jutalom összege</w:t>
      </w:r>
      <w:r w:rsidRPr="00945BC3">
        <w:rPr>
          <w:rFonts w:ascii="Times New Roman" w:hAnsi="Times New Roman"/>
          <w:sz w:val="24"/>
          <w:szCs w:val="24"/>
        </w:rPr>
        <w:t xml:space="preserve"> - a</w:t>
      </w:r>
      <w:r w:rsidRPr="00945BC3">
        <w:rPr>
          <w:rFonts w:ascii="Times New Roman" w:hAnsi="Times New Roman"/>
          <w:sz w:val="24"/>
          <w:szCs w:val="24"/>
          <w:lang w:val="x-none"/>
        </w:rPr>
        <w:t xml:space="preserve"> </w:t>
      </w:r>
      <w:r w:rsidRPr="00945BC3">
        <w:rPr>
          <w:rFonts w:ascii="Times New Roman" w:hAnsi="Times New Roman"/>
          <w:sz w:val="24"/>
          <w:szCs w:val="24"/>
        </w:rPr>
        <w:t xml:space="preserve">munkaadókat terhelő járulékok és szociális hozzájárulási adó összegeit is figyelembe véve - 38.623 </w:t>
      </w:r>
      <w:r w:rsidRPr="00945BC3">
        <w:rPr>
          <w:rFonts w:ascii="Times New Roman" w:hAnsi="Times New Roman"/>
          <w:sz w:val="24"/>
          <w:szCs w:val="24"/>
          <w:lang w:val="x-none"/>
        </w:rPr>
        <w:t>ezer Ft</w:t>
      </w:r>
      <w:r w:rsidRPr="00945BC3">
        <w:rPr>
          <w:rFonts w:ascii="Times New Roman" w:hAnsi="Times New Roman"/>
          <w:sz w:val="24"/>
          <w:szCs w:val="24"/>
        </w:rPr>
        <w:t xml:space="preserve">. A </w:t>
      </w:r>
      <w:proofErr w:type="spellStart"/>
      <w:r w:rsidRPr="00945BC3">
        <w:rPr>
          <w:rFonts w:ascii="Times New Roman" w:hAnsi="Times New Roman"/>
          <w:sz w:val="24"/>
          <w:szCs w:val="24"/>
        </w:rPr>
        <w:t>Bischitz</w:t>
      </w:r>
      <w:proofErr w:type="spellEnd"/>
      <w:r w:rsidRPr="00945BC3">
        <w:rPr>
          <w:rFonts w:ascii="Times New Roman" w:hAnsi="Times New Roman"/>
          <w:sz w:val="24"/>
          <w:szCs w:val="24"/>
        </w:rPr>
        <w:t xml:space="preserve"> Johanna Integrált Humán Szolgáltató Központ esetében 28.261 ezer Ft, a köznevelési intézményeknél 6.271 ezer Ft, az Erzsébetváros Rendészeti Igazgatóságánál 4.091 ezer Ft kifizetése várható, </w:t>
      </w:r>
    </w:p>
    <w:p w:rsidR="00AC5D6E" w:rsidRPr="00C63B95" w:rsidRDefault="00BE07EB" w:rsidP="00E64ED1">
      <w:pPr>
        <w:widowControl w:val="0"/>
        <w:numPr>
          <w:ilvl w:val="0"/>
          <w:numId w:val="32"/>
        </w:numPr>
        <w:tabs>
          <w:tab w:val="clear" w:pos="900"/>
          <w:tab w:val="num" w:pos="709"/>
        </w:tabs>
        <w:autoSpaceDE w:val="0"/>
        <w:autoSpaceDN w:val="0"/>
        <w:adjustRightInd w:val="0"/>
        <w:spacing w:after="0" w:line="240" w:lineRule="auto"/>
        <w:ind w:left="567" w:hanging="283"/>
        <w:jc w:val="both"/>
        <w:rPr>
          <w:rFonts w:ascii="Times New Roman" w:hAnsi="Times New Roman"/>
          <w:sz w:val="24"/>
          <w:szCs w:val="24"/>
        </w:rPr>
      </w:pPr>
      <w:r w:rsidRPr="00C63B95">
        <w:rPr>
          <w:rFonts w:ascii="Times New Roman" w:hAnsi="Times New Roman"/>
          <w:sz w:val="24"/>
          <w:szCs w:val="24"/>
        </w:rPr>
        <w:t xml:space="preserve">a </w:t>
      </w:r>
      <w:proofErr w:type="spellStart"/>
      <w:r w:rsidR="00C63B95" w:rsidRPr="00C63B95">
        <w:rPr>
          <w:rFonts w:ascii="Times New Roman" w:hAnsi="Times New Roman"/>
          <w:sz w:val="24"/>
          <w:szCs w:val="24"/>
        </w:rPr>
        <w:t>cafeteria</w:t>
      </w:r>
      <w:proofErr w:type="spellEnd"/>
      <w:r w:rsidR="00C63B95" w:rsidRPr="00C63B95">
        <w:rPr>
          <w:rFonts w:ascii="Times New Roman" w:hAnsi="Times New Roman"/>
          <w:sz w:val="24"/>
          <w:szCs w:val="24"/>
        </w:rPr>
        <w:t xml:space="preserve"> juttatás éves bruttó 200 ezer Ft/fő összegben kerül tervezésre, a </w:t>
      </w:r>
      <w:r w:rsidRPr="00C63B95">
        <w:rPr>
          <w:rFonts w:ascii="Times New Roman" w:hAnsi="Times New Roman"/>
          <w:sz w:val="24"/>
          <w:szCs w:val="24"/>
        </w:rPr>
        <w:t>köznevelési intézményekben dolgozók részére</w:t>
      </w:r>
      <w:r w:rsidR="00C63B95" w:rsidRPr="00C63B95">
        <w:rPr>
          <w:rFonts w:ascii="Times New Roman" w:hAnsi="Times New Roman"/>
          <w:sz w:val="24"/>
          <w:szCs w:val="24"/>
        </w:rPr>
        <w:t xml:space="preserve"> ez 41.400 ezer Ft</w:t>
      </w:r>
      <w:r w:rsidRPr="00C63B95">
        <w:rPr>
          <w:rFonts w:ascii="Times New Roman" w:hAnsi="Times New Roman"/>
          <w:sz w:val="24"/>
          <w:szCs w:val="24"/>
        </w:rPr>
        <w:t>,</w:t>
      </w:r>
      <w:r w:rsidR="00C63B95" w:rsidRPr="00C63B95">
        <w:rPr>
          <w:rFonts w:ascii="Times New Roman" w:hAnsi="Times New Roman"/>
          <w:sz w:val="24"/>
          <w:szCs w:val="24"/>
        </w:rPr>
        <w:t xml:space="preserve"> </w:t>
      </w:r>
      <w:r w:rsidRPr="00C63B95">
        <w:rPr>
          <w:rFonts w:ascii="Times New Roman" w:hAnsi="Times New Roman"/>
          <w:sz w:val="24"/>
          <w:szCs w:val="24"/>
        </w:rPr>
        <w:t xml:space="preserve">a </w:t>
      </w:r>
      <w:proofErr w:type="spellStart"/>
      <w:r w:rsidRPr="00C63B95">
        <w:rPr>
          <w:rFonts w:ascii="Times New Roman" w:hAnsi="Times New Roman"/>
          <w:sz w:val="24"/>
          <w:szCs w:val="24"/>
        </w:rPr>
        <w:t>Bischitz</w:t>
      </w:r>
      <w:proofErr w:type="spellEnd"/>
      <w:r w:rsidRPr="00C63B95">
        <w:rPr>
          <w:rFonts w:ascii="Times New Roman" w:hAnsi="Times New Roman"/>
          <w:sz w:val="24"/>
          <w:szCs w:val="24"/>
        </w:rPr>
        <w:t xml:space="preserve"> Johanna Integrált Humán Szolgáltató Központ </w:t>
      </w:r>
      <w:r w:rsidR="00C63B95" w:rsidRPr="00C63B95">
        <w:rPr>
          <w:rFonts w:ascii="Times New Roman" w:hAnsi="Times New Roman"/>
          <w:sz w:val="24"/>
          <w:szCs w:val="24"/>
        </w:rPr>
        <w:t xml:space="preserve">munkatársai részére </w:t>
      </w:r>
      <w:r w:rsidRPr="00C63B95">
        <w:rPr>
          <w:rFonts w:ascii="Times New Roman" w:hAnsi="Times New Roman"/>
          <w:sz w:val="24"/>
          <w:szCs w:val="24"/>
        </w:rPr>
        <w:t>70.400 ezer Ft</w:t>
      </w:r>
      <w:r w:rsidR="00C63B95" w:rsidRPr="00C63B95">
        <w:rPr>
          <w:rFonts w:ascii="Times New Roman" w:hAnsi="Times New Roman"/>
          <w:sz w:val="24"/>
          <w:szCs w:val="24"/>
        </w:rPr>
        <w:t xml:space="preserve"> előirányzatot jelent,</w:t>
      </w:r>
    </w:p>
    <w:p w:rsidR="00AC5D6E" w:rsidRPr="0097228A" w:rsidRDefault="00BE07EB" w:rsidP="00AC5D6E">
      <w:pPr>
        <w:widowControl w:val="0"/>
        <w:numPr>
          <w:ilvl w:val="0"/>
          <w:numId w:val="32"/>
        </w:numPr>
        <w:tabs>
          <w:tab w:val="clear" w:pos="900"/>
          <w:tab w:val="num" w:pos="709"/>
        </w:tabs>
        <w:autoSpaceDE w:val="0"/>
        <w:autoSpaceDN w:val="0"/>
        <w:adjustRightInd w:val="0"/>
        <w:spacing w:after="0" w:line="240" w:lineRule="auto"/>
        <w:ind w:left="567" w:hanging="283"/>
        <w:jc w:val="both"/>
        <w:rPr>
          <w:rFonts w:ascii="Times New Roman" w:hAnsi="Times New Roman"/>
          <w:sz w:val="24"/>
          <w:szCs w:val="24"/>
        </w:rPr>
      </w:pPr>
      <w:r w:rsidRPr="0097228A">
        <w:rPr>
          <w:rFonts w:ascii="Times New Roman" w:hAnsi="Times New Roman"/>
          <w:sz w:val="24"/>
          <w:szCs w:val="24"/>
        </w:rPr>
        <w:t xml:space="preserve">Erzsébetváros Rendészeti Igazgatósága éjszakai munkavégzésre 28.250 ezer Ft, valamint </w:t>
      </w:r>
      <w:proofErr w:type="spellStart"/>
      <w:r w:rsidRPr="0097228A">
        <w:rPr>
          <w:rFonts w:ascii="Times New Roman" w:hAnsi="Times New Roman"/>
          <w:sz w:val="24"/>
          <w:szCs w:val="24"/>
        </w:rPr>
        <w:t>cafeteria</w:t>
      </w:r>
      <w:proofErr w:type="spellEnd"/>
      <w:r w:rsidRPr="0097228A">
        <w:rPr>
          <w:rFonts w:ascii="Times New Roman" w:hAnsi="Times New Roman"/>
          <w:sz w:val="24"/>
          <w:szCs w:val="24"/>
        </w:rPr>
        <w:t xml:space="preserve"> juttatásra 18.900 ezer Ft kifizetését tervezi. </w:t>
      </w:r>
    </w:p>
    <w:p w:rsidR="006461E3" w:rsidRPr="008D6995" w:rsidRDefault="006461E3" w:rsidP="006461E3">
      <w:pPr>
        <w:widowControl w:val="0"/>
        <w:autoSpaceDE w:val="0"/>
        <w:autoSpaceDN w:val="0"/>
        <w:adjustRightInd w:val="0"/>
        <w:spacing w:after="0" w:line="240" w:lineRule="auto"/>
        <w:ind w:left="567"/>
        <w:jc w:val="both"/>
        <w:rPr>
          <w:rFonts w:ascii="Times New Roman" w:hAnsi="Times New Roman"/>
          <w:sz w:val="24"/>
          <w:szCs w:val="24"/>
        </w:rPr>
      </w:pPr>
    </w:p>
    <w:p w:rsidR="006461E3" w:rsidRPr="00020055" w:rsidRDefault="00BE07EB" w:rsidP="006461E3">
      <w:pPr>
        <w:widowControl w:val="0"/>
        <w:autoSpaceDE w:val="0"/>
        <w:autoSpaceDN w:val="0"/>
        <w:adjustRightInd w:val="0"/>
        <w:spacing w:line="240" w:lineRule="auto"/>
        <w:jc w:val="both"/>
        <w:rPr>
          <w:rFonts w:ascii="Times New Roman" w:hAnsi="Times New Roman"/>
          <w:color w:val="000000" w:themeColor="text1"/>
          <w:sz w:val="24"/>
          <w:szCs w:val="24"/>
        </w:rPr>
      </w:pPr>
      <w:r w:rsidRPr="008D6995">
        <w:rPr>
          <w:rFonts w:ascii="Times New Roman" w:hAnsi="Times New Roman"/>
          <w:sz w:val="24"/>
          <w:szCs w:val="24"/>
        </w:rPr>
        <w:t xml:space="preserve">A </w:t>
      </w:r>
      <w:r w:rsidRPr="008D6995">
        <w:rPr>
          <w:rFonts w:ascii="Times New Roman" w:hAnsi="Times New Roman"/>
          <w:b/>
          <w:sz w:val="24"/>
          <w:szCs w:val="24"/>
        </w:rPr>
        <w:t>dologi kiadások</w:t>
      </w:r>
      <w:r w:rsidRPr="008D6995">
        <w:rPr>
          <w:rFonts w:ascii="Times New Roman" w:hAnsi="Times New Roman"/>
          <w:sz w:val="24"/>
          <w:szCs w:val="24"/>
        </w:rPr>
        <w:t xml:space="preserve"> összege 2.3</w:t>
      </w:r>
      <w:r w:rsidR="00806273">
        <w:rPr>
          <w:rFonts w:ascii="Times New Roman" w:hAnsi="Times New Roman"/>
          <w:sz w:val="24"/>
          <w:szCs w:val="24"/>
        </w:rPr>
        <w:t>5</w:t>
      </w:r>
      <w:r w:rsidRPr="008D6995">
        <w:rPr>
          <w:rFonts w:ascii="Times New Roman" w:hAnsi="Times New Roman"/>
          <w:sz w:val="24"/>
          <w:szCs w:val="24"/>
        </w:rPr>
        <w:t>4.993 ezer Ft, ez az</w:t>
      </w:r>
      <w:r w:rsidR="00806273">
        <w:rPr>
          <w:rFonts w:ascii="Times New Roman" w:hAnsi="Times New Roman"/>
          <w:sz w:val="24"/>
          <w:szCs w:val="24"/>
        </w:rPr>
        <w:t xml:space="preserve"> összeg az előző évihez képest 68.884 ezer Ft-tal (2,84</w:t>
      </w:r>
      <w:r w:rsidRPr="008D6995">
        <w:rPr>
          <w:rFonts w:ascii="Times New Roman" w:hAnsi="Times New Roman"/>
          <w:sz w:val="24"/>
          <w:szCs w:val="24"/>
        </w:rPr>
        <w:t xml:space="preserve"> %) </w:t>
      </w:r>
      <w:r w:rsidR="00E22265">
        <w:rPr>
          <w:rFonts w:ascii="Times New Roman" w:hAnsi="Times New Roman"/>
          <w:sz w:val="24"/>
          <w:szCs w:val="24"/>
        </w:rPr>
        <w:t>k</w:t>
      </w:r>
      <w:r w:rsidR="00124296">
        <w:rPr>
          <w:rFonts w:ascii="Times New Roman" w:hAnsi="Times New Roman"/>
          <w:sz w:val="24"/>
          <w:szCs w:val="24"/>
        </w:rPr>
        <w:t>isebb</w:t>
      </w:r>
      <w:r w:rsidRPr="008D6995">
        <w:rPr>
          <w:rFonts w:ascii="Times New Roman" w:hAnsi="Times New Roman"/>
          <w:sz w:val="24"/>
          <w:szCs w:val="24"/>
        </w:rPr>
        <w:t xml:space="preserve">. A csökkenés elsősorban az </w:t>
      </w:r>
      <w:r w:rsidR="008D6995" w:rsidRPr="008D6995">
        <w:rPr>
          <w:rFonts w:ascii="Times New Roman" w:hAnsi="Times New Roman"/>
          <w:sz w:val="24"/>
          <w:szCs w:val="24"/>
        </w:rPr>
        <w:t xml:space="preserve">egy évvel ezelőtti kiugróan magas </w:t>
      </w:r>
      <w:r w:rsidRPr="008D6995">
        <w:rPr>
          <w:rFonts w:ascii="Times New Roman" w:hAnsi="Times New Roman"/>
          <w:sz w:val="24"/>
          <w:szCs w:val="24"/>
        </w:rPr>
        <w:t xml:space="preserve">energia </w:t>
      </w:r>
      <w:r w:rsidR="00CB22F7">
        <w:rPr>
          <w:rFonts w:ascii="Times New Roman" w:hAnsi="Times New Roman"/>
          <w:sz w:val="24"/>
          <w:szCs w:val="24"/>
        </w:rPr>
        <w:t xml:space="preserve">árak normalizálódásából adódik. Ez a csökkenés fedezi az egyéb beszerzések inflációs áremelkedését és </w:t>
      </w:r>
      <w:r w:rsidR="00CB22F7" w:rsidRPr="00020055">
        <w:rPr>
          <w:rFonts w:ascii="Times New Roman" w:hAnsi="Times New Roman"/>
          <w:color w:val="000000" w:themeColor="text1"/>
          <w:sz w:val="24"/>
          <w:szCs w:val="24"/>
        </w:rPr>
        <w:t>az egyszeri beszerzéseket.</w:t>
      </w:r>
    </w:p>
    <w:p w:rsidR="006461E3" w:rsidRPr="008C247F" w:rsidRDefault="00BE07EB" w:rsidP="006461E3">
      <w:pPr>
        <w:widowControl w:val="0"/>
        <w:tabs>
          <w:tab w:val="left" w:pos="990"/>
        </w:tabs>
        <w:autoSpaceDE w:val="0"/>
        <w:autoSpaceDN w:val="0"/>
        <w:adjustRightInd w:val="0"/>
        <w:spacing w:line="240" w:lineRule="auto"/>
        <w:jc w:val="both"/>
        <w:rPr>
          <w:rFonts w:ascii="Times New Roman" w:hAnsi="Times New Roman"/>
          <w:sz w:val="24"/>
          <w:szCs w:val="24"/>
          <w:lang w:val="x-none"/>
        </w:rPr>
      </w:pPr>
      <w:r w:rsidRPr="008C247F">
        <w:rPr>
          <w:rFonts w:ascii="Times New Roman" w:hAnsi="Times New Roman"/>
          <w:b/>
          <w:bCs/>
          <w:sz w:val="24"/>
          <w:szCs w:val="24"/>
          <w:lang w:val="x-none"/>
        </w:rPr>
        <w:t xml:space="preserve">A Dologi kiadások </w:t>
      </w:r>
      <w:r w:rsidRPr="008C247F">
        <w:rPr>
          <w:rFonts w:ascii="Times New Roman" w:hAnsi="Times New Roman"/>
          <w:sz w:val="24"/>
          <w:szCs w:val="24"/>
          <w:lang w:val="x-none"/>
        </w:rPr>
        <w:t xml:space="preserve">előirányzatainak kialakításánál az alábbi </w:t>
      </w:r>
      <w:r w:rsidRPr="008C247F">
        <w:rPr>
          <w:rFonts w:ascii="Times New Roman" w:hAnsi="Times New Roman"/>
          <w:sz w:val="24"/>
          <w:szCs w:val="24"/>
        </w:rPr>
        <w:t xml:space="preserve">főbb </w:t>
      </w:r>
      <w:r w:rsidRPr="008C247F">
        <w:rPr>
          <w:rFonts w:ascii="Times New Roman" w:hAnsi="Times New Roman"/>
          <w:sz w:val="24"/>
          <w:szCs w:val="24"/>
          <w:lang w:val="x-none"/>
        </w:rPr>
        <w:t>tényezőket vettük figyelembe:</w:t>
      </w:r>
    </w:p>
    <w:p w:rsidR="006461E3" w:rsidRPr="00E22265" w:rsidRDefault="00BE07EB" w:rsidP="006461E3">
      <w:pPr>
        <w:widowControl w:val="0"/>
        <w:numPr>
          <w:ilvl w:val="0"/>
          <w:numId w:val="32"/>
        </w:numPr>
        <w:autoSpaceDE w:val="0"/>
        <w:autoSpaceDN w:val="0"/>
        <w:adjustRightInd w:val="0"/>
        <w:spacing w:after="0" w:line="240" w:lineRule="auto"/>
        <w:jc w:val="both"/>
        <w:rPr>
          <w:rFonts w:ascii="Times New Roman" w:hAnsi="Times New Roman"/>
          <w:sz w:val="24"/>
          <w:szCs w:val="24"/>
          <w:lang w:val="x-none"/>
        </w:rPr>
      </w:pPr>
      <w:r w:rsidRPr="008C247F">
        <w:rPr>
          <w:rFonts w:ascii="Times New Roman" w:hAnsi="Times New Roman"/>
          <w:sz w:val="24"/>
          <w:szCs w:val="24"/>
        </w:rPr>
        <w:t xml:space="preserve">a </w:t>
      </w:r>
      <w:r w:rsidRPr="008C247F">
        <w:rPr>
          <w:rFonts w:ascii="Times New Roman" w:hAnsi="Times New Roman"/>
          <w:sz w:val="24"/>
          <w:szCs w:val="24"/>
          <w:lang w:val="x-none"/>
        </w:rPr>
        <w:t>vásárolt élelmezés, élelmiszer</w:t>
      </w:r>
      <w:r w:rsidRPr="008C247F">
        <w:rPr>
          <w:rFonts w:ascii="Times New Roman" w:hAnsi="Times New Roman"/>
          <w:sz w:val="24"/>
          <w:szCs w:val="24"/>
        </w:rPr>
        <w:t>-</w:t>
      </w:r>
      <w:r w:rsidRPr="008C247F">
        <w:rPr>
          <w:rFonts w:ascii="Times New Roman" w:hAnsi="Times New Roman"/>
          <w:sz w:val="24"/>
          <w:szCs w:val="24"/>
          <w:lang w:val="x-none"/>
        </w:rPr>
        <w:t xml:space="preserve">beszerzés </w:t>
      </w:r>
      <w:r w:rsidRPr="008C247F">
        <w:rPr>
          <w:rFonts w:ascii="Times New Roman" w:hAnsi="Times New Roman"/>
          <w:sz w:val="24"/>
          <w:szCs w:val="24"/>
        </w:rPr>
        <w:t xml:space="preserve">az előző költségvetési évhez viszonyítva mindösszesen 294.115 ezer Ft-tal emelkedik, összesen 955.634 ezer Ft. A </w:t>
      </w:r>
      <w:r w:rsidR="00524C26" w:rsidRPr="008C247F">
        <w:rPr>
          <w:rFonts w:ascii="Times New Roman" w:hAnsi="Times New Roman"/>
          <w:sz w:val="24"/>
          <w:szCs w:val="24"/>
        </w:rPr>
        <w:t>növekedés oka, hogy az új szolgáltató</w:t>
      </w:r>
      <w:r w:rsidRPr="008C247F">
        <w:rPr>
          <w:rFonts w:ascii="Times New Roman" w:hAnsi="Times New Roman"/>
          <w:sz w:val="24"/>
          <w:szCs w:val="24"/>
        </w:rPr>
        <w:t xml:space="preserve"> 202</w:t>
      </w:r>
      <w:r w:rsidR="008D6995" w:rsidRPr="008C247F">
        <w:rPr>
          <w:rFonts w:ascii="Times New Roman" w:hAnsi="Times New Roman"/>
          <w:sz w:val="24"/>
          <w:szCs w:val="24"/>
        </w:rPr>
        <w:t xml:space="preserve">4. január 1-től érvényes </w:t>
      </w:r>
      <w:r w:rsidR="008C247F" w:rsidRPr="008C247F">
        <w:rPr>
          <w:rFonts w:ascii="Times New Roman" w:hAnsi="Times New Roman"/>
          <w:sz w:val="24"/>
          <w:szCs w:val="24"/>
        </w:rPr>
        <w:t>-</w:t>
      </w:r>
      <w:r w:rsidR="00524C26" w:rsidRPr="008C247F">
        <w:rPr>
          <w:rFonts w:ascii="Times New Roman" w:hAnsi="Times New Roman"/>
          <w:sz w:val="24"/>
          <w:szCs w:val="24"/>
        </w:rPr>
        <w:t xml:space="preserve"> szociális ágazatban és iskolai közétkeztetésben </w:t>
      </w:r>
      <w:r w:rsidR="008C247F" w:rsidRPr="008C247F">
        <w:rPr>
          <w:rFonts w:ascii="Times New Roman" w:hAnsi="Times New Roman"/>
          <w:sz w:val="24"/>
          <w:szCs w:val="24"/>
        </w:rPr>
        <w:t xml:space="preserve">alkalmazott </w:t>
      </w:r>
      <w:r w:rsidR="00524C26" w:rsidRPr="008C247F">
        <w:rPr>
          <w:rFonts w:ascii="Times New Roman" w:hAnsi="Times New Roman"/>
          <w:sz w:val="24"/>
          <w:szCs w:val="24"/>
        </w:rPr>
        <w:t xml:space="preserve">- árai </w:t>
      </w:r>
      <w:r w:rsidR="008D6995" w:rsidRPr="008C247F">
        <w:rPr>
          <w:rFonts w:ascii="Times New Roman" w:hAnsi="Times New Roman"/>
          <w:sz w:val="24"/>
          <w:szCs w:val="24"/>
        </w:rPr>
        <w:t>jel</w:t>
      </w:r>
      <w:r w:rsidRPr="008C247F">
        <w:rPr>
          <w:rFonts w:ascii="Times New Roman" w:hAnsi="Times New Roman"/>
          <w:sz w:val="24"/>
          <w:szCs w:val="24"/>
        </w:rPr>
        <w:t>entős</w:t>
      </w:r>
      <w:r w:rsidR="00524C26" w:rsidRPr="008C247F">
        <w:rPr>
          <w:rFonts w:ascii="Times New Roman" w:hAnsi="Times New Roman"/>
          <w:sz w:val="24"/>
          <w:szCs w:val="24"/>
        </w:rPr>
        <w:t xml:space="preserve">en magasabbak a korábbi szolgáltató tavalyi </w:t>
      </w:r>
      <w:r w:rsidR="00524C26" w:rsidRPr="00E22265">
        <w:rPr>
          <w:rFonts w:ascii="Times New Roman" w:hAnsi="Times New Roman"/>
          <w:sz w:val="24"/>
          <w:szCs w:val="24"/>
        </w:rPr>
        <w:t xml:space="preserve">évben alkalmazott </w:t>
      </w:r>
      <w:proofErr w:type="spellStart"/>
      <w:r w:rsidR="00524C26" w:rsidRPr="00E22265">
        <w:rPr>
          <w:rFonts w:ascii="Times New Roman" w:hAnsi="Times New Roman"/>
          <w:sz w:val="24"/>
          <w:szCs w:val="24"/>
        </w:rPr>
        <w:t>árainál</w:t>
      </w:r>
      <w:proofErr w:type="spellEnd"/>
      <w:r w:rsidRPr="00E22265">
        <w:rPr>
          <w:rFonts w:ascii="Times New Roman" w:hAnsi="Times New Roman"/>
          <w:sz w:val="24"/>
          <w:szCs w:val="24"/>
        </w:rPr>
        <w:t>,</w:t>
      </w:r>
    </w:p>
    <w:p w:rsidR="006461E3" w:rsidRPr="0013563B" w:rsidRDefault="00BE07EB" w:rsidP="00F0301D">
      <w:pPr>
        <w:widowControl w:val="0"/>
        <w:numPr>
          <w:ilvl w:val="0"/>
          <w:numId w:val="32"/>
        </w:numPr>
        <w:autoSpaceDE w:val="0"/>
        <w:autoSpaceDN w:val="0"/>
        <w:adjustRightInd w:val="0"/>
        <w:spacing w:after="0" w:line="240" w:lineRule="auto"/>
        <w:jc w:val="both"/>
        <w:rPr>
          <w:rFonts w:ascii="Times New Roman" w:hAnsi="Times New Roman"/>
          <w:sz w:val="24"/>
          <w:szCs w:val="24"/>
        </w:rPr>
      </w:pPr>
      <w:proofErr w:type="gramStart"/>
      <w:r w:rsidRPr="00E22265">
        <w:rPr>
          <w:rFonts w:ascii="Times New Roman" w:hAnsi="Times New Roman"/>
          <w:sz w:val="24"/>
          <w:szCs w:val="24"/>
        </w:rPr>
        <w:t>az óvodák költségvetésében dologi kiadások jogcímen 493.246 ezer Ft került megtervezésre, melyek között szerepel a gáz- és villamo</w:t>
      </w:r>
      <w:r w:rsidR="00E64ED1">
        <w:rPr>
          <w:rFonts w:ascii="Times New Roman" w:hAnsi="Times New Roman"/>
          <w:sz w:val="24"/>
          <w:szCs w:val="24"/>
        </w:rPr>
        <w:t>senergia kiadás 95.459 ezer Ft,</w:t>
      </w:r>
      <w:r w:rsidRPr="000C7DE8">
        <w:rPr>
          <w:rFonts w:ascii="Times New Roman" w:hAnsi="Times New Roman"/>
          <w:sz w:val="24"/>
          <w:szCs w:val="24"/>
          <w:highlight w:val="green"/>
        </w:rPr>
        <w:t xml:space="preserve"> </w:t>
      </w:r>
      <w:r w:rsidRPr="00F0301D">
        <w:rPr>
          <w:rFonts w:ascii="Times New Roman" w:hAnsi="Times New Roman"/>
          <w:sz w:val="24"/>
          <w:szCs w:val="24"/>
        </w:rPr>
        <w:t>buszbérlés</w:t>
      </w:r>
      <w:r w:rsidR="00F0301D" w:rsidRPr="00F0301D">
        <w:rPr>
          <w:rFonts w:ascii="Times New Roman" w:hAnsi="Times New Roman"/>
          <w:sz w:val="24"/>
          <w:szCs w:val="24"/>
        </w:rPr>
        <w:t xml:space="preserve"> kiránduláshoz</w:t>
      </w:r>
      <w:r w:rsidRPr="00F0301D">
        <w:rPr>
          <w:rFonts w:ascii="Times New Roman" w:hAnsi="Times New Roman"/>
          <w:sz w:val="24"/>
          <w:szCs w:val="24"/>
        </w:rPr>
        <w:t xml:space="preserve"> 9.900 ezer Ft, gyermekprogramok 5.800 ezer Ft, továbbképzések </w:t>
      </w:r>
      <w:r w:rsidRPr="0013563B">
        <w:rPr>
          <w:rFonts w:ascii="Times New Roman" w:hAnsi="Times New Roman"/>
          <w:sz w:val="24"/>
          <w:szCs w:val="24"/>
        </w:rPr>
        <w:t xml:space="preserve">és szakmai előadások </w:t>
      </w:r>
      <w:r w:rsidR="00F0301D" w:rsidRPr="0013563B">
        <w:rPr>
          <w:rFonts w:ascii="Times New Roman" w:hAnsi="Times New Roman"/>
          <w:sz w:val="24"/>
          <w:szCs w:val="24"/>
        </w:rPr>
        <w:t>8</w:t>
      </w:r>
      <w:r w:rsidR="00E64ED1" w:rsidRPr="0013563B">
        <w:rPr>
          <w:rFonts w:ascii="Times New Roman" w:hAnsi="Times New Roman"/>
          <w:sz w:val="24"/>
          <w:szCs w:val="24"/>
        </w:rPr>
        <w:t xml:space="preserve">.900 ezer Ft, </w:t>
      </w:r>
      <w:r w:rsidRPr="0013563B">
        <w:rPr>
          <w:rFonts w:ascii="Times New Roman" w:hAnsi="Times New Roman"/>
          <w:sz w:val="24"/>
          <w:szCs w:val="24"/>
        </w:rPr>
        <w:t xml:space="preserve">fák metszése 2.800 </w:t>
      </w:r>
      <w:r w:rsidR="00E64ED1" w:rsidRPr="0013563B">
        <w:rPr>
          <w:rFonts w:ascii="Times New Roman" w:hAnsi="Times New Roman"/>
          <w:sz w:val="24"/>
          <w:szCs w:val="24"/>
        </w:rPr>
        <w:t xml:space="preserve">ezer </w:t>
      </w:r>
      <w:r w:rsidRPr="0013563B">
        <w:rPr>
          <w:rFonts w:ascii="Times New Roman" w:hAnsi="Times New Roman"/>
          <w:sz w:val="24"/>
          <w:szCs w:val="24"/>
        </w:rPr>
        <w:t>Ft</w:t>
      </w:r>
      <w:r w:rsidR="00F0301D" w:rsidRPr="0013563B">
        <w:rPr>
          <w:rFonts w:ascii="Times New Roman" w:hAnsi="Times New Roman"/>
          <w:sz w:val="24"/>
          <w:szCs w:val="24"/>
        </w:rPr>
        <w:t>,</w:t>
      </w:r>
      <w:r w:rsidRPr="0013563B">
        <w:rPr>
          <w:rFonts w:ascii="Times New Roman" w:hAnsi="Times New Roman"/>
          <w:sz w:val="24"/>
          <w:szCs w:val="24"/>
        </w:rPr>
        <w:t xml:space="preserve"> </w:t>
      </w:r>
      <w:r w:rsidR="00F0301D" w:rsidRPr="0013563B">
        <w:rPr>
          <w:rFonts w:ascii="Times New Roman" w:hAnsi="Times New Roman"/>
          <w:sz w:val="24"/>
          <w:szCs w:val="24"/>
        </w:rPr>
        <w:t xml:space="preserve"> rajzkiállítás 1.400 ezer Ft, sportnap 900 ezer Ft, SNI-s fejlesztőeszközök beszerzése 580 ezer Ft </w:t>
      </w:r>
      <w:r w:rsidRPr="0013563B">
        <w:rPr>
          <w:rFonts w:ascii="Times New Roman" w:hAnsi="Times New Roman"/>
          <w:sz w:val="24"/>
          <w:szCs w:val="24"/>
        </w:rPr>
        <w:t>összegben,</w:t>
      </w:r>
      <w:proofErr w:type="gramEnd"/>
    </w:p>
    <w:p w:rsidR="00E64ED1" w:rsidRPr="0013563B" w:rsidRDefault="00BE07EB" w:rsidP="00E64ED1">
      <w:pPr>
        <w:widowControl w:val="0"/>
        <w:numPr>
          <w:ilvl w:val="0"/>
          <w:numId w:val="32"/>
        </w:numPr>
        <w:autoSpaceDE w:val="0"/>
        <w:autoSpaceDN w:val="0"/>
        <w:adjustRightInd w:val="0"/>
        <w:spacing w:after="0" w:line="240" w:lineRule="auto"/>
        <w:jc w:val="both"/>
        <w:rPr>
          <w:rFonts w:ascii="Times New Roman" w:hAnsi="Times New Roman"/>
          <w:b/>
          <w:sz w:val="24"/>
          <w:szCs w:val="24"/>
        </w:rPr>
      </w:pPr>
      <w:r w:rsidRPr="0013563B">
        <w:rPr>
          <w:rFonts w:ascii="Times New Roman" w:hAnsi="Times New Roman"/>
          <w:sz w:val="24"/>
          <w:szCs w:val="24"/>
        </w:rPr>
        <w:t xml:space="preserve">a </w:t>
      </w:r>
      <w:proofErr w:type="spellStart"/>
      <w:r w:rsidRPr="0013563B">
        <w:rPr>
          <w:rFonts w:ascii="Times New Roman" w:hAnsi="Times New Roman"/>
          <w:sz w:val="24"/>
          <w:szCs w:val="24"/>
        </w:rPr>
        <w:t>Bischitz</w:t>
      </w:r>
      <w:proofErr w:type="spellEnd"/>
      <w:r w:rsidRPr="0013563B">
        <w:rPr>
          <w:rFonts w:ascii="Times New Roman" w:hAnsi="Times New Roman"/>
          <w:sz w:val="24"/>
          <w:szCs w:val="24"/>
        </w:rPr>
        <w:t xml:space="preserve"> Johanna Integrált Humán Szolgáltató Központnál a dologi kiadások tervezett összege 1.665.509 ezer Ft. Ide sorolandó például a közműdíjak igénye 183.330 ezer Ft, különféle rendezvények (mozgásprogramok, idősek hónapja, nyugdíjas rendezvénysorozat) 16.500 ezer Ft, a szociális taxi szolgáltatás rászorulók részére 7.000 ezer Ft, </w:t>
      </w:r>
      <w:r w:rsidR="00AB428C" w:rsidRPr="0013563B">
        <w:rPr>
          <w:rFonts w:ascii="Times New Roman" w:hAnsi="Times New Roman"/>
          <w:sz w:val="24"/>
          <w:szCs w:val="24"/>
        </w:rPr>
        <w:t>k</w:t>
      </w:r>
      <w:r w:rsidRPr="0013563B">
        <w:rPr>
          <w:rFonts w:ascii="Times New Roman" w:hAnsi="Times New Roman"/>
          <w:sz w:val="24"/>
          <w:szCs w:val="24"/>
        </w:rPr>
        <w:t>özbeszerzéssel kapcsolatos kiadások 8.000 ezer Ft, marketing, weboldal fejlesztés, hirdetés 6.000 ezer Ft, bölcsődei játékok beszerzése 8.000 ezer Ft</w:t>
      </w:r>
      <w:r w:rsidR="00E511C5">
        <w:rPr>
          <w:rFonts w:ascii="Times New Roman" w:hAnsi="Times New Roman"/>
          <w:sz w:val="24"/>
          <w:szCs w:val="24"/>
        </w:rPr>
        <w:t xml:space="preserve"> összegben</w:t>
      </w:r>
      <w:r w:rsidRPr="0013563B">
        <w:rPr>
          <w:rFonts w:ascii="Times New Roman" w:hAnsi="Times New Roman"/>
          <w:sz w:val="24"/>
          <w:szCs w:val="24"/>
        </w:rPr>
        <w:t xml:space="preserve">, </w:t>
      </w:r>
    </w:p>
    <w:p w:rsidR="006461E3" w:rsidRPr="0013563B" w:rsidRDefault="00BE07EB" w:rsidP="00E64ED1">
      <w:pPr>
        <w:widowControl w:val="0"/>
        <w:numPr>
          <w:ilvl w:val="0"/>
          <w:numId w:val="32"/>
        </w:numPr>
        <w:autoSpaceDE w:val="0"/>
        <w:autoSpaceDN w:val="0"/>
        <w:adjustRightInd w:val="0"/>
        <w:spacing w:after="0" w:line="240" w:lineRule="auto"/>
        <w:jc w:val="both"/>
        <w:rPr>
          <w:rFonts w:ascii="Times New Roman" w:hAnsi="Times New Roman"/>
          <w:b/>
          <w:sz w:val="24"/>
          <w:szCs w:val="24"/>
        </w:rPr>
      </w:pPr>
      <w:r w:rsidRPr="0013563B">
        <w:rPr>
          <w:rFonts w:ascii="Times New Roman" w:hAnsi="Times New Roman"/>
          <w:sz w:val="24"/>
          <w:szCs w:val="24"/>
        </w:rPr>
        <w:t>Erzsébetváros Rendészeti Igazgatósága dologi kiadásainak tervezett összege 1</w:t>
      </w:r>
      <w:r w:rsidR="00E64ED1" w:rsidRPr="0013563B">
        <w:rPr>
          <w:rFonts w:ascii="Times New Roman" w:hAnsi="Times New Roman"/>
          <w:sz w:val="24"/>
          <w:szCs w:val="24"/>
        </w:rPr>
        <w:t>96</w:t>
      </w:r>
      <w:r w:rsidRPr="0013563B">
        <w:rPr>
          <w:rFonts w:ascii="Times New Roman" w:hAnsi="Times New Roman"/>
          <w:sz w:val="24"/>
          <w:szCs w:val="24"/>
        </w:rPr>
        <w:t>.</w:t>
      </w:r>
      <w:r w:rsidR="00E64ED1" w:rsidRPr="0013563B">
        <w:rPr>
          <w:rFonts w:ascii="Times New Roman" w:hAnsi="Times New Roman"/>
          <w:sz w:val="24"/>
          <w:szCs w:val="24"/>
        </w:rPr>
        <w:t>238</w:t>
      </w:r>
      <w:r w:rsidRPr="0013563B">
        <w:rPr>
          <w:rFonts w:ascii="Times New Roman" w:hAnsi="Times New Roman"/>
          <w:sz w:val="24"/>
          <w:szCs w:val="24"/>
        </w:rPr>
        <w:t xml:space="preserve"> ezer Ft, ebből villamosenergia szolgáltatás 14.243 ezer Ft, térfigyelő kamera</w:t>
      </w:r>
      <w:r w:rsidR="0013563B" w:rsidRPr="0013563B">
        <w:rPr>
          <w:rFonts w:ascii="Times New Roman" w:hAnsi="Times New Roman"/>
          <w:sz w:val="24"/>
          <w:szCs w:val="24"/>
        </w:rPr>
        <w:t>rendszer karbantartása 18.73</w:t>
      </w:r>
      <w:r w:rsidRPr="0013563B">
        <w:rPr>
          <w:rFonts w:ascii="Times New Roman" w:hAnsi="Times New Roman"/>
          <w:sz w:val="24"/>
          <w:szCs w:val="24"/>
        </w:rPr>
        <w:t>3 ezer Ft, Közter</w:t>
      </w:r>
      <w:r w:rsidR="008941DC" w:rsidRPr="0013563B">
        <w:rPr>
          <w:rFonts w:ascii="Times New Roman" w:hAnsi="Times New Roman"/>
          <w:sz w:val="24"/>
          <w:szCs w:val="24"/>
        </w:rPr>
        <w:t>ület</w:t>
      </w:r>
      <w:r w:rsidRPr="0013563B">
        <w:rPr>
          <w:rFonts w:ascii="Times New Roman" w:hAnsi="Times New Roman"/>
          <w:sz w:val="24"/>
          <w:szCs w:val="24"/>
        </w:rPr>
        <w:t xml:space="preserve"> Rendszer működtetése 38.334 ezer Ft, Megoldásvonal (CRM rendszer) 8.000 ezer Ft, gépjárművezetői képzés 1.990 ezer Ft</w:t>
      </w:r>
      <w:r w:rsidR="0013563B" w:rsidRPr="0013563B">
        <w:rPr>
          <w:rFonts w:ascii="Times New Roman" w:hAnsi="Times New Roman"/>
          <w:sz w:val="24"/>
          <w:szCs w:val="24"/>
        </w:rPr>
        <w:t>, tolmácsolás 5.500 ezer Ft.</w:t>
      </w:r>
    </w:p>
    <w:p w:rsidR="006461E3" w:rsidRPr="00952E86" w:rsidRDefault="006461E3" w:rsidP="006461E3">
      <w:pPr>
        <w:widowControl w:val="0"/>
        <w:autoSpaceDE w:val="0"/>
        <w:autoSpaceDN w:val="0"/>
        <w:adjustRightInd w:val="0"/>
        <w:spacing w:line="240" w:lineRule="auto"/>
        <w:jc w:val="both"/>
        <w:rPr>
          <w:rFonts w:ascii="Times New Roman" w:hAnsi="Times New Roman"/>
          <w:b/>
          <w:bCs/>
          <w:color w:val="000000" w:themeColor="text1"/>
          <w:sz w:val="24"/>
          <w:szCs w:val="24"/>
          <w:lang w:val="x-none"/>
        </w:rPr>
      </w:pPr>
    </w:p>
    <w:p w:rsidR="008D6995" w:rsidRPr="000B5A40" w:rsidRDefault="00BE07EB" w:rsidP="008D6995">
      <w:pPr>
        <w:widowControl w:val="0"/>
        <w:autoSpaceDE w:val="0"/>
        <w:autoSpaceDN w:val="0"/>
        <w:adjustRightInd w:val="0"/>
        <w:spacing w:line="240" w:lineRule="auto"/>
        <w:jc w:val="both"/>
        <w:rPr>
          <w:rFonts w:ascii="Times New Roman" w:hAnsi="Times New Roman"/>
          <w:sz w:val="24"/>
          <w:szCs w:val="24"/>
        </w:rPr>
      </w:pPr>
      <w:r w:rsidRPr="000B5A40">
        <w:rPr>
          <w:rFonts w:ascii="Times New Roman" w:hAnsi="Times New Roman"/>
          <w:sz w:val="24"/>
          <w:szCs w:val="24"/>
        </w:rPr>
        <w:t xml:space="preserve">Az ellátottak pénzbeli juttatása 2.500 ezer Ft előirányzatát az előző költségvetési évi teljesítése alapján tervezzük (index: 50,00 %).  </w:t>
      </w:r>
    </w:p>
    <w:p w:rsidR="006461E3" w:rsidRDefault="006461E3" w:rsidP="006461E3">
      <w:pPr>
        <w:widowControl w:val="0"/>
        <w:autoSpaceDE w:val="0"/>
        <w:autoSpaceDN w:val="0"/>
        <w:adjustRightInd w:val="0"/>
        <w:spacing w:after="0" w:line="240" w:lineRule="auto"/>
        <w:ind w:left="567"/>
        <w:jc w:val="both"/>
        <w:rPr>
          <w:rFonts w:ascii="Times New Roman" w:hAnsi="Times New Roman"/>
          <w:sz w:val="24"/>
          <w:szCs w:val="24"/>
        </w:rPr>
      </w:pPr>
    </w:p>
    <w:p w:rsidR="00735F1B" w:rsidRDefault="00735F1B" w:rsidP="006461E3">
      <w:pPr>
        <w:widowControl w:val="0"/>
        <w:autoSpaceDE w:val="0"/>
        <w:autoSpaceDN w:val="0"/>
        <w:adjustRightInd w:val="0"/>
        <w:spacing w:after="0" w:line="240" w:lineRule="auto"/>
        <w:ind w:left="567"/>
        <w:jc w:val="both"/>
        <w:rPr>
          <w:rFonts w:ascii="Times New Roman" w:hAnsi="Times New Roman"/>
          <w:sz w:val="24"/>
          <w:szCs w:val="24"/>
        </w:rPr>
      </w:pPr>
    </w:p>
    <w:p w:rsidR="00735F1B" w:rsidRPr="006A722F" w:rsidRDefault="00735F1B" w:rsidP="006461E3">
      <w:pPr>
        <w:widowControl w:val="0"/>
        <w:autoSpaceDE w:val="0"/>
        <w:autoSpaceDN w:val="0"/>
        <w:adjustRightInd w:val="0"/>
        <w:spacing w:after="0" w:line="240" w:lineRule="auto"/>
        <w:ind w:left="567"/>
        <w:jc w:val="both"/>
        <w:rPr>
          <w:rFonts w:ascii="Times New Roman" w:hAnsi="Times New Roman"/>
          <w:sz w:val="24"/>
          <w:szCs w:val="24"/>
        </w:rPr>
      </w:pPr>
    </w:p>
    <w:p w:rsidR="00CB5A00" w:rsidRPr="005F3B5C" w:rsidRDefault="00BE07EB" w:rsidP="002C0CDA">
      <w:pPr>
        <w:pStyle w:val="Listaszerbekezds"/>
        <w:widowControl w:val="0"/>
        <w:numPr>
          <w:ilvl w:val="3"/>
          <w:numId w:val="21"/>
        </w:numPr>
        <w:tabs>
          <w:tab w:val="num" w:pos="284"/>
        </w:tabs>
        <w:autoSpaceDE w:val="0"/>
        <w:autoSpaceDN w:val="0"/>
        <w:adjustRightInd w:val="0"/>
        <w:spacing w:line="240" w:lineRule="auto"/>
        <w:ind w:left="0" w:right="45" w:firstLine="0"/>
        <w:jc w:val="both"/>
        <w:rPr>
          <w:rFonts w:ascii="Times New Roman" w:hAnsi="Times New Roman"/>
          <w:sz w:val="24"/>
          <w:szCs w:val="24"/>
        </w:rPr>
      </w:pPr>
      <w:r w:rsidRPr="005F3B5C">
        <w:rPr>
          <w:rFonts w:ascii="Times New Roman" w:hAnsi="Times New Roman"/>
          <w:sz w:val="24"/>
          <w:szCs w:val="24"/>
          <w:lang w:val="x-none"/>
        </w:rPr>
        <w:lastRenderedPageBreak/>
        <w:t xml:space="preserve">A </w:t>
      </w:r>
      <w:r w:rsidRPr="005F3B5C">
        <w:rPr>
          <w:rFonts w:ascii="Times New Roman" w:hAnsi="Times New Roman"/>
          <w:b/>
          <w:bCs/>
          <w:sz w:val="24"/>
          <w:szCs w:val="24"/>
          <w:lang w:val="x-none"/>
        </w:rPr>
        <w:t>Polgármesteri Hivatal</w:t>
      </w:r>
      <w:r w:rsidRPr="005F3B5C">
        <w:rPr>
          <w:rFonts w:ascii="Times New Roman" w:hAnsi="Times New Roman"/>
          <w:sz w:val="24"/>
          <w:szCs w:val="24"/>
          <w:lang w:val="x-none"/>
        </w:rPr>
        <w:t xml:space="preserve"> </w:t>
      </w:r>
      <w:r w:rsidR="00B24EA0" w:rsidRPr="005F3B5C">
        <w:rPr>
          <w:rFonts w:ascii="Times New Roman" w:hAnsi="Times New Roman"/>
          <w:sz w:val="24"/>
          <w:szCs w:val="24"/>
        </w:rPr>
        <w:t>202</w:t>
      </w:r>
      <w:r w:rsidR="00CD37D2" w:rsidRPr="005F3B5C">
        <w:rPr>
          <w:rFonts w:ascii="Times New Roman" w:hAnsi="Times New Roman"/>
          <w:sz w:val="24"/>
          <w:szCs w:val="24"/>
        </w:rPr>
        <w:t>4</w:t>
      </w:r>
      <w:r w:rsidRPr="005F3B5C">
        <w:rPr>
          <w:rFonts w:ascii="Times New Roman" w:hAnsi="Times New Roman"/>
          <w:sz w:val="24"/>
          <w:szCs w:val="24"/>
        </w:rPr>
        <w:t xml:space="preserve">. évi javasolt </w:t>
      </w:r>
      <w:r w:rsidR="00B24EA0" w:rsidRPr="005F3B5C">
        <w:rPr>
          <w:rFonts w:ascii="Times New Roman" w:hAnsi="Times New Roman"/>
          <w:sz w:val="24"/>
          <w:szCs w:val="24"/>
        </w:rPr>
        <w:t>működési költségvetése</w:t>
      </w:r>
      <w:r w:rsidR="00C31CD1" w:rsidRPr="005F3B5C">
        <w:rPr>
          <w:rFonts w:ascii="Times New Roman" w:hAnsi="Times New Roman"/>
          <w:sz w:val="24"/>
          <w:szCs w:val="24"/>
        </w:rPr>
        <w:t xml:space="preserve"> </w:t>
      </w:r>
      <w:r w:rsidR="006E1C20" w:rsidRPr="005F3B5C">
        <w:rPr>
          <w:rFonts w:ascii="Times New Roman" w:hAnsi="Times New Roman"/>
          <w:sz w:val="24"/>
          <w:szCs w:val="24"/>
        </w:rPr>
        <w:t>3.285</w:t>
      </w:r>
      <w:r w:rsidR="00CD37D2" w:rsidRPr="005F3B5C">
        <w:rPr>
          <w:rFonts w:ascii="Times New Roman" w:hAnsi="Times New Roman"/>
          <w:sz w:val="24"/>
          <w:szCs w:val="24"/>
        </w:rPr>
        <w:t>.8</w:t>
      </w:r>
      <w:r w:rsidR="006E1C20" w:rsidRPr="005F3B5C">
        <w:rPr>
          <w:rFonts w:ascii="Times New Roman" w:hAnsi="Times New Roman"/>
          <w:sz w:val="24"/>
          <w:szCs w:val="24"/>
        </w:rPr>
        <w:t>98</w:t>
      </w:r>
      <w:r w:rsidR="00CD37D2" w:rsidRPr="005F3B5C">
        <w:rPr>
          <w:rFonts w:ascii="Times New Roman" w:hAnsi="Times New Roman"/>
          <w:sz w:val="24"/>
          <w:szCs w:val="24"/>
        </w:rPr>
        <w:t xml:space="preserve"> </w:t>
      </w:r>
      <w:r w:rsidRPr="005F3B5C">
        <w:rPr>
          <w:rFonts w:ascii="Times New Roman" w:hAnsi="Times New Roman"/>
          <w:sz w:val="24"/>
          <w:szCs w:val="24"/>
        </w:rPr>
        <w:t>ezer Ft, az</w:t>
      </w:r>
      <w:r w:rsidR="00B24EA0" w:rsidRPr="005F3B5C">
        <w:rPr>
          <w:rFonts w:ascii="Times New Roman" w:hAnsi="Times New Roman"/>
          <w:sz w:val="24"/>
          <w:szCs w:val="24"/>
        </w:rPr>
        <w:t xml:space="preserve"> előző évhez viszonyítva </w:t>
      </w:r>
      <w:r w:rsidR="00D53FB7">
        <w:rPr>
          <w:rFonts w:ascii="Times New Roman" w:hAnsi="Times New Roman"/>
          <w:sz w:val="24"/>
          <w:szCs w:val="24"/>
        </w:rPr>
        <w:t>25</w:t>
      </w:r>
      <w:r w:rsidR="00CD37D2" w:rsidRPr="005F3B5C">
        <w:rPr>
          <w:rFonts w:ascii="Times New Roman" w:hAnsi="Times New Roman"/>
          <w:sz w:val="24"/>
          <w:szCs w:val="24"/>
        </w:rPr>
        <w:t>5.</w:t>
      </w:r>
      <w:r w:rsidR="00D53FB7">
        <w:rPr>
          <w:rFonts w:ascii="Times New Roman" w:hAnsi="Times New Roman"/>
          <w:sz w:val="24"/>
          <w:szCs w:val="24"/>
        </w:rPr>
        <w:t>019</w:t>
      </w:r>
      <w:r w:rsidR="00B24EA0" w:rsidRPr="005F3B5C">
        <w:rPr>
          <w:rFonts w:ascii="Times New Roman" w:hAnsi="Times New Roman"/>
          <w:sz w:val="24"/>
          <w:szCs w:val="24"/>
        </w:rPr>
        <w:t xml:space="preserve"> ezer Ft </w:t>
      </w:r>
      <w:r w:rsidR="006E1C20" w:rsidRPr="005F3B5C">
        <w:rPr>
          <w:rFonts w:ascii="Times New Roman" w:hAnsi="Times New Roman"/>
          <w:sz w:val="24"/>
          <w:szCs w:val="24"/>
        </w:rPr>
        <w:t>(</w:t>
      </w:r>
      <w:r w:rsidR="005F3B5C" w:rsidRPr="005F3B5C">
        <w:rPr>
          <w:rFonts w:ascii="Times New Roman" w:hAnsi="Times New Roman"/>
          <w:sz w:val="24"/>
          <w:szCs w:val="24"/>
        </w:rPr>
        <w:t>8</w:t>
      </w:r>
      <w:r w:rsidR="00CD37D2" w:rsidRPr="005F3B5C">
        <w:rPr>
          <w:rFonts w:ascii="Times New Roman" w:hAnsi="Times New Roman"/>
          <w:sz w:val="24"/>
          <w:szCs w:val="24"/>
        </w:rPr>
        <w:t>,</w:t>
      </w:r>
      <w:r w:rsidR="005F3B5C" w:rsidRPr="005F3B5C">
        <w:rPr>
          <w:rFonts w:ascii="Times New Roman" w:hAnsi="Times New Roman"/>
          <w:sz w:val="24"/>
          <w:szCs w:val="24"/>
        </w:rPr>
        <w:t>4</w:t>
      </w:r>
      <w:r w:rsidR="00CD37D2" w:rsidRPr="005F3B5C">
        <w:rPr>
          <w:rFonts w:ascii="Times New Roman" w:hAnsi="Times New Roman"/>
          <w:sz w:val="24"/>
          <w:szCs w:val="24"/>
        </w:rPr>
        <w:t>1</w:t>
      </w:r>
      <w:r w:rsidR="002B6C99" w:rsidRPr="005F3B5C">
        <w:rPr>
          <w:rFonts w:ascii="Times New Roman" w:hAnsi="Times New Roman"/>
          <w:sz w:val="24"/>
          <w:szCs w:val="24"/>
        </w:rPr>
        <w:t xml:space="preserve"> </w:t>
      </w:r>
      <w:r w:rsidRPr="005F3B5C">
        <w:rPr>
          <w:rFonts w:ascii="Times New Roman" w:hAnsi="Times New Roman"/>
          <w:sz w:val="24"/>
          <w:szCs w:val="24"/>
        </w:rPr>
        <w:t xml:space="preserve">%) </w:t>
      </w:r>
      <w:r w:rsidR="00B24EA0" w:rsidRPr="005F3B5C">
        <w:rPr>
          <w:rFonts w:ascii="Times New Roman" w:hAnsi="Times New Roman"/>
          <w:sz w:val="24"/>
          <w:szCs w:val="24"/>
        </w:rPr>
        <w:t>növekedést</w:t>
      </w:r>
      <w:r w:rsidRPr="005F3B5C">
        <w:rPr>
          <w:rFonts w:ascii="Times New Roman" w:hAnsi="Times New Roman"/>
          <w:sz w:val="24"/>
          <w:szCs w:val="24"/>
        </w:rPr>
        <w:t xml:space="preserve"> mutat.</w:t>
      </w:r>
    </w:p>
    <w:p w:rsidR="00CB5A00" w:rsidRPr="00735F1B" w:rsidRDefault="00CB5A00" w:rsidP="00CB5A00">
      <w:pPr>
        <w:pStyle w:val="Listaszerbekezds"/>
        <w:widowControl w:val="0"/>
        <w:tabs>
          <w:tab w:val="num" w:pos="5747"/>
        </w:tabs>
        <w:autoSpaceDE w:val="0"/>
        <w:autoSpaceDN w:val="0"/>
        <w:adjustRightInd w:val="0"/>
        <w:spacing w:line="240" w:lineRule="auto"/>
        <w:ind w:left="0" w:right="45"/>
        <w:jc w:val="both"/>
        <w:rPr>
          <w:rFonts w:ascii="Times New Roman" w:hAnsi="Times New Roman"/>
          <w:color w:val="000000" w:themeColor="text1"/>
          <w:sz w:val="24"/>
          <w:szCs w:val="24"/>
        </w:rPr>
      </w:pPr>
    </w:p>
    <w:p w:rsidR="00CB5A00" w:rsidRPr="00D97907" w:rsidRDefault="00BE07EB" w:rsidP="00CB5A00">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rPr>
      </w:pPr>
      <w:r w:rsidRPr="005F3B5C">
        <w:rPr>
          <w:rFonts w:ascii="Times New Roman" w:hAnsi="Times New Roman"/>
          <w:sz w:val="24"/>
          <w:szCs w:val="24"/>
          <w:lang w:val="x-none"/>
        </w:rPr>
        <w:t>A költségvetésben tervezett létszám</w:t>
      </w:r>
      <w:r w:rsidRPr="005F3B5C">
        <w:rPr>
          <w:rFonts w:ascii="Times New Roman" w:hAnsi="Times New Roman"/>
          <w:sz w:val="24"/>
          <w:szCs w:val="24"/>
        </w:rPr>
        <w:t>-</w:t>
      </w:r>
      <w:r w:rsidRPr="005F3B5C">
        <w:rPr>
          <w:rFonts w:ascii="Times New Roman" w:hAnsi="Times New Roman"/>
          <w:sz w:val="24"/>
          <w:szCs w:val="24"/>
          <w:lang w:val="x-none"/>
        </w:rPr>
        <w:t xml:space="preserve">előirányzat </w:t>
      </w:r>
      <w:r w:rsidR="00B24EA0" w:rsidRPr="005F3B5C">
        <w:rPr>
          <w:rFonts w:ascii="Times New Roman" w:hAnsi="Times New Roman"/>
          <w:sz w:val="24"/>
          <w:szCs w:val="24"/>
        </w:rPr>
        <w:t>a tavalyi</w:t>
      </w:r>
      <w:r w:rsidR="00D44865" w:rsidRPr="005F3B5C">
        <w:rPr>
          <w:rFonts w:ascii="Times New Roman" w:hAnsi="Times New Roman"/>
          <w:sz w:val="24"/>
          <w:szCs w:val="24"/>
        </w:rPr>
        <w:t>val egyezően</w:t>
      </w:r>
      <w:r w:rsidR="00B24EA0" w:rsidRPr="005F3B5C">
        <w:rPr>
          <w:rFonts w:ascii="Times New Roman" w:hAnsi="Times New Roman"/>
          <w:sz w:val="24"/>
          <w:szCs w:val="24"/>
        </w:rPr>
        <w:t xml:space="preserve"> 195</w:t>
      </w:r>
      <w:r w:rsidR="00393CF9" w:rsidRPr="005F3B5C">
        <w:rPr>
          <w:rFonts w:ascii="Times New Roman" w:hAnsi="Times New Roman"/>
          <w:sz w:val="24"/>
          <w:szCs w:val="24"/>
        </w:rPr>
        <w:t>,0</w:t>
      </w:r>
      <w:r w:rsidRPr="005F3B5C">
        <w:rPr>
          <w:rFonts w:ascii="Times New Roman" w:hAnsi="Times New Roman"/>
          <w:sz w:val="24"/>
          <w:szCs w:val="24"/>
        </w:rPr>
        <w:t xml:space="preserve"> fő</w:t>
      </w:r>
      <w:r w:rsidR="00D44865" w:rsidRPr="000737B1">
        <w:rPr>
          <w:rFonts w:ascii="Times New Roman" w:hAnsi="Times New Roman"/>
          <w:sz w:val="24"/>
          <w:szCs w:val="24"/>
        </w:rPr>
        <w:t xml:space="preserve">. </w:t>
      </w:r>
      <w:r w:rsidRPr="000737B1">
        <w:rPr>
          <w:rFonts w:ascii="Times New Roman" w:hAnsi="Times New Roman"/>
          <w:sz w:val="24"/>
          <w:szCs w:val="24"/>
        </w:rPr>
        <w:t xml:space="preserve"> </w:t>
      </w:r>
      <w:r w:rsidR="002B6C99" w:rsidRPr="000737B1">
        <w:rPr>
          <w:rFonts w:ascii="Times New Roman" w:hAnsi="Times New Roman"/>
          <w:sz w:val="24"/>
          <w:szCs w:val="24"/>
        </w:rPr>
        <w:t>A</w:t>
      </w:r>
      <w:r w:rsidRPr="000737B1">
        <w:rPr>
          <w:rFonts w:ascii="Times New Roman" w:hAnsi="Times New Roman"/>
          <w:sz w:val="24"/>
          <w:szCs w:val="24"/>
        </w:rPr>
        <w:t xml:space="preserve"> személyi </w:t>
      </w:r>
      <w:r w:rsidRPr="00D97907">
        <w:rPr>
          <w:rFonts w:ascii="Times New Roman" w:hAnsi="Times New Roman"/>
          <w:sz w:val="24"/>
          <w:szCs w:val="24"/>
        </w:rPr>
        <w:t xml:space="preserve">juttatások </w:t>
      </w:r>
      <w:r w:rsidR="002B6C99" w:rsidRPr="00D97907">
        <w:rPr>
          <w:rFonts w:ascii="Times New Roman" w:hAnsi="Times New Roman"/>
          <w:sz w:val="24"/>
          <w:szCs w:val="24"/>
        </w:rPr>
        <w:t xml:space="preserve">előirányzata </w:t>
      </w:r>
      <w:r w:rsidR="00CA1AF6">
        <w:rPr>
          <w:rFonts w:ascii="Times New Roman" w:hAnsi="Times New Roman"/>
          <w:sz w:val="24"/>
          <w:szCs w:val="24"/>
        </w:rPr>
        <w:t xml:space="preserve">elsősorban </w:t>
      </w:r>
      <w:r w:rsidR="002B6C99" w:rsidRPr="00D97907">
        <w:rPr>
          <w:rFonts w:ascii="Times New Roman" w:hAnsi="Times New Roman"/>
          <w:sz w:val="24"/>
          <w:szCs w:val="24"/>
        </w:rPr>
        <w:t>a 202</w:t>
      </w:r>
      <w:r w:rsidR="000737B1" w:rsidRPr="00D97907">
        <w:rPr>
          <w:rFonts w:ascii="Times New Roman" w:hAnsi="Times New Roman"/>
          <w:sz w:val="24"/>
          <w:szCs w:val="24"/>
        </w:rPr>
        <w:t>4</w:t>
      </w:r>
      <w:r w:rsidR="002B6C99" w:rsidRPr="00D97907">
        <w:rPr>
          <w:rFonts w:ascii="Times New Roman" w:hAnsi="Times New Roman"/>
          <w:sz w:val="24"/>
          <w:szCs w:val="24"/>
        </w:rPr>
        <w:t>. év</w:t>
      </w:r>
      <w:r w:rsidR="000737B1" w:rsidRPr="00D97907">
        <w:rPr>
          <w:rFonts w:ascii="Times New Roman" w:hAnsi="Times New Roman"/>
          <w:sz w:val="24"/>
          <w:szCs w:val="24"/>
        </w:rPr>
        <w:t>i</w:t>
      </w:r>
      <w:r w:rsidR="002B6C99" w:rsidRPr="00D97907">
        <w:rPr>
          <w:rFonts w:ascii="Times New Roman" w:hAnsi="Times New Roman"/>
          <w:sz w:val="24"/>
          <w:szCs w:val="24"/>
        </w:rPr>
        <w:t xml:space="preserve"> </w:t>
      </w:r>
      <w:r w:rsidR="000737B1" w:rsidRPr="00D97907">
        <w:rPr>
          <w:rFonts w:ascii="Times New Roman" w:hAnsi="Times New Roman"/>
          <w:sz w:val="24"/>
          <w:szCs w:val="24"/>
        </w:rPr>
        <w:t>tervezett</w:t>
      </w:r>
      <w:r w:rsidR="002B6C99" w:rsidRPr="00D97907">
        <w:rPr>
          <w:rFonts w:ascii="Times New Roman" w:hAnsi="Times New Roman"/>
          <w:sz w:val="24"/>
          <w:szCs w:val="24"/>
        </w:rPr>
        <w:t xml:space="preserve"> bérfejlesztés </w:t>
      </w:r>
      <w:r w:rsidR="000737B1" w:rsidRPr="00D97907">
        <w:rPr>
          <w:rFonts w:ascii="Times New Roman" w:hAnsi="Times New Roman"/>
          <w:sz w:val="24"/>
          <w:szCs w:val="24"/>
        </w:rPr>
        <w:t>miatt</w:t>
      </w:r>
      <w:r w:rsidR="002B6C99" w:rsidRPr="00D97907">
        <w:rPr>
          <w:rFonts w:ascii="Times New Roman" w:hAnsi="Times New Roman"/>
          <w:sz w:val="24"/>
          <w:szCs w:val="24"/>
        </w:rPr>
        <w:t xml:space="preserve"> növekszik</w:t>
      </w:r>
      <w:r w:rsidR="00393CF9" w:rsidRPr="00D97907">
        <w:rPr>
          <w:rFonts w:ascii="Times New Roman" w:hAnsi="Times New Roman"/>
          <w:sz w:val="24"/>
          <w:szCs w:val="24"/>
        </w:rPr>
        <w:t xml:space="preserve">. A rendelettervezet </w:t>
      </w:r>
      <w:r w:rsidR="009D074D" w:rsidRPr="00D97907">
        <w:rPr>
          <w:rFonts w:ascii="Times New Roman" w:hAnsi="Times New Roman"/>
          <w:sz w:val="24"/>
          <w:szCs w:val="24"/>
        </w:rPr>
        <w:t>a 202</w:t>
      </w:r>
      <w:r w:rsidR="005C4FF2" w:rsidRPr="00D97907">
        <w:rPr>
          <w:rFonts w:ascii="Times New Roman" w:hAnsi="Times New Roman"/>
          <w:sz w:val="24"/>
          <w:szCs w:val="24"/>
        </w:rPr>
        <w:t>4</w:t>
      </w:r>
      <w:r w:rsidR="009D074D" w:rsidRPr="00D97907">
        <w:rPr>
          <w:rFonts w:ascii="Times New Roman" w:hAnsi="Times New Roman"/>
          <w:sz w:val="24"/>
          <w:szCs w:val="24"/>
        </w:rPr>
        <w:t xml:space="preserve">. évben változatlanul </w:t>
      </w:r>
      <w:r w:rsidR="00D44865" w:rsidRPr="00D97907">
        <w:rPr>
          <w:rFonts w:ascii="Times New Roman" w:hAnsi="Times New Roman"/>
          <w:sz w:val="24"/>
          <w:szCs w:val="24"/>
        </w:rPr>
        <w:t>60</w:t>
      </w:r>
      <w:r w:rsidR="00393CF9" w:rsidRPr="00D97907">
        <w:rPr>
          <w:rFonts w:ascii="Times New Roman" w:hAnsi="Times New Roman"/>
          <w:sz w:val="24"/>
          <w:szCs w:val="24"/>
        </w:rPr>
        <w:t>.00</w:t>
      </w:r>
      <w:r w:rsidR="009A38DD" w:rsidRPr="00D97907">
        <w:rPr>
          <w:rFonts w:ascii="Times New Roman" w:hAnsi="Times New Roman"/>
          <w:sz w:val="24"/>
          <w:szCs w:val="24"/>
        </w:rPr>
        <w:t>0 Ft</w:t>
      </w:r>
      <w:r w:rsidRPr="00D97907">
        <w:rPr>
          <w:rFonts w:ascii="Times New Roman" w:hAnsi="Times New Roman"/>
          <w:sz w:val="24"/>
          <w:szCs w:val="24"/>
        </w:rPr>
        <w:t xml:space="preserve"> illetményalappal számol.</w:t>
      </w:r>
    </w:p>
    <w:p w:rsidR="00CB5A00" w:rsidRPr="00D97907" w:rsidRDefault="00CB5A00" w:rsidP="00CB5A00">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rPr>
      </w:pPr>
    </w:p>
    <w:p w:rsidR="00493F47" w:rsidRDefault="00BE07EB" w:rsidP="00393CF9">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rPr>
      </w:pPr>
      <w:r w:rsidRPr="0066615B">
        <w:rPr>
          <w:rFonts w:ascii="Times New Roman" w:hAnsi="Times New Roman"/>
          <w:sz w:val="24"/>
          <w:szCs w:val="24"/>
        </w:rPr>
        <w:t xml:space="preserve">A dologi kiadások előirányzatánál </w:t>
      </w:r>
      <w:r w:rsidR="00257414" w:rsidRPr="0066615B">
        <w:rPr>
          <w:rFonts w:ascii="Times New Roman" w:hAnsi="Times New Roman"/>
          <w:sz w:val="24"/>
          <w:szCs w:val="24"/>
        </w:rPr>
        <w:t xml:space="preserve">20,32 % csökkenés </w:t>
      </w:r>
      <w:r w:rsidRPr="0066615B">
        <w:rPr>
          <w:rFonts w:ascii="Times New Roman" w:hAnsi="Times New Roman"/>
          <w:sz w:val="24"/>
          <w:szCs w:val="24"/>
        </w:rPr>
        <w:t xml:space="preserve">a </w:t>
      </w:r>
      <w:r w:rsidR="00257414" w:rsidRPr="0066615B">
        <w:rPr>
          <w:rFonts w:ascii="Times New Roman" w:hAnsi="Times New Roman"/>
          <w:sz w:val="24"/>
          <w:szCs w:val="24"/>
        </w:rPr>
        <w:t>közüzemi díjak ár</w:t>
      </w:r>
      <w:r w:rsidR="00453E21">
        <w:rPr>
          <w:rFonts w:ascii="Times New Roman" w:hAnsi="Times New Roman"/>
          <w:sz w:val="24"/>
          <w:szCs w:val="24"/>
        </w:rPr>
        <w:t>ainak jelentős csökkenéséből, valamint a takarékos felhasználásból adódik.</w:t>
      </w:r>
      <w:r w:rsidR="00257414" w:rsidRPr="0066615B">
        <w:rPr>
          <w:rFonts w:ascii="Times New Roman" w:hAnsi="Times New Roman"/>
          <w:sz w:val="24"/>
          <w:szCs w:val="24"/>
        </w:rPr>
        <w:t xml:space="preserve"> </w:t>
      </w:r>
      <w:r w:rsidR="00453E21">
        <w:rPr>
          <w:rFonts w:ascii="Times New Roman" w:hAnsi="Times New Roman"/>
          <w:sz w:val="24"/>
          <w:szCs w:val="24"/>
        </w:rPr>
        <w:t>Ez fedezetül szolgál az egyéb ki</w:t>
      </w:r>
      <w:r w:rsidR="00401896">
        <w:rPr>
          <w:rFonts w:ascii="Times New Roman" w:hAnsi="Times New Roman"/>
          <w:sz w:val="24"/>
          <w:szCs w:val="24"/>
        </w:rPr>
        <w:t>adásoknál jelentkező inflációs hatásnak.</w:t>
      </w:r>
    </w:p>
    <w:p w:rsidR="00401896" w:rsidRPr="000737B1" w:rsidRDefault="00401896" w:rsidP="00393CF9">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lang w:val="x-none"/>
        </w:rPr>
      </w:pPr>
    </w:p>
    <w:p w:rsidR="004A297D" w:rsidRPr="000737B1" w:rsidRDefault="00BE07EB" w:rsidP="00393CF9">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rPr>
      </w:pPr>
      <w:r w:rsidRPr="000737B1">
        <w:rPr>
          <w:rFonts w:ascii="Times New Roman" w:hAnsi="Times New Roman"/>
          <w:sz w:val="24"/>
          <w:szCs w:val="24"/>
        </w:rPr>
        <w:t xml:space="preserve">A működési kiadásokon belül: a személyi </w:t>
      </w:r>
      <w:r w:rsidRPr="000737B1">
        <w:rPr>
          <w:rFonts w:ascii="Times New Roman" w:hAnsi="Times New Roman"/>
          <w:sz w:val="24"/>
          <w:szCs w:val="24"/>
          <w:lang w:val="x-none"/>
        </w:rPr>
        <w:t xml:space="preserve">juttatások </w:t>
      </w:r>
      <w:r w:rsidR="00361433" w:rsidRPr="000737B1">
        <w:rPr>
          <w:rFonts w:ascii="Times New Roman" w:hAnsi="Times New Roman"/>
          <w:sz w:val="24"/>
          <w:szCs w:val="24"/>
        </w:rPr>
        <w:t>előirányzata</w:t>
      </w:r>
      <w:r w:rsidR="002F454B">
        <w:rPr>
          <w:rFonts w:ascii="Times New Roman" w:hAnsi="Times New Roman"/>
          <w:color w:val="FF0000"/>
          <w:sz w:val="24"/>
          <w:szCs w:val="24"/>
        </w:rPr>
        <w:t xml:space="preserve"> </w:t>
      </w:r>
      <w:r w:rsidR="002F454B" w:rsidRPr="000737B1">
        <w:rPr>
          <w:rFonts w:ascii="Times New Roman" w:hAnsi="Times New Roman"/>
          <w:sz w:val="24"/>
          <w:szCs w:val="24"/>
        </w:rPr>
        <w:t>2.353.676</w:t>
      </w:r>
      <w:r w:rsidRPr="000737B1">
        <w:rPr>
          <w:rFonts w:ascii="Times New Roman" w:hAnsi="Times New Roman"/>
          <w:sz w:val="24"/>
          <w:szCs w:val="24"/>
        </w:rPr>
        <w:t xml:space="preserve"> ezer Ft, a munkaadó</w:t>
      </w:r>
      <w:r w:rsidR="002A60EA" w:rsidRPr="000737B1">
        <w:rPr>
          <w:rFonts w:ascii="Times New Roman" w:hAnsi="Times New Roman"/>
          <w:sz w:val="24"/>
          <w:szCs w:val="24"/>
        </w:rPr>
        <w:t>kat terhelő</w:t>
      </w:r>
      <w:r w:rsidRPr="000737B1">
        <w:rPr>
          <w:rFonts w:ascii="Times New Roman" w:hAnsi="Times New Roman"/>
          <w:sz w:val="24"/>
          <w:szCs w:val="24"/>
        </w:rPr>
        <w:t xml:space="preserve"> járulék</w:t>
      </w:r>
      <w:r w:rsidR="002A60EA" w:rsidRPr="000737B1">
        <w:rPr>
          <w:rFonts w:ascii="Times New Roman" w:hAnsi="Times New Roman"/>
          <w:sz w:val="24"/>
          <w:szCs w:val="24"/>
        </w:rPr>
        <w:t>ok</w:t>
      </w:r>
      <w:r w:rsidRPr="000737B1">
        <w:rPr>
          <w:rFonts w:ascii="Times New Roman" w:hAnsi="Times New Roman"/>
          <w:sz w:val="24"/>
          <w:szCs w:val="24"/>
        </w:rPr>
        <w:t xml:space="preserve"> és</w:t>
      </w:r>
      <w:r w:rsidR="00361433" w:rsidRPr="000737B1">
        <w:rPr>
          <w:rFonts w:ascii="Times New Roman" w:hAnsi="Times New Roman"/>
          <w:sz w:val="24"/>
          <w:szCs w:val="24"/>
        </w:rPr>
        <w:t xml:space="preserve"> szociális hozzájárulási adó </w:t>
      </w:r>
      <w:r w:rsidR="002F454B" w:rsidRPr="000737B1">
        <w:rPr>
          <w:rFonts w:ascii="Times New Roman" w:hAnsi="Times New Roman"/>
          <w:sz w:val="24"/>
          <w:szCs w:val="24"/>
        </w:rPr>
        <w:t>296.524</w:t>
      </w:r>
      <w:r w:rsidRPr="000737B1">
        <w:rPr>
          <w:rFonts w:ascii="Times New Roman" w:hAnsi="Times New Roman"/>
          <w:sz w:val="24"/>
          <w:szCs w:val="24"/>
        </w:rPr>
        <w:t xml:space="preserve"> ezer Ft, a dolo</w:t>
      </w:r>
      <w:r w:rsidR="00E511C5">
        <w:rPr>
          <w:rFonts w:ascii="Times New Roman" w:hAnsi="Times New Roman"/>
          <w:sz w:val="24"/>
          <w:szCs w:val="24"/>
        </w:rPr>
        <w:t>gi kiadások előirányzata</w:t>
      </w:r>
      <w:r w:rsidR="000737B1" w:rsidRPr="000737B1">
        <w:rPr>
          <w:rFonts w:ascii="Times New Roman" w:hAnsi="Times New Roman"/>
          <w:color w:val="FF0000"/>
          <w:sz w:val="24"/>
          <w:szCs w:val="24"/>
        </w:rPr>
        <w:t xml:space="preserve"> </w:t>
      </w:r>
      <w:r w:rsidR="002F454B" w:rsidRPr="000737B1">
        <w:rPr>
          <w:rFonts w:ascii="Times New Roman" w:hAnsi="Times New Roman"/>
          <w:sz w:val="24"/>
          <w:szCs w:val="24"/>
        </w:rPr>
        <w:t>635.698</w:t>
      </w:r>
      <w:r w:rsidRPr="000737B1">
        <w:rPr>
          <w:rFonts w:ascii="Times New Roman" w:hAnsi="Times New Roman"/>
          <w:sz w:val="24"/>
          <w:szCs w:val="24"/>
        </w:rPr>
        <w:t xml:space="preserve"> ezer Ft. </w:t>
      </w:r>
    </w:p>
    <w:p w:rsidR="004A297D" w:rsidRPr="000737B1" w:rsidRDefault="004A297D" w:rsidP="004A297D">
      <w:pPr>
        <w:pStyle w:val="Listaszerbekezds"/>
        <w:widowControl w:val="0"/>
        <w:autoSpaceDE w:val="0"/>
        <w:autoSpaceDN w:val="0"/>
        <w:adjustRightInd w:val="0"/>
        <w:spacing w:line="240" w:lineRule="auto"/>
        <w:ind w:left="0" w:right="45"/>
        <w:jc w:val="both"/>
        <w:rPr>
          <w:rFonts w:ascii="Times New Roman" w:hAnsi="Times New Roman"/>
          <w:sz w:val="24"/>
          <w:szCs w:val="24"/>
        </w:rPr>
      </w:pPr>
    </w:p>
    <w:p w:rsidR="004A297D" w:rsidRPr="000737B1" w:rsidRDefault="00BE07EB" w:rsidP="009A1B8A">
      <w:pPr>
        <w:pStyle w:val="Listaszerbekezds"/>
        <w:widowControl w:val="0"/>
        <w:numPr>
          <w:ilvl w:val="3"/>
          <w:numId w:val="21"/>
        </w:numPr>
        <w:tabs>
          <w:tab w:val="num" w:pos="284"/>
        </w:tabs>
        <w:autoSpaceDE w:val="0"/>
        <w:autoSpaceDN w:val="0"/>
        <w:adjustRightInd w:val="0"/>
        <w:spacing w:line="240" w:lineRule="auto"/>
        <w:ind w:left="0" w:right="45" w:firstLine="0"/>
        <w:jc w:val="both"/>
        <w:rPr>
          <w:rFonts w:ascii="Times New Roman" w:hAnsi="Times New Roman"/>
          <w:sz w:val="24"/>
          <w:szCs w:val="24"/>
        </w:rPr>
      </w:pPr>
      <w:r w:rsidRPr="000737B1">
        <w:rPr>
          <w:rFonts w:ascii="Times New Roman" w:hAnsi="Times New Roman"/>
          <w:b/>
          <w:sz w:val="24"/>
          <w:szCs w:val="24"/>
          <w:lang w:val="x-none"/>
        </w:rPr>
        <w:t>Erzsébetváros Önkormányzata</w:t>
      </w:r>
      <w:r w:rsidRPr="000737B1">
        <w:rPr>
          <w:rFonts w:ascii="Times New Roman" w:hAnsi="Times New Roman"/>
          <w:sz w:val="24"/>
          <w:szCs w:val="24"/>
          <w:lang w:val="x-none"/>
        </w:rPr>
        <w:t xml:space="preserve"> </w:t>
      </w:r>
      <w:r w:rsidRPr="000737B1">
        <w:rPr>
          <w:rFonts w:ascii="Times New Roman" w:hAnsi="Times New Roman"/>
          <w:sz w:val="24"/>
          <w:szCs w:val="24"/>
        </w:rPr>
        <w:t>202</w:t>
      </w:r>
      <w:r w:rsidR="00534E68" w:rsidRPr="000737B1">
        <w:rPr>
          <w:rFonts w:ascii="Times New Roman" w:hAnsi="Times New Roman"/>
          <w:sz w:val="24"/>
          <w:szCs w:val="24"/>
        </w:rPr>
        <w:t>4</w:t>
      </w:r>
      <w:r w:rsidRPr="000737B1">
        <w:rPr>
          <w:rFonts w:ascii="Times New Roman" w:hAnsi="Times New Roman"/>
          <w:sz w:val="24"/>
          <w:szCs w:val="24"/>
        </w:rPr>
        <w:t xml:space="preserve">. évre javasolt dologi </w:t>
      </w:r>
      <w:r w:rsidR="00130AF3" w:rsidRPr="000737B1">
        <w:rPr>
          <w:rFonts w:ascii="Times New Roman" w:hAnsi="Times New Roman"/>
          <w:sz w:val="24"/>
          <w:szCs w:val="24"/>
        </w:rPr>
        <w:t xml:space="preserve">kiadások </w:t>
      </w:r>
      <w:r w:rsidRPr="000737B1">
        <w:rPr>
          <w:rFonts w:ascii="Times New Roman" w:hAnsi="Times New Roman"/>
          <w:sz w:val="24"/>
          <w:szCs w:val="24"/>
        </w:rPr>
        <w:t>előirányzata</w:t>
      </w:r>
      <w:r w:rsidR="00534E68">
        <w:rPr>
          <w:rFonts w:ascii="Times New Roman" w:hAnsi="Times New Roman"/>
          <w:color w:val="FF0000"/>
          <w:sz w:val="24"/>
          <w:szCs w:val="24"/>
        </w:rPr>
        <w:t xml:space="preserve"> </w:t>
      </w:r>
      <w:r w:rsidR="00331571">
        <w:rPr>
          <w:rFonts w:ascii="Times New Roman" w:hAnsi="Times New Roman"/>
          <w:sz w:val="24"/>
          <w:szCs w:val="24"/>
        </w:rPr>
        <w:t>8</w:t>
      </w:r>
      <w:r w:rsidR="00534E68" w:rsidRPr="000737B1">
        <w:rPr>
          <w:rFonts w:ascii="Times New Roman" w:hAnsi="Times New Roman"/>
          <w:sz w:val="24"/>
          <w:szCs w:val="24"/>
        </w:rPr>
        <w:t>.</w:t>
      </w:r>
      <w:r w:rsidR="00331571">
        <w:rPr>
          <w:rFonts w:ascii="Times New Roman" w:hAnsi="Times New Roman"/>
          <w:sz w:val="24"/>
          <w:szCs w:val="24"/>
        </w:rPr>
        <w:t>883</w:t>
      </w:r>
      <w:r w:rsidR="00534E68" w:rsidRPr="000737B1">
        <w:rPr>
          <w:rFonts w:ascii="Times New Roman" w:hAnsi="Times New Roman"/>
          <w:sz w:val="24"/>
          <w:szCs w:val="24"/>
        </w:rPr>
        <w:t>.</w:t>
      </w:r>
      <w:r w:rsidR="00331571">
        <w:rPr>
          <w:rFonts w:ascii="Times New Roman" w:hAnsi="Times New Roman"/>
          <w:sz w:val="24"/>
          <w:szCs w:val="24"/>
        </w:rPr>
        <w:t>101</w:t>
      </w:r>
      <w:r w:rsidRPr="000737B1">
        <w:rPr>
          <w:rFonts w:ascii="Times New Roman" w:hAnsi="Times New Roman"/>
          <w:sz w:val="24"/>
          <w:szCs w:val="24"/>
        </w:rPr>
        <w:t xml:space="preserve"> ezer Ft (index: </w:t>
      </w:r>
      <w:r w:rsidR="00331571">
        <w:rPr>
          <w:rFonts w:ascii="Times New Roman" w:hAnsi="Times New Roman"/>
          <w:sz w:val="24"/>
          <w:szCs w:val="24"/>
        </w:rPr>
        <w:t>105</w:t>
      </w:r>
      <w:r w:rsidR="00130AF3" w:rsidRPr="000737B1">
        <w:rPr>
          <w:rFonts w:ascii="Times New Roman" w:hAnsi="Times New Roman"/>
          <w:sz w:val="24"/>
          <w:szCs w:val="24"/>
        </w:rPr>
        <w:t>,</w:t>
      </w:r>
      <w:r w:rsidR="00331571">
        <w:rPr>
          <w:rFonts w:ascii="Times New Roman" w:hAnsi="Times New Roman"/>
          <w:sz w:val="24"/>
          <w:szCs w:val="24"/>
        </w:rPr>
        <w:t>04</w:t>
      </w:r>
      <w:r w:rsidR="00C15782" w:rsidRPr="000737B1">
        <w:rPr>
          <w:rFonts w:ascii="Times New Roman" w:hAnsi="Times New Roman"/>
          <w:sz w:val="24"/>
          <w:szCs w:val="24"/>
        </w:rPr>
        <w:t xml:space="preserve"> </w:t>
      </w:r>
      <w:r w:rsidRPr="000737B1">
        <w:rPr>
          <w:rFonts w:ascii="Times New Roman" w:hAnsi="Times New Roman"/>
          <w:sz w:val="24"/>
          <w:szCs w:val="24"/>
        </w:rPr>
        <w:t xml:space="preserve">%), </w:t>
      </w:r>
      <w:r w:rsidR="00331571">
        <w:rPr>
          <w:rFonts w:ascii="Times New Roman" w:hAnsi="Times New Roman"/>
          <w:sz w:val="24"/>
          <w:szCs w:val="24"/>
        </w:rPr>
        <w:t>426</w:t>
      </w:r>
      <w:r w:rsidR="00534E68" w:rsidRPr="000737B1">
        <w:rPr>
          <w:rFonts w:ascii="Times New Roman" w:hAnsi="Times New Roman"/>
          <w:sz w:val="24"/>
          <w:szCs w:val="24"/>
        </w:rPr>
        <w:t>.</w:t>
      </w:r>
      <w:r w:rsidR="00331571">
        <w:rPr>
          <w:rFonts w:ascii="Times New Roman" w:hAnsi="Times New Roman"/>
          <w:sz w:val="24"/>
          <w:szCs w:val="24"/>
        </w:rPr>
        <w:t>587</w:t>
      </w:r>
      <w:r w:rsidRPr="000737B1">
        <w:rPr>
          <w:rFonts w:ascii="Times New Roman" w:hAnsi="Times New Roman"/>
          <w:sz w:val="24"/>
          <w:szCs w:val="24"/>
        </w:rPr>
        <w:t xml:space="preserve"> ezer Ft-tal </w:t>
      </w:r>
      <w:r w:rsidR="00130AF3" w:rsidRPr="000737B1">
        <w:rPr>
          <w:rFonts w:ascii="Times New Roman" w:hAnsi="Times New Roman"/>
          <w:sz w:val="24"/>
          <w:szCs w:val="24"/>
        </w:rPr>
        <w:t>több</w:t>
      </w:r>
      <w:r w:rsidRPr="000737B1">
        <w:rPr>
          <w:rFonts w:ascii="Times New Roman" w:hAnsi="Times New Roman"/>
          <w:sz w:val="24"/>
          <w:szCs w:val="24"/>
        </w:rPr>
        <w:t xml:space="preserve"> a 202</w:t>
      </w:r>
      <w:r w:rsidR="00534E68" w:rsidRPr="000737B1">
        <w:rPr>
          <w:rFonts w:ascii="Times New Roman" w:hAnsi="Times New Roman"/>
          <w:sz w:val="24"/>
          <w:szCs w:val="24"/>
        </w:rPr>
        <w:t>3</w:t>
      </w:r>
      <w:r w:rsidRPr="000737B1">
        <w:rPr>
          <w:rFonts w:ascii="Times New Roman" w:hAnsi="Times New Roman"/>
          <w:sz w:val="24"/>
          <w:szCs w:val="24"/>
        </w:rPr>
        <w:t>. évinél.</w:t>
      </w:r>
    </w:p>
    <w:p w:rsidR="004A297D" w:rsidRPr="00E6506C" w:rsidRDefault="00BE07EB" w:rsidP="004A297D">
      <w:pPr>
        <w:widowControl w:val="0"/>
        <w:autoSpaceDE w:val="0"/>
        <w:autoSpaceDN w:val="0"/>
        <w:adjustRightInd w:val="0"/>
        <w:spacing w:line="240" w:lineRule="auto"/>
        <w:ind w:right="45"/>
        <w:jc w:val="both"/>
        <w:rPr>
          <w:rFonts w:ascii="Times New Roman" w:hAnsi="Times New Roman"/>
          <w:strike/>
          <w:sz w:val="24"/>
          <w:szCs w:val="24"/>
        </w:rPr>
      </w:pPr>
      <w:r w:rsidRPr="00E6506C">
        <w:rPr>
          <w:rFonts w:ascii="Times New Roman" w:hAnsi="Times New Roman"/>
          <w:b/>
          <w:sz w:val="24"/>
          <w:szCs w:val="24"/>
        </w:rPr>
        <w:t>A kiemelt fontosságú területek közül a parkosítás feladatra</w:t>
      </w:r>
      <w:r w:rsidRPr="00E6506C">
        <w:rPr>
          <w:rFonts w:ascii="Times New Roman" w:hAnsi="Times New Roman"/>
          <w:sz w:val="24"/>
          <w:szCs w:val="24"/>
        </w:rPr>
        <w:t xml:space="preserve"> javasolt előirányzat </w:t>
      </w:r>
      <w:r w:rsidR="00331571">
        <w:rPr>
          <w:rFonts w:ascii="Times New Roman" w:hAnsi="Times New Roman"/>
          <w:sz w:val="24"/>
          <w:szCs w:val="24"/>
        </w:rPr>
        <w:t>566</w:t>
      </w:r>
      <w:r w:rsidR="00E6506C" w:rsidRPr="0017219C">
        <w:rPr>
          <w:rFonts w:ascii="Times New Roman" w:hAnsi="Times New Roman"/>
          <w:sz w:val="24"/>
          <w:szCs w:val="24"/>
        </w:rPr>
        <w:t>.</w:t>
      </w:r>
      <w:r w:rsidR="00331571">
        <w:rPr>
          <w:rFonts w:ascii="Times New Roman" w:hAnsi="Times New Roman"/>
          <w:sz w:val="24"/>
          <w:szCs w:val="24"/>
        </w:rPr>
        <w:t>535</w:t>
      </w:r>
      <w:r w:rsidR="00E6506C" w:rsidRPr="0017219C">
        <w:rPr>
          <w:rFonts w:ascii="Times New Roman" w:hAnsi="Times New Roman"/>
          <w:sz w:val="24"/>
          <w:szCs w:val="24"/>
        </w:rPr>
        <w:t xml:space="preserve"> </w:t>
      </w:r>
      <w:r w:rsidRPr="0017219C">
        <w:rPr>
          <w:rFonts w:ascii="Times New Roman" w:hAnsi="Times New Roman"/>
          <w:sz w:val="24"/>
          <w:szCs w:val="24"/>
        </w:rPr>
        <w:t>ezer Ft (index:</w:t>
      </w:r>
      <w:r w:rsidR="00331571">
        <w:rPr>
          <w:rFonts w:ascii="Times New Roman" w:hAnsi="Times New Roman"/>
          <w:sz w:val="24"/>
          <w:szCs w:val="24"/>
        </w:rPr>
        <w:t xml:space="preserve"> 84</w:t>
      </w:r>
      <w:r w:rsidRPr="0017219C">
        <w:rPr>
          <w:rFonts w:ascii="Times New Roman" w:hAnsi="Times New Roman"/>
          <w:sz w:val="24"/>
          <w:szCs w:val="24"/>
        </w:rPr>
        <w:t>,</w:t>
      </w:r>
      <w:r w:rsidR="00331571">
        <w:rPr>
          <w:rFonts w:ascii="Times New Roman" w:hAnsi="Times New Roman"/>
          <w:sz w:val="24"/>
          <w:szCs w:val="24"/>
        </w:rPr>
        <w:t>23</w:t>
      </w:r>
      <w:r w:rsidR="00C15782" w:rsidRPr="0017219C">
        <w:rPr>
          <w:rFonts w:ascii="Times New Roman" w:hAnsi="Times New Roman"/>
          <w:sz w:val="24"/>
          <w:szCs w:val="24"/>
        </w:rPr>
        <w:t xml:space="preserve"> </w:t>
      </w:r>
      <w:r w:rsidRPr="0017219C">
        <w:rPr>
          <w:rFonts w:ascii="Times New Roman" w:hAnsi="Times New Roman"/>
          <w:sz w:val="24"/>
          <w:szCs w:val="24"/>
        </w:rPr>
        <w:t>%). A forrás biztosítja a zöldterületek ápolását, karbantartás</w:t>
      </w:r>
      <w:r w:rsidR="00D36BB1" w:rsidRPr="0017219C">
        <w:rPr>
          <w:rFonts w:ascii="Times New Roman" w:hAnsi="Times New Roman"/>
          <w:sz w:val="24"/>
          <w:szCs w:val="24"/>
        </w:rPr>
        <w:t>át,</w:t>
      </w:r>
      <w:r w:rsidR="00D36BB1" w:rsidRPr="00E6506C">
        <w:rPr>
          <w:rFonts w:ascii="Times New Roman" w:hAnsi="Times New Roman"/>
          <w:sz w:val="24"/>
          <w:szCs w:val="24"/>
        </w:rPr>
        <w:t xml:space="preserve"> továbbá a kerület egészében -</w:t>
      </w:r>
      <w:r w:rsidRPr="00E6506C">
        <w:rPr>
          <w:rFonts w:ascii="Times New Roman" w:hAnsi="Times New Roman"/>
          <w:sz w:val="24"/>
          <w:szCs w:val="24"/>
        </w:rPr>
        <w:t xml:space="preserve"> az arra alkalmas területeken </w:t>
      </w:r>
      <w:r w:rsidR="00D36BB1" w:rsidRPr="00E6506C">
        <w:rPr>
          <w:rFonts w:ascii="Times New Roman" w:hAnsi="Times New Roman"/>
          <w:sz w:val="24"/>
          <w:szCs w:val="24"/>
        </w:rPr>
        <w:t xml:space="preserve">- </w:t>
      </w:r>
      <w:r w:rsidRPr="00E6506C">
        <w:rPr>
          <w:rFonts w:ascii="Times New Roman" w:hAnsi="Times New Roman"/>
          <w:sz w:val="24"/>
          <w:szCs w:val="24"/>
        </w:rPr>
        <w:t xml:space="preserve">növényzet telepítését. </w:t>
      </w:r>
      <w:r w:rsidR="001D52C7">
        <w:rPr>
          <w:rFonts w:ascii="Times New Roman" w:hAnsi="Times New Roman"/>
          <w:sz w:val="24"/>
          <w:szCs w:val="24"/>
        </w:rPr>
        <w:t xml:space="preserve">2023-ban itt került </w:t>
      </w:r>
      <w:r w:rsidR="001D52C7" w:rsidRPr="001D52C7">
        <w:rPr>
          <w:rFonts w:ascii="Times New Roman" w:hAnsi="Times New Roman"/>
          <w:sz w:val="24"/>
          <w:szCs w:val="24"/>
        </w:rPr>
        <w:t xml:space="preserve">tervezésre </w:t>
      </w:r>
      <w:r w:rsidR="005806C0" w:rsidRPr="001D52C7">
        <w:rPr>
          <w:rFonts w:ascii="Times New Roman" w:hAnsi="Times New Roman"/>
          <w:sz w:val="24"/>
          <w:szCs w:val="24"/>
        </w:rPr>
        <w:t>230.000 ezer Ft összegben új fák ültetés</w:t>
      </w:r>
      <w:r w:rsidR="001D52C7" w:rsidRPr="001D52C7">
        <w:rPr>
          <w:rFonts w:ascii="Times New Roman" w:hAnsi="Times New Roman"/>
          <w:sz w:val="24"/>
          <w:szCs w:val="24"/>
        </w:rPr>
        <w:t xml:space="preserve">e, ami </w:t>
      </w:r>
      <w:r w:rsidR="001D52C7">
        <w:rPr>
          <w:rFonts w:ascii="Times New Roman" w:hAnsi="Times New Roman"/>
          <w:sz w:val="24"/>
          <w:szCs w:val="24"/>
        </w:rPr>
        <w:t>2024-ben a kerület több helyszínén megvalósítandó zöldfelület fejlesztések keretében jelenik meg a rendelettervezetben.</w:t>
      </w:r>
    </w:p>
    <w:p w:rsidR="004A297D" w:rsidRPr="00E660D3"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E6506C">
        <w:rPr>
          <w:rFonts w:ascii="Times New Roman" w:hAnsi="Times New Roman"/>
          <w:b/>
          <w:sz w:val="24"/>
          <w:szCs w:val="24"/>
        </w:rPr>
        <w:t xml:space="preserve">Nagy hangsúllyal szerepel a költségvetésben a környezet-egészségügyi feladat, vagyis a közterületek, az utcák, terek takarítási feladata. </w:t>
      </w:r>
      <w:r w:rsidRPr="00E6506C">
        <w:rPr>
          <w:rFonts w:ascii="Times New Roman" w:hAnsi="Times New Roman"/>
          <w:sz w:val="24"/>
          <w:szCs w:val="24"/>
        </w:rPr>
        <w:t>A javasolt előirányzat</w:t>
      </w:r>
      <w:r w:rsidR="00D36BB1" w:rsidRPr="00E6506C">
        <w:rPr>
          <w:rFonts w:ascii="Times New Roman" w:hAnsi="Times New Roman"/>
          <w:sz w:val="24"/>
          <w:szCs w:val="24"/>
        </w:rPr>
        <w:t xml:space="preserve"> </w:t>
      </w:r>
      <w:r w:rsidR="00331571">
        <w:rPr>
          <w:rFonts w:ascii="Times New Roman" w:hAnsi="Times New Roman"/>
          <w:sz w:val="24"/>
          <w:szCs w:val="24"/>
        </w:rPr>
        <w:t>1</w:t>
      </w:r>
      <w:r w:rsidR="00E6506C" w:rsidRPr="007414BC">
        <w:rPr>
          <w:rFonts w:ascii="Times New Roman" w:hAnsi="Times New Roman"/>
          <w:sz w:val="24"/>
          <w:szCs w:val="24"/>
        </w:rPr>
        <w:t>.</w:t>
      </w:r>
      <w:r w:rsidR="00331571">
        <w:rPr>
          <w:rFonts w:ascii="Times New Roman" w:hAnsi="Times New Roman"/>
          <w:sz w:val="24"/>
          <w:szCs w:val="24"/>
        </w:rPr>
        <w:t>168</w:t>
      </w:r>
      <w:r w:rsidR="00E6506C" w:rsidRPr="007414BC">
        <w:rPr>
          <w:rFonts w:ascii="Times New Roman" w:hAnsi="Times New Roman"/>
          <w:sz w:val="24"/>
          <w:szCs w:val="24"/>
        </w:rPr>
        <w:t>.</w:t>
      </w:r>
      <w:r w:rsidR="00331571">
        <w:rPr>
          <w:rFonts w:ascii="Times New Roman" w:hAnsi="Times New Roman"/>
          <w:sz w:val="24"/>
          <w:szCs w:val="24"/>
        </w:rPr>
        <w:t>543</w:t>
      </w:r>
      <w:r w:rsidR="00E6506C" w:rsidRPr="007414BC">
        <w:rPr>
          <w:rFonts w:ascii="Times New Roman" w:hAnsi="Times New Roman"/>
          <w:sz w:val="24"/>
          <w:szCs w:val="24"/>
        </w:rPr>
        <w:t xml:space="preserve"> </w:t>
      </w:r>
      <w:r w:rsidRPr="007414BC">
        <w:rPr>
          <w:rFonts w:ascii="Times New Roman" w:hAnsi="Times New Roman"/>
          <w:sz w:val="24"/>
          <w:szCs w:val="24"/>
        </w:rPr>
        <w:t xml:space="preserve">ezer Ft (index: </w:t>
      </w:r>
      <w:r w:rsidR="00331571">
        <w:rPr>
          <w:rFonts w:ascii="Times New Roman" w:hAnsi="Times New Roman"/>
          <w:sz w:val="24"/>
          <w:szCs w:val="24"/>
        </w:rPr>
        <w:t>107</w:t>
      </w:r>
      <w:r w:rsidRPr="007414BC">
        <w:rPr>
          <w:rFonts w:ascii="Times New Roman" w:hAnsi="Times New Roman"/>
          <w:sz w:val="24"/>
          <w:szCs w:val="24"/>
        </w:rPr>
        <w:t>,</w:t>
      </w:r>
      <w:r w:rsidR="00331571">
        <w:rPr>
          <w:rFonts w:ascii="Times New Roman" w:hAnsi="Times New Roman"/>
          <w:sz w:val="24"/>
          <w:szCs w:val="24"/>
        </w:rPr>
        <w:t>79</w:t>
      </w:r>
      <w:r w:rsidR="00C15782" w:rsidRPr="007414BC">
        <w:rPr>
          <w:rFonts w:ascii="Times New Roman" w:hAnsi="Times New Roman"/>
          <w:sz w:val="24"/>
          <w:szCs w:val="24"/>
        </w:rPr>
        <w:t xml:space="preserve"> </w:t>
      </w:r>
      <w:r w:rsidRPr="007414BC">
        <w:rPr>
          <w:rFonts w:ascii="Times New Roman" w:hAnsi="Times New Roman"/>
          <w:sz w:val="24"/>
          <w:szCs w:val="24"/>
        </w:rPr>
        <w:t xml:space="preserve">%), amely fedezetet nyújt a közterületek takarításán túl a mobil és közterületi illemhelyek üzemeltetéséhez, </w:t>
      </w:r>
      <w:r w:rsidR="00883FF9" w:rsidRPr="007414BC">
        <w:rPr>
          <w:rFonts w:ascii="Times New Roman" w:hAnsi="Times New Roman"/>
          <w:sz w:val="24"/>
          <w:szCs w:val="24"/>
        </w:rPr>
        <w:t xml:space="preserve">hulladékgyűjtő konténerek beszerzéséhez, </w:t>
      </w:r>
      <w:r w:rsidRPr="007414BC">
        <w:rPr>
          <w:rFonts w:ascii="Times New Roman" w:hAnsi="Times New Roman"/>
          <w:sz w:val="24"/>
          <w:szCs w:val="24"/>
        </w:rPr>
        <w:t xml:space="preserve">graffiti mentesítéshez és a kutyafuttatók </w:t>
      </w:r>
      <w:r w:rsidR="00FD202F">
        <w:rPr>
          <w:rFonts w:ascii="Times New Roman" w:hAnsi="Times New Roman"/>
          <w:sz w:val="24"/>
          <w:szCs w:val="24"/>
        </w:rPr>
        <w:t>karbantartásához is.</w:t>
      </w:r>
    </w:p>
    <w:p w:rsidR="0071050F" w:rsidRPr="00E660D3" w:rsidRDefault="00BE07EB" w:rsidP="00610319">
      <w:pPr>
        <w:widowControl w:val="0"/>
        <w:autoSpaceDE w:val="0"/>
        <w:autoSpaceDN w:val="0"/>
        <w:adjustRightInd w:val="0"/>
        <w:spacing w:after="0" w:line="240" w:lineRule="auto"/>
        <w:jc w:val="both"/>
        <w:rPr>
          <w:rFonts w:ascii="Times New Roman" w:hAnsi="Times New Roman"/>
          <w:sz w:val="24"/>
          <w:szCs w:val="24"/>
        </w:rPr>
      </w:pPr>
      <w:r w:rsidRPr="00E660D3">
        <w:rPr>
          <w:rFonts w:ascii="Times New Roman" w:hAnsi="Times New Roman"/>
          <w:b/>
          <w:sz w:val="24"/>
          <w:szCs w:val="24"/>
        </w:rPr>
        <w:t xml:space="preserve">Vagyongazdálkodási </w:t>
      </w:r>
      <w:r w:rsidR="000E23F9" w:rsidRPr="00E660D3">
        <w:rPr>
          <w:rFonts w:ascii="Times New Roman" w:hAnsi="Times New Roman"/>
          <w:b/>
          <w:sz w:val="24"/>
          <w:szCs w:val="24"/>
        </w:rPr>
        <w:t xml:space="preserve">és vagyonhasznosítási </w:t>
      </w:r>
      <w:r w:rsidRPr="00E660D3">
        <w:rPr>
          <w:rFonts w:ascii="Times New Roman" w:hAnsi="Times New Roman"/>
          <w:b/>
          <w:sz w:val="24"/>
          <w:szCs w:val="24"/>
        </w:rPr>
        <w:t>területen</w:t>
      </w:r>
    </w:p>
    <w:p w:rsidR="0071050F" w:rsidRPr="00E660D3" w:rsidRDefault="00BE07EB" w:rsidP="0071050F">
      <w:pPr>
        <w:pStyle w:val="Listaszerbekezds"/>
        <w:widowControl w:val="0"/>
        <w:numPr>
          <w:ilvl w:val="0"/>
          <w:numId w:val="21"/>
        </w:numPr>
        <w:autoSpaceDE w:val="0"/>
        <w:autoSpaceDN w:val="0"/>
        <w:adjustRightInd w:val="0"/>
        <w:spacing w:line="240" w:lineRule="auto"/>
        <w:jc w:val="both"/>
        <w:rPr>
          <w:rFonts w:ascii="Times New Roman" w:hAnsi="Times New Roman"/>
          <w:sz w:val="24"/>
          <w:szCs w:val="24"/>
        </w:rPr>
      </w:pPr>
      <w:r w:rsidRPr="00E660D3">
        <w:rPr>
          <w:rFonts w:ascii="Times New Roman" w:hAnsi="Times New Roman"/>
          <w:sz w:val="24"/>
          <w:szCs w:val="24"/>
        </w:rPr>
        <w:t xml:space="preserve">lakások és helyiségek bérbeadásának, </w:t>
      </w:r>
      <w:r w:rsidR="00E660D3" w:rsidRPr="00E660D3">
        <w:rPr>
          <w:rFonts w:ascii="Times New Roman" w:hAnsi="Times New Roman"/>
          <w:sz w:val="24"/>
          <w:szCs w:val="24"/>
        </w:rPr>
        <w:t>elidegenítésének</w:t>
      </w:r>
      <w:r w:rsidRPr="00E660D3">
        <w:rPr>
          <w:rFonts w:ascii="Times New Roman" w:hAnsi="Times New Roman"/>
          <w:sz w:val="24"/>
          <w:szCs w:val="24"/>
        </w:rPr>
        <w:t xml:space="preserve"> feladataira </w:t>
      </w:r>
      <w:r w:rsidR="00E660D3" w:rsidRPr="00E660D3">
        <w:rPr>
          <w:rFonts w:ascii="Times New Roman" w:hAnsi="Times New Roman"/>
          <w:sz w:val="24"/>
          <w:szCs w:val="24"/>
        </w:rPr>
        <w:t xml:space="preserve">761.150 </w:t>
      </w:r>
      <w:r w:rsidRPr="00E660D3">
        <w:rPr>
          <w:rFonts w:ascii="Times New Roman" w:hAnsi="Times New Roman"/>
          <w:sz w:val="24"/>
          <w:szCs w:val="24"/>
        </w:rPr>
        <w:t>ezer Ft-ot</w:t>
      </w:r>
      <w:r w:rsidR="008C56D3" w:rsidRPr="00E660D3">
        <w:rPr>
          <w:rFonts w:ascii="Times New Roman" w:hAnsi="Times New Roman"/>
          <w:sz w:val="24"/>
          <w:szCs w:val="24"/>
        </w:rPr>
        <w:t xml:space="preserve"> (index: 11</w:t>
      </w:r>
      <w:r w:rsidR="00830966">
        <w:rPr>
          <w:rFonts w:ascii="Times New Roman" w:hAnsi="Times New Roman"/>
          <w:sz w:val="24"/>
          <w:szCs w:val="24"/>
        </w:rPr>
        <w:t>2</w:t>
      </w:r>
      <w:r w:rsidR="008C56D3" w:rsidRPr="00E660D3">
        <w:rPr>
          <w:rFonts w:ascii="Times New Roman" w:hAnsi="Times New Roman"/>
          <w:sz w:val="24"/>
          <w:szCs w:val="24"/>
        </w:rPr>
        <w:t>,1</w:t>
      </w:r>
      <w:r w:rsidR="00830966">
        <w:rPr>
          <w:rFonts w:ascii="Times New Roman" w:hAnsi="Times New Roman"/>
          <w:sz w:val="24"/>
          <w:szCs w:val="24"/>
        </w:rPr>
        <w:t>3</w:t>
      </w:r>
      <w:r w:rsidR="008C56D3" w:rsidRPr="00E660D3">
        <w:rPr>
          <w:rFonts w:ascii="Times New Roman" w:hAnsi="Times New Roman"/>
          <w:sz w:val="24"/>
          <w:szCs w:val="24"/>
        </w:rPr>
        <w:t xml:space="preserve"> %)</w:t>
      </w:r>
      <w:r w:rsidRPr="00E660D3">
        <w:rPr>
          <w:rFonts w:ascii="Times New Roman" w:hAnsi="Times New Roman"/>
          <w:sz w:val="24"/>
          <w:szCs w:val="24"/>
        </w:rPr>
        <w:t>,</w:t>
      </w:r>
    </w:p>
    <w:p w:rsidR="0013773A" w:rsidRDefault="00BE07EB" w:rsidP="0071050F">
      <w:pPr>
        <w:pStyle w:val="Listaszerbekezds"/>
        <w:widowControl w:val="0"/>
        <w:numPr>
          <w:ilvl w:val="0"/>
          <w:numId w:val="21"/>
        </w:numPr>
        <w:autoSpaceDE w:val="0"/>
        <w:autoSpaceDN w:val="0"/>
        <w:adjustRightInd w:val="0"/>
        <w:spacing w:line="240" w:lineRule="auto"/>
        <w:jc w:val="both"/>
        <w:rPr>
          <w:rFonts w:ascii="Times New Roman" w:hAnsi="Times New Roman"/>
          <w:sz w:val="24"/>
          <w:szCs w:val="24"/>
        </w:rPr>
      </w:pPr>
      <w:r w:rsidRPr="0013773A">
        <w:rPr>
          <w:rFonts w:ascii="Times New Roman" w:hAnsi="Times New Roman"/>
          <w:sz w:val="24"/>
          <w:szCs w:val="24"/>
        </w:rPr>
        <w:t xml:space="preserve">a Garay téri piac üzemeltetésére 117.085 ezer Ft-ot (index: </w:t>
      </w:r>
      <w:r>
        <w:rPr>
          <w:rFonts w:ascii="Times New Roman" w:hAnsi="Times New Roman"/>
          <w:sz w:val="24"/>
          <w:szCs w:val="24"/>
        </w:rPr>
        <w:t>69,77</w:t>
      </w:r>
      <w:r w:rsidRPr="0013773A">
        <w:rPr>
          <w:rFonts w:ascii="Times New Roman" w:hAnsi="Times New Roman"/>
          <w:sz w:val="24"/>
          <w:szCs w:val="24"/>
        </w:rPr>
        <w:t>%)</w:t>
      </w:r>
      <w:r>
        <w:rPr>
          <w:rFonts w:ascii="Times New Roman" w:hAnsi="Times New Roman"/>
          <w:sz w:val="24"/>
          <w:szCs w:val="24"/>
        </w:rPr>
        <w:t>,</w:t>
      </w:r>
    </w:p>
    <w:p w:rsidR="0071050F" w:rsidRPr="00830966" w:rsidRDefault="00BE07EB" w:rsidP="0071050F">
      <w:pPr>
        <w:pStyle w:val="Listaszerbekezds"/>
        <w:widowControl w:val="0"/>
        <w:numPr>
          <w:ilvl w:val="0"/>
          <w:numId w:val="21"/>
        </w:numPr>
        <w:autoSpaceDE w:val="0"/>
        <w:autoSpaceDN w:val="0"/>
        <w:adjustRightInd w:val="0"/>
        <w:spacing w:line="240" w:lineRule="auto"/>
        <w:jc w:val="both"/>
        <w:rPr>
          <w:rFonts w:ascii="Times New Roman" w:hAnsi="Times New Roman"/>
          <w:sz w:val="24"/>
          <w:szCs w:val="24"/>
        </w:rPr>
      </w:pPr>
      <w:r w:rsidRPr="00830966">
        <w:rPr>
          <w:rFonts w:ascii="Times New Roman" w:hAnsi="Times New Roman"/>
          <w:sz w:val="24"/>
          <w:szCs w:val="24"/>
        </w:rPr>
        <w:t>a Klauzál téri Csarnok</w:t>
      </w:r>
      <w:r w:rsidR="000F306F" w:rsidRPr="00830966">
        <w:rPr>
          <w:rFonts w:ascii="Times New Roman" w:hAnsi="Times New Roman"/>
          <w:sz w:val="24"/>
          <w:szCs w:val="24"/>
        </w:rPr>
        <w:t xml:space="preserve"> üzemeltetésére </w:t>
      </w:r>
      <w:r w:rsidRPr="00830966">
        <w:rPr>
          <w:rFonts w:ascii="Times New Roman" w:hAnsi="Times New Roman"/>
          <w:sz w:val="24"/>
          <w:szCs w:val="24"/>
        </w:rPr>
        <w:t xml:space="preserve">326.129 </w:t>
      </w:r>
      <w:r w:rsidR="000F306F" w:rsidRPr="00830966">
        <w:rPr>
          <w:rFonts w:ascii="Times New Roman" w:hAnsi="Times New Roman"/>
          <w:sz w:val="24"/>
          <w:szCs w:val="24"/>
        </w:rPr>
        <w:t>ezer Ft-ot</w:t>
      </w:r>
      <w:r w:rsidR="008C56D3" w:rsidRPr="00830966">
        <w:rPr>
          <w:rFonts w:ascii="Times New Roman" w:hAnsi="Times New Roman"/>
          <w:sz w:val="24"/>
          <w:szCs w:val="24"/>
        </w:rPr>
        <w:t xml:space="preserve"> (index: 1</w:t>
      </w:r>
      <w:r w:rsidRPr="00830966">
        <w:rPr>
          <w:rFonts w:ascii="Times New Roman" w:hAnsi="Times New Roman"/>
          <w:sz w:val="24"/>
          <w:szCs w:val="24"/>
        </w:rPr>
        <w:t>2</w:t>
      </w:r>
      <w:r w:rsidR="008C56D3" w:rsidRPr="00830966">
        <w:rPr>
          <w:rFonts w:ascii="Times New Roman" w:hAnsi="Times New Roman"/>
          <w:sz w:val="24"/>
          <w:szCs w:val="24"/>
        </w:rPr>
        <w:t>8,</w:t>
      </w:r>
      <w:r w:rsidRPr="00830966">
        <w:rPr>
          <w:rFonts w:ascii="Times New Roman" w:hAnsi="Times New Roman"/>
          <w:sz w:val="24"/>
          <w:szCs w:val="24"/>
        </w:rPr>
        <w:t>15</w:t>
      </w:r>
      <w:r w:rsidR="008C56D3" w:rsidRPr="00830966">
        <w:rPr>
          <w:rFonts w:ascii="Times New Roman" w:hAnsi="Times New Roman"/>
          <w:sz w:val="24"/>
          <w:szCs w:val="24"/>
        </w:rPr>
        <w:t xml:space="preserve"> %)</w:t>
      </w:r>
      <w:r w:rsidR="000F306F" w:rsidRPr="00830966">
        <w:rPr>
          <w:rFonts w:ascii="Times New Roman" w:hAnsi="Times New Roman"/>
          <w:sz w:val="24"/>
          <w:szCs w:val="24"/>
        </w:rPr>
        <w:t>,</w:t>
      </w:r>
    </w:p>
    <w:p w:rsidR="00610319" w:rsidRPr="00830966" w:rsidRDefault="00BE07EB" w:rsidP="0071050F">
      <w:pPr>
        <w:pStyle w:val="Listaszerbekezds"/>
        <w:widowControl w:val="0"/>
        <w:numPr>
          <w:ilvl w:val="0"/>
          <w:numId w:val="21"/>
        </w:numPr>
        <w:autoSpaceDE w:val="0"/>
        <w:autoSpaceDN w:val="0"/>
        <w:adjustRightInd w:val="0"/>
        <w:spacing w:line="240" w:lineRule="auto"/>
        <w:jc w:val="both"/>
        <w:rPr>
          <w:rFonts w:ascii="Times New Roman" w:hAnsi="Times New Roman"/>
          <w:sz w:val="24"/>
          <w:szCs w:val="24"/>
        </w:rPr>
      </w:pPr>
      <w:r w:rsidRPr="00830966">
        <w:rPr>
          <w:rFonts w:ascii="Times New Roman" w:hAnsi="Times New Roman"/>
          <w:sz w:val="24"/>
          <w:szCs w:val="24"/>
        </w:rPr>
        <w:t xml:space="preserve">önkormányzati épületek, lakások, helyiségek kezelésére, üzemeltetésére </w:t>
      </w:r>
      <w:r w:rsidR="00830966" w:rsidRPr="00830966">
        <w:rPr>
          <w:rFonts w:ascii="Times New Roman" w:hAnsi="Times New Roman"/>
          <w:sz w:val="24"/>
          <w:szCs w:val="24"/>
        </w:rPr>
        <w:t xml:space="preserve">896.009 </w:t>
      </w:r>
      <w:r w:rsidRPr="00830966">
        <w:rPr>
          <w:rFonts w:ascii="Times New Roman" w:hAnsi="Times New Roman"/>
          <w:sz w:val="24"/>
          <w:szCs w:val="24"/>
        </w:rPr>
        <w:t>ezer Ft-ot</w:t>
      </w:r>
      <w:r w:rsidR="008C56D3" w:rsidRPr="00830966">
        <w:rPr>
          <w:rFonts w:ascii="Times New Roman" w:hAnsi="Times New Roman"/>
          <w:sz w:val="24"/>
          <w:szCs w:val="24"/>
        </w:rPr>
        <w:t xml:space="preserve"> (index: 1</w:t>
      </w:r>
      <w:r w:rsidR="00830966" w:rsidRPr="00830966">
        <w:rPr>
          <w:rFonts w:ascii="Times New Roman" w:hAnsi="Times New Roman"/>
          <w:sz w:val="24"/>
          <w:szCs w:val="24"/>
        </w:rPr>
        <w:t>00</w:t>
      </w:r>
      <w:r w:rsidR="008C56D3" w:rsidRPr="00830966">
        <w:rPr>
          <w:rFonts w:ascii="Times New Roman" w:hAnsi="Times New Roman"/>
          <w:sz w:val="24"/>
          <w:szCs w:val="24"/>
        </w:rPr>
        <w:t>,</w:t>
      </w:r>
      <w:r w:rsidR="00830966" w:rsidRPr="00830966">
        <w:rPr>
          <w:rFonts w:ascii="Times New Roman" w:hAnsi="Times New Roman"/>
          <w:sz w:val="24"/>
          <w:szCs w:val="24"/>
        </w:rPr>
        <w:t>6</w:t>
      </w:r>
      <w:r w:rsidR="008C56D3" w:rsidRPr="00830966">
        <w:rPr>
          <w:rFonts w:ascii="Times New Roman" w:hAnsi="Times New Roman"/>
          <w:sz w:val="24"/>
          <w:szCs w:val="24"/>
        </w:rPr>
        <w:t>0 %)</w:t>
      </w:r>
      <w:r w:rsidRPr="00830966">
        <w:rPr>
          <w:rFonts w:ascii="Times New Roman" w:hAnsi="Times New Roman"/>
          <w:sz w:val="24"/>
          <w:szCs w:val="24"/>
        </w:rPr>
        <w:t>,</w:t>
      </w:r>
    </w:p>
    <w:p w:rsidR="000E23F9" w:rsidRPr="00DA7EE3" w:rsidRDefault="00BE07EB" w:rsidP="00610319">
      <w:pPr>
        <w:pStyle w:val="Listaszerbekezds"/>
        <w:widowControl w:val="0"/>
        <w:numPr>
          <w:ilvl w:val="0"/>
          <w:numId w:val="21"/>
        </w:numPr>
        <w:autoSpaceDE w:val="0"/>
        <w:autoSpaceDN w:val="0"/>
        <w:adjustRightInd w:val="0"/>
        <w:spacing w:line="240" w:lineRule="auto"/>
        <w:jc w:val="both"/>
        <w:rPr>
          <w:rFonts w:ascii="Times New Roman" w:hAnsi="Times New Roman"/>
          <w:sz w:val="24"/>
          <w:szCs w:val="24"/>
        </w:rPr>
      </w:pPr>
      <w:r w:rsidRPr="00DA7EE3">
        <w:rPr>
          <w:rFonts w:ascii="Times New Roman" w:hAnsi="Times New Roman"/>
          <w:sz w:val="24"/>
          <w:szCs w:val="24"/>
        </w:rPr>
        <w:t xml:space="preserve">önkormányzati tulajdonú lakások és helyiségek közös költségére </w:t>
      </w:r>
      <w:r w:rsidR="00DA7EE3" w:rsidRPr="00DA7EE3">
        <w:rPr>
          <w:rFonts w:ascii="Times New Roman" w:hAnsi="Times New Roman"/>
          <w:sz w:val="24"/>
          <w:szCs w:val="24"/>
        </w:rPr>
        <w:t xml:space="preserve">1.101.090 </w:t>
      </w:r>
      <w:r w:rsidRPr="00DA7EE3">
        <w:rPr>
          <w:rFonts w:ascii="Times New Roman" w:hAnsi="Times New Roman"/>
          <w:sz w:val="24"/>
          <w:szCs w:val="24"/>
        </w:rPr>
        <w:t>ezer Ft-ot</w:t>
      </w:r>
      <w:r w:rsidR="00DA7EE3" w:rsidRPr="00DA7EE3">
        <w:rPr>
          <w:rFonts w:ascii="Times New Roman" w:hAnsi="Times New Roman"/>
          <w:sz w:val="24"/>
          <w:szCs w:val="24"/>
        </w:rPr>
        <w:t xml:space="preserve"> </w:t>
      </w:r>
      <w:r w:rsidR="008C56D3" w:rsidRPr="00DA7EE3">
        <w:rPr>
          <w:rFonts w:ascii="Times New Roman" w:hAnsi="Times New Roman"/>
          <w:sz w:val="24"/>
          <w:szCs w:val="24"/>
        </w:rPr>
        <w:t>(index: 11</w:t>
      </w:r>
      <w:r w:rsidR="00DA7EE3" w:rsidRPr="00DA7EE3">
        <w:rPr>
          <w:rFonts w:ascii="Times New Roman" w:hAnsi="Times New Roman"/>
          <w:sz w:val="24"/>
          <w:szCs w:val="24"/>
        </w:rPr>
        <w:t>0</w:t>
      </w:r>
      <w:r w:rsidR="008C56D3" w:rsidRPr="00DA7EE3">
        <w:rPr>
          <w:rFonts w:ascii="Times New Roman" w:hAnsi="Times New Roman"/>
          <w:sz w:val="24"/>
          <w:szCs w:val="24"/>
        </w:rPr>
        <w:t>,</w:t>
      </w:r>
      <w:r w:rsidR="00DA7EE3" w:rsidRPr="00DA7EE3">
        <w:rPr>
          <w:rFonts w:ascii="Times New Roman" w:hAnsi="Times New Roman"/>
          <w:sz w:val="24"/>
          <w:szCs w:val="24"/>
        </w:rPr>
        <w:t>00</w:t>
      </w:r>
      <w:r w:rsidR="008C56D3" w:rsidRPr="00DA7EE3">
        <w:rPr>
          <w:rFonts w:ascii="Times New Roman" w:hAnsi="Times New Roman"/>
          <w:sz w:val="24"/>
          <w:szCs w:val="24"/>
        </w:rPr>
        <w:t xml:space="preserve"> %)</w:t>
      </w:r>
      <w:r w:rsidRPr="00DA7EE3">
        <w:rPr>
          <w:rFonts w:ascii="Times New Roman" w:hAnsi="Times New Roman"/>
          <w:sz w:val="24"/>
          <w:szCs w:val="24"/>
        </w:rPr>
        <w:t>,</w:t>
      </w:r>
    </w:p>
    <w:p w:rsidR="003510AA" w:rsidRPr="00CF0431" w:rsidRDefault="00BE07EB" w:rsidP="006C7C0C">
      <w:pPr>
        <w:pStyle w:val="Listaszerbekezds"/>
        <w:widowControl w:val="0"/>
        <w:numPr>
          <w:ilvl w:val="0"/>
          <w:numId w:val="21"/>
        </w:numPr>
        <w:autoSpaceDE w:val="0"/>
        <w:autoSpaceDN w:val="0"/>
        <w:adjustRightInd w:val="0"/>
        <w:spacing w:line="240" w:lineRule="auto"/>
        <w:jc w:val="both"/>
        <w:rPr>
          <w:rFonts w:ascii="Times New Roman" w:hAnsi="Times New Roman"/>
          <w:sz w:val="24"/>
          <w:szCs w:val="24"/>
        </w:rPr>
      </w:pPr>
      <w:r w:rsidRPr="00CF0431">
        <w:rPr>
          <w:rFonts w:ascii="Times New Roman" w:hAnsi="Times New Roman"/>
          <w:sz w:val="24"/>
          <w:szCs w:val="24"/>
        </w:rPr>
        <w:t>parkolás üzemeltetési feladatokra a rendszer működtetésé</w:t>
      </w:r>
      <w:r w:rsidR="00CF0431" w:rsidRPr="00CF0431">
        <w:rPr>
          <w:rFonts w:ascii="Times New Roman" w:hAnsi="Times New Roman"/>
          <w:sz w:val="24"/>
          <w:szCs w:val="24"/>
        </w:rPr>
        <w:t>re 1.462.651 ezer Ft-ot (index: 105,25 %)</w:t>
      </w:r>
      <w:r w:rsidRPr="00CF0431">
        <w:rPr>
          <w:rFonts w:ascii="Times New Roman" w:hAnsi="Times New Roman"/>
          <w:sz w:val="24"/>
          <w:szCs w:val="24"/>
        </w:rPr>
        <w:t>, valamint Budapest Főváros Önkormányzatával történő els</w:t>
      </w:r>
      <w:r w:rsidR="006C7C0C" w:rsidRPr="00CF0431">
        <w:rPr>
          <w:rFonts w:ascii="Times New Roman" w:hAnsi="Times New Roman"/>
          <w:sz w:val="24"/>
          <w:szCs w:val="24"/>
        </w:rPr>
        <w:t>zámolás</w:t>
      </w:r>
      <w:r w:rsidR="00CF0431" w:rsidRPr="00CF0431">
        <w:rPr>
          <w:rFonts w:ascii="Times New Roman" w:hAnsi="Times New Roman"/>
          <w:sz w:val="24"/>
          <w:szCs w:val="24"/>
        </w:rPr>
        <w:t>ra</w:t>
      </w:r>
      <w:r w:rsidR="006C7C0C" w:rsidRPr="00CF0431">
        <w:rPr>
          <w:rFonts w:ascii="Times New Roman" w:hAnsi="Times New Roman"/>
          <w:sz w:val="24"/>
          <w:szCs w:val="24"/>
        </w:rPr>
        <w:t xml:space="preserve"> </w:t>
      </w:r>
      <w:r w:rsidR="00CE4957" w:rsidRPr="00CF0431">
        <w:rPr>
          <w:rFonts w:ascii="Times New Roman" w:hAnsi="Times New Roman"/>
          <w:sz w:val="24"/>
          <w:szCs w:val="24"/>
        </w:rPr>
        <w:t>40</w:t>
      </w:r>
      <w:r w:rsidR="006C7C0C" w:rsidRPr="00CF0431">
        <w:rPr>
          <w:rFonts w:ascii="Times New Roman" w:hAnsi="Times New Roman"/>
          <w:sz w:val="24"/>
          <w:szCs w:val="24"/>
        </w:rPr>
        <w:t>.</w:t>
      </w:r>
      <w:r w:rsidR="00CE4957" w:rsidRPr="00CF0431">
        <w:rPr>
          <w:rFonts w:ascii="Times New Roman" w:hAnsi="Times New Roman"/>
          <w:sz w:val="24"/>
          <w:szCs w:val="24"/>
        </w:rPr>
        <w:t>65</w:t>
      </w:r>
      <w:r w:rsidR="00CF0431" w:rsidRPr="00CF0431">
        <w:rPr>
          <w:rFonts w:ascii="Times New Roman" w:hAnsi="Times New Roman"/>
          <w:sz w:val="24"/>
          <w:szCs w:val="24"/>
        </w:rPr>
        <w:t>7</w:t>
      </w:r>
      <w:r w:rsidR="006C7C0C" w:rsidRPr="00CF0431">
        <w:rPr>
          <w:rFonts w:ascii="Times New Roman" w:hAnsi="Times New Roman"/>
          <w:sz w:val="24"/>
          <w:szCs w:val="24"/>
        </w:rPr>
        <w:t xml:space="preserve"> ezer Ft-ot </w:t>
      </w:r>
      <w:r w:rsidR="008C56D3" w:rsidRPr="00CF0431">
        <w:rPr>
          <w:rFonts w:ascii="Times New Roman" w:hAnsi="Times New Roman"/>
          <w:sz w:val="24"/>
          <w:szCs w:val="24"/>
        </w:rPr>
        <w:t xml:space="preserve">(index: </w:t>
      </w:r>
      <w:r w:rsidR="00CF0431" w:rsidRPr="00CF0431">
        <w:rPr>
          <w:rFonts w:ascii="Times New Roman" w:hAnsi="Times New Roman"/>
          <w:sz w:val="24"/>
          <w:szCs w:val="24"/>
        </w:rPr>
        <w:t>99</w:t>
      </w:r>
      <w:r w:rsidR="008C56D3" w:rsidRPr="00CF0431">
        <w:rPr>
          <w:rFonts w:ascii="Times New Roman" w:hAnsi="Times New Roman"/>
          <w:sz w:val="24"/>
          <w:szCs w:val="24"/>
        </w:rPr>
        <w:t>,</w:t>
      </w:r>
      <w:r w:rsidR="00CF0431" w:rsidRPr="00CF0431">
        <w:rPr>
          <w:rFonts w:ascii="Times New Roman" w:hAnsi="Times New Roman"/>
          <w:sz w:val="24"/>
          <w:szCs w:val="24"/>
        </w:rPr>
        <w:t>42</w:t>
      </w:r>
      <w:r w:rsidR="008C56D3" w:rsidRPr="00CF0431">
        <w:rPr>
          <w:rFonts w:ascii="Times New Roman" w:hAnsi="Times New Roman"/>
          <w:sz w:val="24"/>
          <w:szCs w:val="24"/>
        </w:rPr>
        <w:t xml:space="preserve"> %) </w:t>
      </w:r>
      <w:r w:rsidRPr="00CF0431">
        <w:rPr>
          <w:rFonts w:ascii="Times New Roman" w:hAnsi="Times New Roman"/>
          <w:sz w:val="24"/>
          <w:szCs w:val="24"/>
        </w:rPr>
        <w:t>tervezünk.</w:t>
      </w:r>
    </w:p>
    <w:p w:rsidR="004A297D" w:rsidRPr="0013773A" w:rsidRDefault="00BE07EB" w:rsidP="004A297D">
      <w:pPr>
        <w:widowControl w:val="0"/>
        <w:autoSpaceDE w:val="0"/>
        <w:autoSpaceDN w:val="0"/>
        <w:adjustRightInd w:val="0"/>
        <w:spacing w:after="0" w:line="240" w:lineRule="auto"/>
        <w:ind w:right="45"/>
        <w:jc w:val="both"/>
        <w:rPr>
          <w:rFonts w:ascii="Times New Roman" w:hAnsi="Times New Roman"/>
          <w:sz w:val="24"/>
          <w:szCs w:val="24"/>
        </w:rPr>
      </w:pPr>
      <w:r w:rsidRPr="009B6EBC">
        <w:rPr>
          <w:rFonts w:ascii="Times New Roman" w:hAnsi="Times New Roman"/>
          <w:sz w:val="24"/>
          <w:szCs w:val="24"/>
        </w:rPr>
        <w:t xml:space="preserve">Az önkormányzat </w:t>
      </w:r>
      <w:r w:rsidR="009B6EBC" w:rsidRPr="009B6EBC">
        <w:rPr>
          <w:rFonts w:ascii="Times New Roman" w:hAnsi="Times New Roman"/>
          <w:sz w:val="24"/>
          <w:szCs w:val="24"/>
        </w:rPr>
        <w:t xml:space="preserve">évek óta </w:t>
      </w:r>
      <w:r w:rsidRPr="009B6EBC">
        <w:rPr>
          <w:rFonts w:ascii="Times New Roman" w:hAnsi="Times New Roman"/>
          <w:sz w:val="24"/>
          <w:szCs w:val="24"/>
        </w:rPr>
        <w:t xml:space="preserve">elkötelezett a környezet- és természetvédelem területén. A </w:t>
      </w:r>
      <w:r w:rsidRPr="009B6EBC">
        <w:rPr>
          <w:rFonts w:ascii="Times New Roman" w:hAnsi="Times New Roman"/>
          <w:b/>
          <w:sz w:val="24"/>
          <w:szCs w:val="24"/>
        </w:rPr>
        <w:t>Környezet- és természetvédelmi feladatok</w:t>
      </w:r>
      <w:r w:rsidRPr="009B6EBC">
        <w:rPr>
          <w:rFonts w:ascii="Times New Roman" w:hAnsi="Times New Roman"/>
          <w:sz w:val="24"/>
          <w:szCs w:val="24"/>
        </w:rPr>
        <w:t xml:space="preserve"> cím 202</w:t>
      </w:r>
      <w:r w:rsidR="009B6EBC" w:rsidRPr="009B6EBC">
        <w:rPr>
          <w:rFonts w:ascii="Times New Roman" w:hAnsi="Times New Roman"/>
          <w:sz w:val="24"/>
          <w:szCs w:val="24"/>
        </w:rPr>
        <w:t>4</w:t>
      </w:r>
      <w:r w:rsidRPr="009B6EBC">
        <w:rPr>
          <w:rFonts w:ascii="Times New Roman" w:hAnsi="Times New Roman"/>
          <w:sz w:val="24"/>
          <w:szCs w:val="24"/>
        </w:rPr>
        <w:t>. évi javasolt kiadási előirányzata</w:t>
      </w:r>
      <w:r w:rsidR="003915B9" w:rsidRPr="009B6EBC">
        <w:rPr>
          <w:rFonts w:ascii="Times New Roman" w:hAnsi="Times New Roman"/>
          <w:sz w:val="24"/>
          <w:szCs w:val="24"/>
        </w:rPr>
        <w:t xml:space="preserve"> </w:t>
      </w:r>
      <w:r w:rsidR="009B6EBC" w:rsidRPr="0013773A">
        <w:rPr>
          <w:rFonts w:ascii="Times New Roman" w:hAnsi="Times New Roman"/>
          <w:sz w:val="24"/>
          <w:szCs w:val="24"/>
        </w:rPr>
        <w:t xml:space="preserve">65.512 </w:t>
      </w:r>
      <w:r w:rsidRPr="0013773A">
        <w:rPr>
          <w:rFonts w:ascii="Times New Roman" w:hAnsi="Times New Roman"/>
          <w:sz w:val="24"/>
          <w:szCs w:val="24"/>
        </w:rPr>
        <w:t xml:space="preserve">ezer Ft (index: </w:t>
      </w:r>
      <w:r w:rsidR="009B6EBC" w:rsidRPr="0013773A">
        <w:rPr>
          <w:rFonts w:ascii="Times New Roman" w:hAnsi="Times New Roman"/>
          <w:sz w:val="24"/>
          <w:szCs w:val="24"/>
        </w:rPr>
        <w:t>84</w:t>
      </w:r>
      <w:r w:rsidRPr="0013773A">
        <w:rPr>
          <w:rFonts w:ascii="Times New Roman" w:hAnsi="Times New Roman"/>
          <w:sz w:val="24"/>
          <w:szCs w:val="24"/>
        </w:rPr>
        <w:t>,</w:t>
      </w:r>
      <w:r w:rsidR="009B6EBC" w:rsidRPr="0013773A">
        <w:rPr>
          <w:rFonts w:ascii="Times New Roman" w:hAnsi="Times New Roman"/>
          <w:sz w:val="24"/>
          <w:szCs w:val="24"/>
        </w:rPr>
        <w:t>72</w:t>
      </w:r>
      <w:r w:rsidRPr="0013773A">
        <w:rPr>
          <w:rFonts w:ascii="Times New Roman" w:hAnsi="Times New Roman"/>
          <w:sz w:val="24"/>
          <w:szCs w:val="24"/>
        </w:rPr>
        <w:t xml:space="preserve">%). Itt tervezzük többek között az elektromos töltőállomások üzemeltetését, </w:t>
      </w:r>
      <w:r w:rsidR="003915B9" w:rsidRPr="0013773A">
        <w:rPr>
          <w:rFonts w:ascii="Times New Roman" w:hAnsi="Times New Roman"/>
          <w:sz w:val="24"/>
          <w:szCs w:val="24"/>
        </w:rPr>
        <w:t>veszélyes hulladékok gyűjtését</w:t>
      </w:r>
      <w:r w:rsidRPr="0013773A">
        <w:rPr>
          <w:rFonts w:ascii="Times New Roman" w:hAnsi="Times New Roman"/>
          <w:sz w:val="24"/>
          <w:szCs w:val="24"/>
        </w:rPr>
        <w:t xml:space="preserve">, </w:t>
      </w:r>
      <w:r w:rsidR="003915B9" w:rsidRPr="0013773A">
        <w:rPr>
          <w:rFonts w:ascii="Times New Roman" w:hAnsi="Times New Roman"/>
          <w:sz w:val="24"/>
          <w:szCs w:val="24"/>
        </w:rPr>
        <w:t xml:space="preserve">zöld rendezvények szervezését, </w:t>
      </w:r>
      <w:r w:rsidRPr="0013773A">
        <w:rPr>
          <w:rFonts w:ascii="Times New Roman" w:hAnsi="Times New Roman"/>
          <w:sz w:val="24"/>
          <w:szCs w:val="24"/>
        </w:rPr>
        <w:t xml:space="preserve">környezeti nevelés programot, kerékpározás </w:t>
      </w:r>
      <w:r w:rsidRPr="0013773A">
        <w:rPr>
          <w:rFonts w:ascii="Times New Roman" w:hAnsi="Times New Roman"/>
          <w:sz w:val="24"/>
          <w:szCs w:val="24"/>
        </w:rPr>
        <w:lastRenderedPageBreak/>
        <w:t>és közösségi</w:t>
      </w:r>
      <w:r w:rsidR="00EB5533" w:rsidRPr="0013773A">
        <w:rPr>
          <w:rFonts w:ascii="Times New Roman" w:hAnsi="Times New Roman"/>
          <w:sz w:val="24"/>
          <w:szCs w:val="24"/>
        </w:rPr>
        <w:t xml:space="preserve"> autóhasználat népszerűsítését, </w:t>
      </w:r>
      <w:r w:rsidR="009B6EBC" w:rsidRPr="0013773A">
        <w:rPr>
          <w:rFonts w:ascii="Times New Roman" w:hAnsi="Times New Roman"/>
          <w:sz w:val="24"/>
          <w:szCs w:val="24"/>
        </w:rPr>
        <w:t>energiahatékonysági</w:t>
      </w:r>
      <w:r w:rsidR="00EB5533" w:rsidRPr="0013773A">
        <w:rPr>
          <w:rFonts w:ascii="Times New Roman" w:hAnsi="Times New Roman"/>
          <w:sz w:val="24"/>
          <w:szCs w:val="24"/>
        </w:rPr>
        <w:t xml:space="preserve"> programot.</w:t>
      </w:r>
      <w:r w:rsidR="009B6EBC" w:rsidRPr="0013773A">
        <w:rPr>
          <w:rFonts w:ascii="Times New Roman" w:hAnsi="Times New Roman"/>
          <w:sz w:val="24"/>
          <w:szCs w:val="24"/>
        </w:rPr>
        <w:t xml:space="preserve"> Új feladat a forgalomcsillapítási koncepció</w:t>
      </w:r>
      <w:r w:rsidR="0013773A" w:rsidRPr="0013773A">
        <w:rPr>
          <w:rFonts w:ascii="Times New Roman" w:hAnsi="Times New Roman"/>
          <w:sz w:val="24"/>
          <w:szCs w:val="24"/>
        </w:rPr>
        <w:t xml:space="preserve"> Középső- és Külső-Erzsébetvárosban lakosság bevonásával</w:t>
      </w:r>
      <w:r w:rsidR="009B6EBC" w:rsidRPr="0013773A">
        <w:rPr>
          <w:rFonts w:ascii="Times New Roman" w:hAnsi="Times New Roman"/>
          <w:sz w:val="24"/>
          <w:szCs w:val="24"/>
        </w:rPr>
        <w:t xml:space="preserve">, a környezetvédelmi program megalkotása, a </w:t>
      </w:r>
      <w:r w:rsidR="0013773A" w:rsidRPr="0013773A">
        <w:rPr>
          <w:rFonts w:ascii="Times New Roman" w:hAnsi="Times New Roman"/>
          <w:sz w:val="24"/>
          <w:szCs w:val="24"/>
        </w:rPr>
        <w:t>Hernád utca 42. szám alatti gyermekmobilitási installáció</w:t>
      </w:r>
      <w:r w:rsidR="0013773A">
        <w:rPr>
          <w:rFonts w:ascii="Times New Roman" w:hAnsi="Times New Roman"/>
          <w:sz w:val="24"/>
          <w:szCs w:val="24"/>
        </w:rPr>
        <w:t>.</w:t>
      </w:r>
    </w:p>
    <w:p w:rsidR="004A297D" w:rsidRPr="00D02189" w:rsidRDefault="004A297D" w:rsidP="004A297D">
      <w:pPr>
        <w:widowControl w:val="0"/>
        <w:autoSpaceDE w:val="0"/>
        <w:autoSpaceDN w:val="0"/>
        <w:adjustRightInd w:val="0"/>
        <w:spacing w:after="0" w:line="240" w:lineRule="auto"/>
        <w:ind w:right="45"/>
        <w:jc w:val="both"/>
        <w:rPr>
          <w:rFonts w:ascii="Times New Roman" w:hAnsi="Times New Roman"/>
          <w:color w:val="000000" w:themeColor="text1"/>
          <w:sz w:val="24"/>
          <w:szCs w:val="24"/>
        </w:rPr>
      </w:pPr>
    </w:p>
    <w:p w:rsidR="000E5CD7" w:rsidRPr="00166006" w:rsidRDefault="00BE07EB" w:rsidP="004A297D">
      <w:pPr>
        <w:widowControl w:val="0"/>
        <w:autoSpaceDE w:val="0"/>
        <w:autoSpaceDN w:val="0"/>
        <w:adjustRightInd w:val="0"/>
        <w:spacing w:line="240" w:lineRule="auto"/>
        <w:jc w:val="both"/>
        <w:rPr>
          <w:rFonts w:ascii="Times New Roman" w:hAnsi="Times New Roman"/>
          <w:sz w:val="24"/>
          <w:szCs w:val="24"/>
        </w:rPr>
      </w:pPr>
      <w:r w:rsidRPr="00166006">
        <w:rPr>
          <w:rFonts w:ascii="Times New Roman" w:hAnsi="Times New Roman"/>
          <w:sz w:val="24"/>
          <w:szCs w:val="24"/>
        </w:rPr>
        <w:t xml:space="preserve">Erzsébetváros Önkormányzata </w:t>
      </w:r>
      <w:r w:rsidRPr="00166006">
        <w:rPr>
          <w:rFonts w:ascii="Times New Roman" w:hAnsi="Times New Roman"/>
          <w:sz w:val="24"/>
          <w:szCs w:val="24"/>
          <w:lang w:val="x-none"/>
        </w:rPr>
        <w:t xml:space="preserve">továbbra </w:t>
      </w:r>
      <w:r w:rsidRPr="00166006">
        <w:rPr>
          <w:rFonts w:ascii="Times New Roman" w:hAnsi="Times New Roman"/>
          <w:sz w:val="24"/>
          <w:szCs w:val="24"/>
        </w:rPr>
        <w:t>is segíti</w:t>
      </w:r>
      <w:r w:rsidRPr="00166006">
        <w:rPr>
          <w:rFonts w:ascii="Times New Roman" w:hAnsi="Times New Roman"/>
          <w:sz w:val="24"/>
          <w:szCs w:val="24"/>
          <w:lang w:val="x-none"/>
        </w:rPr>
        <w:t xml:space="preserve"> </w:t>
      </w:r>
      <w:r w:rsidRPr="00166006">
        <w:rPr>
          <w:rFonts w:ascii="Times New Roman" w:hAnsi="Times New Roman"/>
          <w:b/>
          <w:sz w:val="24"/>
          <w:szCs w:val="24"/>
        </w:rPr>
        <w:t>az óvodásokat és a</w:t>
      </w:r>
      <w:r w:rsidRPr="00166006">
        <w:rPr>
          <w:rFonts w:ascii="Times New Roman" w:hAnsi="Times New Roman"/>
          <w:b/>
          <w:sz w:val="24"/>
          <w:szCs w:val="24"/>
          <w:lang w:val="x-none"/>
        </w:rPr>
        <w:t xml:space="preserve"> közoktatási intézmények </w:t>
      </w:r>
      <w:r w:rsidRPr="00166006">
        <w:rPr>
          <w:rFonts w:ascii="Times New Roman" w:hAnsi="Times New Roman"/>
          <w:b/>
          <w:sz w:val="24"/>
          <w:szCs w:val="24"/>
        </w:rPr>
        <w:t>tanulóit.</w:t>
      </w:r>
      <w:r w:rsidRPr="00166006">
        <w:rPr>
          <w:rFonts w:ascii="Times New Roman" w:hAnsi="Times New Roman"/>
          <w:sz w:val="24"/>
          <w:szCs w:val="24"/>
        </w:rPr>
        <w:t xml:space="preserve"> </w:t>
      </w:r>
      <w:r w:rsidR="000E23F9" w:rsidRPr="00166006">
        <w:rPr>
          <w:rFonts w:ascii="Times New Roman" w:hAnsi="Times New Roman"/>
          <w:sz w:val="24"/>
          <w:szCs w:val="24"/>
        </w:rPr>
        <w:t>Az óvodás- és</w:t>
      </w:r>
      <w:r w:rsidRPr="00166006">
        <w:rPr>
          <w:rFonts w:ascii="Times New Roman" w:hAnsi="Times New Roman"/>
          <w:sz w:val="24"/>
          <w:szCs w:val="24"/>
        </w:rPr>
        <w:t xml:space="preserve"> iskoláskorú gyermekek részére óvod</w:t>
      </w:r>
      <w:r w:rsidR="00166006" w:rsidRPr="00166006">
        <w:rPr>
          <w:rFonts w:ascii="Times New Roman" w:hAnsi="Times New Roman"/>
          <w:sz w:val="24"/>
          <w:szCs w:val="24"/>
        </w:rPr>
        <w:t>a</w:t>
      </w:r>
      <w:r w:rsidR="00EB5533" w:rsidRPr="00166006">
        <w:rPr>
          <w:rFonts w:ascii="Times New Roman" w:hAnsi="Times New Roman"/>
          <w:sz w:val="24"/>
          <w:szCs w:val="24"/>
        </w:rPr>
        <w:t>-</w:t>
      </w:r>
      <w:r w:rsidRPr="00166006">
        <w:rPr>
          <w:rFonts w:ascii="Times New Roman" w:hAnsi="Times New Roman"/>
          <w:sz w:val="24"/>
          <w:szCs w:val="24"/>
        </w:rPr>
        <w:t xml:space="preserve"> és </w:t>
      </w:r>
      <w:r w:rsidR="00166006" w:rsidRPr="00166006">
        <w:rPr>
          <w:rFonts w:ascii="Times New Roman" w:hAnsi="Times New Roman"/>
          <w:sz w:val="24"/>
          <w:szCs w:val="24"/>
        </w:rPr>
        <w:t>iskolakezdési</w:t>
      </w:r>
      <w:r w:rsidRPr="00166006">
        <w:rPr>
          <w:rFonts w:ascii="Times New Roman" w:hAnsi="Times New Roman"/>
          <w:sz w:val="24"/>
          <w:szCs w:val="24"/>
        </w:rPr>
        <w:t xml:space="preserve"> csomag</w:t>
      </w:r>
      <w:r w:rsidR="00EB5533" w:rsidRPr="00166006">
        <w:rPr>
          <w:rFonts w:ascii="Times New Roman" w:hAnsi="Times New Roman"/>
          <w:sz w:val="24"/>
          <w:szCs w:val="24"/>
        </w:rPr>
        <w:t>ot</w:t>
      </w:r>
      <w:r w:rsidRPr="00166006">
        <w:rPr>
          <w:rFonts w:ascii="Times New Roman" w:hAnsi="Times New Roman"/>
          <w:sz w:val="24"/>
          <w:szCs w:val="24"/>
        </w:rPr>
        <w:t>, az óvodások részére ingyenes színházlátogatást</w:t>
      </w:r>
      <w:r w:rsidR="00166006" w:rsidRPr="00166006">
        <w:rPr>
          <w:rFonts w:ascii="Times New Roman" w:hAnsi="Times New Roman"/>
          <w:sz w:val="24"/>
          <w:szCs w:val="24"/>
        </w:rPr>
        <w:t>, valamint a napi étkeztetés kiegészítésére friss zöldség- és gyümölcs ellátást</w:t>
      </w:r>
      <w:r w:rsidRPr="00166006">
        <w:rPr>
          <w:rFonts w:ascii="Times New Roman" w:hAnsi="Times New Roman"/>
          <w:sz w:val="24"/>
          <w:szCs w:val="24"/>
        </w:rPr>
        <w:t xml:space="preserve"> biztosítunk. A Fővárosi Állat- és Növénykert belépőjegyeinek kedvezményes megvásárlásához </w:t>
      </w:r>
      <w:r w:rsidR="00166006" w:rsidRPr="00166006">
        <w:rPr>
          <w:rFonts w:ascii="Times New Roman" w:hAnsi="Times New Roman"/>
          <w:sz w:val="24"/>
          <w:szCs w:val="24"/>
        </w:rPr>
        <w:t>9</w:t>
      </w:r>
      <w:r w:rsidRPr="00166006">
        <w:rPr>
          <w:rFonts w:ascii="Times New Roman" w:hAnsi="Times New Roman"/>
          <w:sz w:val="24"/>
          <w:szCs w:val="24"/>
        </w:rPr>
        <w:t>.000 ezer Ft-tal kívánunk hozzájárulni.</w:t>
      </w:r>
    </w:p>
    <w:p w:rsidR="00207A64" w:rsidRPr="00166006" w:rsidRDefault="00BE07EB" w:rsidP="004A297D">
      <w:pPr>
        <w:widowControl w:val="0"/>
        <w:autoSpaceDE w:val="0"/>
        <w:autoSpaceDN w:val="0"/>
        <w:adjustRightInd w:val="0"/>
        <w:spacing w:line="240" w:lineRule="auto"/>
        <w:jc w:val="both"/>
        <w:rPr>
          <w:rFonts w:ascii="Times New Roman" w:hAnsi="Times New Roman"/>
          <w:sz w:val="24"/>
          <w:szCs w:val="24"/>
        </w:rPr>
      </w:pPr>
      <w:r w:rsidRPr="00166006">
        <w:rPr>
          <w:rFonts w:ascii="Times New Roman" w:hAnsi="Times New Roman"/>
          <w:sz w:val="24"/>
          <w:szCs w:val="24"/>
        </w:rPr>
        <w:t xml:space="preserve">A közművelődési feladatokat ellátó nonprofit gazdasági társaság működési kiadásaira, programok szervezésére </w:t>
      </w:r>
      <w:r w:rsidR="00166006" w:rsidRPr="00166006">
        <w:rPr>
          <w:rFonts w:ascii="Times New Roman" w:hAnsi="Times New Roman"/>
          <w:sz w:val="24"/>
          <w:szCs w:val="24"/>
        </w:rPr>
        <w:t xml:space="preserve">367.931 </w:t>
      </w:r>
      <w:r w:rsidR="00D2797E">
        <w:rPr>
          <w:rFonts w:ascii="Times New Roman" w:hAnsi="Times New Roman"/>
          <w:sz w:val="24"/>
          <w:szCs w:val="24"/>
        </w:rPr>
        <w:t xml:space="preserve">(index: 90,96 %) </w:t>
      </w:r>
      <w:r w:rsidRPr="00166006">
        <w:rPr>
          <w:rFonts w:ascii="Times New Roman" w:hAnsi="Times New Roman"/>
          <w:sz w:val="24"/>
          <w:szCs w:val="24"/>
        </w:rPr>
        <w:t xml:space="preserve">ezer Ft </w:t>
      </w:r>
      <w:r w:rsidR="00C02438" w:rsidRPr="00166006">
        <w:rPr>
          <w:rFonts w:ascii="Times New Roman" w:hAnsi="Times New Roman"/>
          <w:sz w:val="24"/>
          <w:szCs w:val="24"/>
        </w:rPr>
        <w:t>előirányzat szerepel a rendelet</w:t>
      </w:r>
      <w:r w:rsidRPr="00166006">
        <w:rPr>
          <w:rFonts w:ascii="Times New Roman" w:hAnsi="Times New Roman"/>
          <w:sz w:val="24"/>
          <w:szCs w:val="24"/>
        </w:rPr>
        <w:t>tervezetben.</w:t>
      </w:r>
      <w:r w:rsidR="00166006">
        <w:rPr>
          <w:rFonts w:ascii="Times New Roman" w:hAnsi="Times New Roman"/>
          <w:sz w:val="24"/>
          <w:szCs w:val="24"/>
        </w:rPr>
        <w:t xml:space="preserve"> </w:t>
      </w:r>
      <w:r w:rsidR="00D2797E">
        <w:rPr>
          <w:rFonts w:ascii="Times New Roman" w:hAnsi="Times New Roman"/>
          <w:sz w:val="24"/>
          <w:szCs w:val="24"/>
        </w:rPr>
        <w:t xml:space="preserve">A </w:t>
      </w:r>
      <w:r w:rsidR="00D2797E" w:rsidRPr="00C0655B">
        <w:rPr>
          <w:rFonts w:ascii="Times New Roman" w:eastAsiaTheme="minorHAnsi" w:hAnsi="Times New Roman"/>
          <w:sz w:val="24"/>
          <w:szCs w:val="24"/>
          <w:lang w:eastAsia="en-US"/>
        </w:rPr>
        <w:t>Csányi u</w:t>
      </w:r>
      <w:r w:rsidR="00D2797E">
        <w:rPr>
          <w:rFonts w:ascii="Times New Roman" w:eastAsiaTheme="minorHAnsi" w:hAnsi="Times New Roman"/>
          <w:sz w:val="24"/>
          <w:szCs w:val="24"/>
          <w:lang w:eastAsia="en-US"/>
        </w:rPr>
        <w:t>tca</w:t>
      </w:r>
      <w:r w:rsidR="00D2797E" w:rsidRPr="00C0655B">
        <w:rPr>
          <w:rFonts w:ascii="Times New Roman" w:eastAsiaTheme="minorHAnsi" w:hAnsi="Times New Roman"/>
          <w:sz w:val="24"/>
          <w:szCs w:val="24"/>
          <w:lang w:eastAsia="en-US"/>
        </w:rPr>
        <w:t xml:space="preserve"> 5</w:t>
      </w:r>
      <w:r w:rsidR="00D2797E">
        <w:rPr>
          <w:rFonts w:ascii="Times New Roman" w:eastAsiaTheme="minorHAnsi" w:hAnsi="Times New Roman"/>
          <w:sz w:val="24"/>
          <w:szCs w:val="24"/>
          <w:lang w:eastAsia="en-US"/>
        </w:rPr>
        <w:t>.</w:t>
      </w:r>
      <w:r w:rsidR="00D2797E" w:rsidRPr="00C0655B">
        <w:rPr>
          <w:rFonts w:ascii="Times New Roman" w:eastAsiaTheme="minorHAnsi" w:hAnsi="Times New Roman"/>
          <w:sz w:val="24"/>
          <w:szCs w:val="24"/>
          <w:lang w:eastAsia="en-US"/>
        </w:rPr>
        <w:t xml:space="preserve"> szám alatt</w:t>
      </w:r>
      <w:r w:rsidR="00D2797E">
        <w:rPr>
          <w:rFonts w:ascii="Times New Roman" w:eastAsiaTheme="minorHAnsi" w:hAnsi="Times New Roman"/>
          <w:sz w:val="24"/>
          <w:szCs w:val="24"/>
          <w:lang w:eastAsia="en-US"/>
        </w:rPr>
        <w:t>i</w:t>
      </w:r>
      <w:r w:rsidR="00D2797E" w:rsidRPr="00C0655B">
        <w:rPr>
          <w:rFonts w:ascii="Times New Roman" w:eastAsiaTheme="minorHAnsi" w:hAnsi="Times New Roman"/>
          <w:sz w:val="24"/>
          <w:szCs w:val="24"/>
          <w:lang w:eastAsia="en-US"/>
        </w:rPr>
        <w:t xml:space="preserve"> Erzsébetvárosi</w:t>
      </w:r>
      <w:r w:rsidR="00D2797E">
        <w:rPr>
          <w:rFonts w:ascii="Times New Roman" w:eastAsiaTheme="minorHAnsi" w:hAnsi="Times New Roman"/>
          <w:sz w:val="24"/>
          <w:szCs w:val="24"/>
          <w:lang w:eastAsia="en-US"/>
        </w:rPr>
        <w:t xml:space="preserve"> Zsidó Történeti Tár működtetése 2023. szeptember 1-jétől kikerült a </w:t>
      </w:r>
      <w:r w:rsidR="008568F5">
        <w:rPr>
          <w:rFonts w:ascii="Times New Roman" w:eastAsiaTheme="minorHAnsi" w:hAnsi="Times New Roman"/>
          <w:sz w:val="24"/>
          <w:szCs w:val="24"/>
          <w:lang w:eastAsia="en-US"/>
        </w:rPr>
        <w:t>gazdasági társaság</w:t>
      </w:r>
      <w:r w:rsidR="00175E23">
        <w:rPr>
          <w:rFonts w:ascii="Times New Roman" w:eastAsiaTheme="minorHAnsi" w:hAnsi="Times New Roman"/>
          <w:sz w:val="24"/>
          <w:szCs w:val="24"/>
          <w:lang w:eastAsia="en-US"/>
        </w:rPr>
        <w:t xml:space="preserve"> </w:t>
      </w:r>
      <w:r w:rsidR="00D2797E">
        <w:rPr>
          <w:rFonts w:ascii="Times New Roman" w:eastAsiaTheme="minorHAnsi" w:hAnsi="Times New Roman"/>
          <w:sz w:val="24"/>
          <w:szCs w:val="24"/>
          <w:lang w:eastAsia="en-US"/>
        </w:rPr>
        <w:t xml:space="preserve">feladatai közül, s átadásra került </w:t>
      </w:r>
      <w:r w:rsidR="00D2797E" w:rsidRPr="0003719D">
        <w:rPr>
          <w:rFonts w:ascii="Times New Roman" w:eastAsiaTheme="minorHAnsi" w:hAnsi="Times New Roman"/>
          <w:sz w:val="24"/>
          <w:szCs w:val="24"/>
          <w:lang w:eastAsia="en-US"/>
        </w:rPr>
        <w:t>az Erzsébetvárosi Zsidó Örökségért Alapítvány</w:t>
      </w:r>
      <w:r w:rsidR="00D2797E">
        <w:rPr>
          <w:rFonts w:ascii="Times New Roman" w:eastAsiaTheme="minorHAnsi" w:hAnsi="Times New Roman"/>
          <w:sz w:val="24"/>
          <w:szCs w:val="24"/>
          <w:lang w:eastAsia="en-US"/>
        </w:rPr>
        <w:t xml:space="preserve"> részére.</w:t>
      </w:r>
    </w:p>
    <w:p w:rsidR="004A297D" w:rsidRPr="008E0315" w:rsidRDefault="00BE07EB" w:rsidP="004A297D">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lang w:val="x-none"/>
        </w:rPr>
      </w:pPr>
      <w:r w:rsidRPr="008E0315">
        <w:rPr>
          <w:rFonts w:ascii="Times New Roman" w:hAnsi="Times New Roman"/>
          <w:sz w:val="24"/>
          <w:szCs w:val="24"/>
        </w:rPr>
        <w:t xml:space="preserve">Erzsébetváros Önkormányzata az elmúlt évtizedek gyakorlata alapján az egyes szociális, gyermekvédelmi jellegű </w:t>
      </w:r>
      <w:r w:rsidRPr="008E0315">
        <w:rPr>
          <w:rFonts w:ascii="Times New Roman" w:hAnsi="Times New Roman"/>
          <w:sz w:val="24"/>
          <w:szCs w:val="24"/>
          <w:lang w:val="x-none"/>
        </w:rPr>
        <w:t>feladatok</w:t>
      </w:r>
      <w:r w:rsidRPr="008E0315">
        <w:rPr>
          <w:rFonts w:ascii="Times New Roman" w:hAnsi="Times New Roman"/>
          <w:sz w:val="24"/>
          <w:szCs w:val="24"/>
        </w:rPr>
        <w:t xml:space="preserve"> működtetését</w:t>
      </w:r>
      <w:r w:rsidRPr="008E0315">
        <w:rPr>
          <w:rFonts w:ascii="Times New Roman" w:hAnsi="Times New Roman"/>
          <w:sz w:val="24"/>
          <w:szCs w:val="24"/>
          <w:lang w:val="x-none"/>
        </w:rPr>
        <w:t xml:space="preserve"> alapítványokkal</w:t>
      </w:r>
      <w:r w:rsidRPr="008E0315">
        <w:rPr>
          <w:rFonts w:ascii="Times New Roman" w:hAnsi="Times New Roman"/>
          <w:sz w:val="24"/>
          <w:szCs w:val="24"/>
        </w:rPr>
        <w:t xml:space="preserve">, karitatív szervezetekkel </w:t>
      </w:r>
      <w:r w:rsidRPr="008E0315">
        <w:rPr>
          <w:rFonts w:ascii="Times New Roman" w:hAnsi="Times New Roman"/>
          <w:sz w:val="24"/>
          <w:szCs w:val="24"/>
          <w:lang w:val="x-none"/>
        </w:rPr>
        <w:t>megkötött ellátási szerződések alapján biztosítja</w:t>
      </w:r>
      <w:r w:rsidRPr="008E0315">
        <w:rPr>
          <w:rFonts w:ascii="Times New Roman" w:hAnsi="Times New Roman"/>
          <w:sz w:val="24"/>
          <w:szCs w:val="24"/>
        </w:rPr>
        <w:t>. A 202</w:t>
      </w:r>
      <w:r w:rsidR="00964A7F" w:rsidRPr="008E0315">
        <w:rPr>
          <w:rFonts w:ascii="Times New Roman" w:hAnsi="Times New Roman"/>
          <w:sz w:val="24"/>
          <w:szCs w:val="24"/>
        </w:rPr>
        <w:t>4</w:t>
      </w:r>
      <w:r w:rsidRPr="008E0315">
        <w:rPr>
          <w:rFonts w:ascii="Times New Roman" w:hAnsi="Times New Roman"/>
          <w:sz w:val="24"/>
          <w:szCs w:val="24"/>
        </w:rPr>
        <w:t>. évi feladatellátás érdekében</w:t>
      </w:r>
      <w:r w:rsidR="00776243" w:rsidRPr="008E0315">
        <w:rPr>
          <w:rFonts w:ascii="Times New Roman" w:hAnsi="Times New Roman"/>
          <w:sz w:val="24"/>
          <w:szCs w:val="24"/>
        </w:rPr>
        <w:t xml:space="preserve"> </w:t>
      </w:r>
      <w:r w:rsidR="008E0315" w:rsidRPr="008E0315">
        <w:rPr>
          <w:rFonts w:ascii="Times New Roman" w:hAnsi="Times New Roman"/>
          <w:sz w:val="24"/>
          <w:szCs w:val="24"/>
        </w:rPr>
        <w:t>40</w:t>
      </w:r>
      <w:r w:rsidR="00776243" w:rsidRPr="008E0315">
        <w:rPr>
          <w:rFonts w:ascii="Times New Roman" w:hAnsi="Times New Roman"/>
          <w:sz w:val="24"/>
          <w:szCs w:val="24"/>
        </w:rPr>
        <w:t>.</w:t>
      </w:r>
      <w:r w:rsidR="00491786" w:rsidRPr="008E0315">
        <w:rPr>
          <w:rFonts w:ascii="Times New Roman" w:hAnsi="Times New Roman"/>
          <w:sz w:val="24"/>
          <w:szCs w:val="24"/>
        </w:rPr>
        <w:t>6</w:t>
      </w:r>
      <w:r w:rsidR="008E0315" w:rsidRPr="008E0315">
        <w:rPr>
          <w:rFonts w:ascii="Times New Roman" w:hAnsi="Times New Roman"/>
          <w:sz w:val="24"/>
          <w:szCs w:val="24"/>
        </w:rPr>
        <w:t>72</w:t>
      </w:r>
      <w:r w:rsidRPr="008E0315">
        <w:rPr>
          <w:rFonts w:ascii="Times New Roman" w:hAnsi="Times New Roman"/>
          <w:sz w:val="24"/>
          <w:szCs w:val="24"/>
        </w:rPr>
        <w:t xml:space="preserve"> ezer Ft előirányzatot </w:t>
      </w:r>
      <w:proofErr w:type="spellStart"/>
      <w:r w:rsidRPr="008E0315">
        <w:rPr>
          <w:rFonts w:ascii="Times New Roman" w:hAnsi="Times New Roman"/>
          <w:sz w:val="24"/>
          <w:szCs w:val="24"/>
        </w:rPr>
        <w:t>javasolunk</w:t>
      </w:r>
      <w:proofErr w:type="spellEnd"/>
      <w:r w:rsidRPr="008E0315">
        <w:rPr>
          <w:rFonts w:ascii="Times New Roman" w:hAnsi="Times New Roman"/>
          <w:sz w:val="24"/>
          <w:szCs w:val="24"/>
        </w:rPr>
        <w:t xml:space="preserve">: </w:t>
      </w:r>
    </w:p>
    <w:p w:rsidR="00D05133" w:rsidRPr="008E0315" w:rsidRDefault="00BE07EB" w:rsidP="00D05133">
      <w:pPr>
        <w:pStyle w:val="Listaszerbekezds"/>
        <w:widowControl w:val="0"/>
        <w:numPr>
          <w:ilvl w:val="0"/>
          <w:numId w:val="32"/>
        </w:numPr>
        <w:tabs>
          <w:tab w:val="clear" w:pos="900"/>
          <w:tab w:val="num" w:pos="993"/>
          <w:tab w:val="left" w:pos="9210"/>
          <w:tab w:val="left" w:pos="9360"/>
        </w:tabs>
        <w:autoSpaceDE w:val="0"/>
        <w:autoSpaceDN w:val="0"/>
        <w:adjustRightInd w:val="0"/>
        <w:spacing w:after="0" w:line="240" w:lineRule="auto"/>
        <w:ind w:right="45" w:hanging="333"/>
        <w:jc w:val="both"/>
        <w:rPr>
          <w:rFonts w:ascii="Times New Roman" w:hAnsi="Times New Roman"/>
          <w:sz w:val="24"/>
          <w:szCs w:val="24"/>
          <w:lang w:val="x-none"/>
        </w:rPr>
      </w:pPr>
      <w:r w:rsidRPr="008E0315">
        <w:rPr>
          <w:rFonts w:ascii="Times New Roman" w:hAnsi="Times New Roman"/>
          <w:sz w:val="24"/>
          <w:szCs w:val="24"/>
          <w:lang w:val="x-none"/>
        </w:rPr>
        <w:t>Golgota Keresztény Gyülekezet</w:t>
      </w:r>
      <w:r w:rsidRPr="008E0315">
        <w:rPr>
          <w:rFonts w:ascii="Times New Roman" w:hAnsi="Times New Roman"/>
          <w:sz w:val="24"/>
          <w:szCs w:val="24"/>
        </w:rPr>
        <w:t>: nappali melegedő feladatok ellátása, továbbá a hideg időjárás miatt kialakult krízishelyzet kezelése,</w:t>
      </w:r>
    </w:p>
    <w:p w:rsidR="004A297D" w:rsidRPr="008E0315" w:rsidRDefault="00BE07EB" w:rsidP="009A1B8A">
      <w:pPr>
        <w:pStyle w:val="Listaszerbekezds"/>
        <w:widowControl w:val="0"/>
        <w:numPr>
          <w:ilvl w:val="0"/>
          <w:numId w:val="32"/>
        </w:numPr>
        <w:tabs>
          <w:tab w:val="clear" w:pos="900"/>
          <w:tab w:val="num" w:pos="993"/>
          <w:tab w:val="left" w:pos="9210"/>
          <w:tab w:val="left" w:pos="9360"/>
        </w:tabs>
        <w:autoSpaceDE w:val="0"/>
        <w:autoSpaceDN w:val="0"/>
        <w:adjustRightInd w:val="0"/>
        <w:spacing w:after="0" w:line="240" w:lineRule="auto"/>
        <w:ind w:right="45" w:hanging="333"/>
        <w:jc w:val="both"/>
        <w:rPr>
          <w:rFonts w:ascii="Times New Roman" w:hAnsi="Times New Roman"/>
          <w:sz w:val="24"/>
          <w:szCs w:val="24"/>
          <w:lang w:val="x-none"/>
        </w:rPr>
      </w:pPr>
      <w:r w:rsidRPr="008E0315">
        <w:rPr>
          <w:rFonts w:ascii="Times New Roman" w:hAnsi="Times New Roman"/>
          <w:sz w:val="24"/>
          <w:szCs w:val="24"/>
          <w:lang w:val="x-none"/>
        </w:rPr>
        <w:t>Küldetés Egyesület</w:t>
      </w:r>
      <w:r w:rsidRPr="008E0315">
        <w:rPr>
          <w:rFonts w:ascii="Times New Roman" w:hAnsi="Times New Roman"/>
          <w:sz w:val="24"/>
          <w:szCs w:val="24"/>
        </w:rPr>
        <w:t xml:space="preserve">, </w:t>
      </w:r>
      <w:r w:rsidRPr="008E0315">
        <w:rPr>
          <w:rFonts w:ascii="Times New Roman" w:hAnsi="Times New Roman"/>
          <w:sz w:val="24"/>
          <w:szCs w:val="24"/>
          <w:lang w:val="x-none"/>
        </w:rPr>
        <w:t>fogyatékos személyek nappali ellátás</w:t>
      </w:r>
      <w:r w:rsidRPr="008E0315">
        <w:rPr>
          <w:rFonts w:ascii="Times New Roman" w:hAnsi="Times New Roman"/>
          <w:sz w:val="24"/>
          <w:szCs w:val="24"/>
        </w:rPr>
        <w:t>a</w:t>
      </w:r>
      <w:r w:rsidRPr="008E0315">
        <w:rPr>
          <w:rFonts w:ascii="Times New Roman" w:hAnsi="Times New Roman"/>
          <w:sz w:val="24"/>
          <w:szCs w:val="24"/>
          <w:lang w:val="x-none"/>
        </w:rPr>
        <w:t xml:space="preserve">, </w:t>
      </w:r>
    </w:p>
    <w:p w:rsidR="004A297D" w:rsidRPr="008E0315" w:rsidRDefault="00BE07EB" w:rsidP="009A1B8A">
      <w:pPr>
        <w:pStyle w:val="Listaszerbekezds"/>
        <w:widowControl w:val="0"/>
        <w:numPr>
          <w:ilvl w:val="0"/>
          <w:numId w:val="32"/>
        </w:numPr>
        <w:tabs>
          <w:tab w:val="clear" w:pos="900"/>
          <w:tab w:val="num" w:pos="993"/>
          <w:tab w:val="left" w:pos="9210"/>
          <w:tab w:val="left" w:pos="9360"/>
        </w:tabs>
        <w:autoSpaceDE w:val="0"/>
        <w:autoSpaceDN w:val="0"/>
        <w:adjustRightInd w:val="0"/>
        <w:spacing w:after="0" w:line="240" w:lineRule="auto"/>
        <w:ind w:right="45" w:hanging="333"/>
        <w:jc w:val="both"/>
        <w:rPr>
          <w:rFonts w:ascii="Times New Roman" w:hAnsi="Times New Roman"/>
          <w:sz w:val="24"/>
          <w:szCs w:val="24"/>
          <w:lang w:val="x-none"/>
        </w:rPr>
      </w:pPr>
      <w:r w:rsidRPr="008E0315">
        <w:rPr>
          <w:rFonts w:ascii="Times New Roman" w:hAnsi="Times New Roman"/>
          <w:sz w:val="24"/>
          <w:szCs w:val="24"/>
          <w:lang w:val="x-none"/>
        </w:rPr>
        <w:t>Menhely Alapítvány</w:t>
      </w:r>
      <w:r w:rsidR="00D05133" w:rsidRPr="008E0315">
        <w:rPr>
          <w:rFonts w:ascii="Times New Roman" w:hAnsi="Times New Roman"/>
          <w:sz w:val="24"/>
          <w:szCs w:val="24"/>
        </w:rPr>
        <w:t>:</w:t>
      </w:r>
      <w:r w:rsidRPr="008E0315">
        <w:rPr>
          <w:rFonts w:ascii="Times New Roman" w:hAnsi="Times New Roman"/>
          <w:sz w:val="24"/>
          <w:szCs w:val="24"/>
        </w:rPr>
        <w:t xml:space="preserve"> </w:t>
      </w:r>
      <w:r w:rsidRPr="008E0315">
        <w:rPr>
          <w:rFonts w:ascii="Times New Roman" w:hAnsi="Times New Roman"/>
          <w:sz w:val="24"/>
          <w:szCs w:val="24"/>
          <w:lang w:val="x-none"/>
        </w:rPr>
        <w:t xml:space="preserve">utcai szociális munka, </w:t>
      </w:r>
      <w:r w:rsidR="00D05133" w:rsidRPr="008E0315">
        <w:rPr>
          <w:rFonts w:ascii="Times New Roman" w:hAnsi="Times New Roman"/>
          <w:sz w:val="24"/>
          <w:szCs w:val="24"/>
        </w:rPr>
        <w:t>Úton program és Pályamódosító program,</w:t>
      </w:r>
    </w:p>
    <w:p w:rsidR="00D05133" w:rsidRPr="008E0315" w:rsidRDefault="00BE07EB" w:rsidP="009A1B8A">
      <w:pPr>
        <w:pStyle w:val="Listaszerbekezds"/>
        <w:widowControl w:val="0"/>
        <w:numPr>
          <w:ilvl w:val="0"/>
          <w:numId w:val="32"/>
        </w:numPr>
        <w:tabs>
          <w:tab w:val="clear" w:pos="900"/>
          <w:tab w:val="num" w:pos="993"/>
          <w:tab w:val="left" w:pos="9210"/>
          <w:tab w:val="left" w:pos="9360"/>
        </w:tabs>
        <w:autoSpaceDE w:val="0"/>
        <w:autoSpaceDN w:val="0"/>
        <w:adjustRightInd w:val="0"/>
        <w:spacing w:after="0" w:line="240" w:lineRule="auto"/>
        <w:ind w:right="45" w:hanging="333"/>
        <w:jc w:val="both"/>
        <w:rPr>
          <w:rFonts w:ascii="Times New Roman" w:hAnsi="Times New Roman"/>
          <w:sz w:val="24"/>
          <w:szCs w:val="24"/>
          <w:lang w:val="x-none"/>
        </w:rPr>
      </w:pPr>
      <w:r w:rsidRPr="008E0315">
        <w:rPr>
          <w:rFonts w:ascii="Times New Roman" w:hAnsi="Times New Roman"/>
          <w:sz w:val="24"/>
          <w:szCs w:val="24"/>
        </w:rPr>
        <w:t>S</w:t>
      </w:r>
      <w:proofErr w:type="gramStart"/>
      <w:r w:rsidRPr="008E0315">
        <w:rPr>
          <w:rFonts w:ascii="Times New Roman" w:hAnsi="Times New Roman"/>
          <w:sz w:val="24"/>
          <w:szCs w:val="24"/>
        </w:rPr>
        <w:t>.O.</w:t>
      </w:r>
      <w:proofErr w:type="gramEnd"/>
      <w:r w:rsidRPr="008E0315">
        <w:rPr>
          <w:rFonts w:ascii="Times New Roman" w:hAnsi="Times New Roman"/>
          <w:sz w:val="24"/>
          <w:szCs w:val="24"/>
        </w:rPr>
        <w:t xml:space="preserve">S. </w:t>
      </w:r>
      <w:proofErr w:type="gramStart"/>
      <w:r w:rsidRPr="008E0315">
        <w:rPr>
          <w:rFonts w:ascii="Times New Roman" w:hAnsi="Times New Roman"/>
          <w:sz w:val="24"/>
          <w:szCs w:val="24"/>
        </w:rPr>
        <w:t>Krízis</w:t>
      </w:r>
      <w:proofErr w:type="gramEnd"/>
      <w:r w:rsidRPr="008E0315">
        <w:rPr>
          <w:rFonts w:ascii="Times New Roman" w:hAnsi="Times New Roman"/>
          <w:sz w:val="24"/>
          <w:szCs w:val="24"/>
        </w:rPr>
        <w:t xml:space="preserve"> Alapítvány: krízisközpont szolgáltatás,</w:t>
      </w:r>
    </w:p>
    <w:p w:rsidR="004A297D" w:rsidRPr="008E0315" w:rsidRDefault="00BE07EB" w:rsidP="009A1B8A">
      <w:pPr>
        <w:pStyle w:val="Listaszerbekezds"/>
        <w:widowControl w:val="0"/>
        <w:numPr>
          <w:ilvl w:val="0"/>
          <w:numId w:val="32"/>
        </w:numPr>
        <w:tabs>
          <w:tab w:val="clear" w:pos="900"/>
          <w:tab w:val="num" w:pos="993"/>
          <w:tab w:val="left" w:pos="9210"/>
          <w:tab w:val="left" w:pos="9360"/>
        </w:tabs>
        <w:autoSpaceDE w:val="0"/>
        <w:autoSpaceDN w:val="0"/>
        <w:adjustRightInd w:val="0"/>
        <w:spacing w:after="0" w:line="240" w:lineRule="auto"/>
        <w:ind w:right="45" w:hanging="333"/>
        <w:jc w:val="both"/>
        <w:rPr>
          <w:rFonts w:ascii="Times New Roman" w:hAnsi="Times New Roman"/>
          <w:sz w:val="24"/>
          <w:szCs w:val="24"/>
          <w:lang w:val="x-none"/>
        </w:rPr>
      </w:pPr>
      <w:r w:rsidRPr="008E0315">
        <w:rPr>
          <w:rFonts w:ascii="Times New Roman" w:hAnsi="Times New Roman"/>
          <w:sz w:val="24"/>
          <w:szCs w:val="24"/>
          <w:lang w:val="x-none"/>
        </w:rPr>
        <w:t>Magyar Vöröskereszt</w:t>
      </w:r>
      <w:r w:rsidR="00D05133" w:rsidRPr="008E0315">
        <w:rPr>
          <w:rFonts w:ascii="Times New Roman" w:hAnsi="Times New Roman"/>
          <w:sz w:val="24"/>
          <w:szCs w:val="24"/>
        </w:rPr>
        <w:t>:</w:t>
      </w:r>
      <w:r w:rsidR="008E0315" w:rsidRPr="008E0315">
        <w:rPr>
          <w:rFonts w:ascii="Times New Roman" w:hAnsi="Times New Roman"/>
          <w:sz w:val="24"/>
          <w:szCs w:val="24"/>
        </w:rPr>
        <w:t xml:space="preserve"> c</w:t>
      </w:r>
      <w:r w:rsidRPr="008E0315">
        <w:rPr>
          <w:rFonts w:ascii="Times New Roman" w:hAnsi="Times New Roman"/>
          <w:sz w:val="24"/>
          <w:szCs w:val="24"/>
        </w:rPr>
        <w:t>s</w:t>
      </w:r>
      <w:r w:rsidR="008E0315" w:rsidRPr="008E0315">
        <w:rPr>
          <w:rFonts w:ascii="Times New Roman" w:hAnsi="Times New Roman"/>
          <w:sz w:val="24"/>
          <w:szCs w:val="24"/>
        </w:rPr>
        <w:t>aládok átmeneti o</w:t>
      </w:r>
      <w:r w:rsidRPr="008E0315">
        <w:rPr>
          <w:rFonts w:ascii="Times New Roman" w:hAnsi="Times New Roman"/>
          <w:sz w:val="24"/>
          <w:szCs w:val="24"/>
        </w:rPr>
        <w:t>tthona</w:t>
      </w:r>
      <w:r w:rsidRPr="008E0315">
        <w:rPr>
          <w:rFonts w:ascii="Times New Roman" w:hAnsi="Times New Roman"/>
          <w:sz w:val="24"/>
          <w:szCs w:val="24"/>
          <w:lang w:val="x-none"/>
        </w:rPr>
        <w:t xml:space="preserve">, </w:t>
      </w:r>
    </w:p>
    <w:p w:rsidR="004A297D" w:rsidRPr="008E0315" w:rsidRDefault="00BE07EB" w:rsidP="009A1B8A">
      <w:pPr>
        <w:pStyle w:val="Listaszerbekezds"/>
        <w:widowControl w:val="0"/>
        <w:numPr>
          <w:ilvl w:val="0"/>
          <w:numId w:val="32"/>
        </w:numPr>
        <w:tabs>
          <w:tab w:val="clear" w:pos="900"/>
          <w:tab w:val="num" w:pos="993"/>
          <w:tab w:val="left" w:pos="9210"/>
          <w:tab w:val="left" w:pos="9360"/>
        </w:tabs>
        <w:autoSpaceDE w:val="0"/>
        <w:autoSpaceDN w:val="0"/>
        <w:adjustRightInd w:val="0"/>
        <w:spacing w:after="0" w:line="240" w:lineRule="auto"/>
        <w:ind w:right="45" w:hanging="333"/>
        <w:jc w:val="both"/>
        <w:rPr>
          <w:rFonts w:ascii="Times New Roman" w:hAnsi="Times New Roman"/>
          <w:sz w:val="24"/>
          <w:szCs w:val="24"/>
          <w:lang w:val="x-none"/>
        </w:rPr>
      </w:pPr>
      <w:r w:rsidRPr="008E0315">
        <w:rPr>
          <w:rFonts w:ascii="Times New Roman" w:hAnsi="Times New Roman"/>
          <w:sz w:val="24"/>
          <w:szCs w:val="24"/>
        </w:rPr>
        <w:t>L</w:t>
      </w:r>
      <w:r w:rsidR="008E0315" w:rsidRPr="008E0315">
        <w:rPr>
          <w:rFonts w:ascii="Times New Roman" w:hAnsi="Times New Roman"/>
          <w:sz w:val="24"/>
          <w:szCs w:val="24"/>
        </w:rPr>
        <w:t>ámpás’92 Közhasznú Alapítvány: családok átmeneti o</w:t>
      </w:r>
      <w:r w:rsidRPr="008E0315">
        <w:rPr>
          <w:rFonts w:ascii="Times New Roman" w:hAnsi="Times New Roman"/>
          <w:sz w:val="24"/>
          <w:szCs w:val="24"/>
        </w:rPr>
        <w:t>tthona.</w:t>
      </w:r>
    </w:p>
    <w:p w:rsidR="004A297D" w:rsidRPr="008E0315" w:rsidRDefault="004A297D" w:rsidP="004A297D">
      <w:pPr>
        <w:pStyle w:val="Listaszerbekezds"/>
        <w:widowControl w:val="0"/>
        <w:autoSpaceDE w:val="0"/>
        <w:autoSpaceDN w:val="0"/>
        <w:adjustRightInd w:val="0"/>
        <w:spacing w:after="0" w:line="240" w:lineRule="auto"/>
        <w:ind w:right="45"/>
        <w:jc w:val="both"/>
        <w:rPr>
          <w:rFonts w:ascii="Times New Roman" w:hAnsi="Times New Roman"/>
          <w:sz w:val="24"/>
          <w:szCs w:val="24"/>
        </w:rPr>
      </w:pPr>
    </w:p>
    <w:p w:rsidR="004A297D"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8E0315">
        <w:rPr>
          <w:rFonts w:ascii="Times New Roman" w:hAnsi="Times New Roman"/>
          <w:sz w:val="24"/>
          <w:szCs w:val="24"/>
        </w:rPr>
        <w:t>Különféle rendezvények lebonyolítására, stratégiai feladatokra, lakossági tájékoztatásra</w:t>
      </w:r>
      <w:r w:rsidR="00C02438" w:rsidRPr="008E0315">
        <w:rPr>
          <w:rFonts w:ascii="Times New Roman" w:hAnsi="Times New Roman"/>
          <w:sz w:val="24"/>
          <w:szCs w:val="24"/>
        </w:rPr>
        <w:t>, társadalmi párbeszéd projektre</w:t>
      </w:r>
      <w:r w:rsidRPr="008E0315">
        <w:rPr>
          <w:rFonts w:ascii="Times New Roman" w:hAnsi="Times New Roman"/>
          <w:sz w:val="24"/>
          <w:szCs w:val="24"/>
          <w:lang w:val="x-none"/>
        </w:rPr>
        <w:t xml:space="preserve"> </w:t>
      </w:r>
      <w:r w:rsidR="00D05133" w:rsidRPr="008E0315">
        <w:rPr>
          <w:rFonts w:ascii="Times New Roman" w:hAnsi="Times New Roman"/>
          <w:sz w:val="24"/>
          <w:szCs w:val="24"/>
        </w:rPr>
        <w:t>357.</w:t>
      </w:r>
      <w:r w:rsidR="008E0315" w:rsidRPr="008E0315">
        <w:rPr>
          <w:rFonts w:ascii="Times New Roman" w:hAnsi="Times New Roman"/>
          <w:sz w:val="24"/>
          <w:szCs w:val="24"/>
        </w:rPr>
        <w:t>491</w:t>
      </w:r>
      <w:r w:rsidR="00C02438" w:rsidRPr="008E0315">
        <w:rPr>
          <w:rFonts w:ascii="Times New Roman" w:hAnsi="Times New Roman"/>
          <w:sz w:val="24"/>
          <w:szCs w:val="24"/>
        </w:rPr>
        <w:t xml:space="preserve"> ezer Ft előirányzatot tartalmaz </w:t>
      </w:r>
      <w:r w:rsidRPr="008E0315">
        <w:rPr>
          <w:rFonts w:ascii="Times New Roman" w:hAnsi="Times New Roman"/>
          <w:sz w:val="24"/>
          <w:szCs w:val="24"/>
        </w:rPr>
        <w:t xml:space="preserve">az előterjesztés. </w:t>
      </w:r>
    </w:p>
    <w:p w:rsidR="00E306E9" w:rsidRDefault="00BE07EB" w:rsidP="004A297D">
      <w:pPr>
        <w:widowControl w:val="0"/>
        <w:autoSpaceDE w:val="0"/>
        <w:autoSpaceDN w:val="0"/>
        <w:adjustRightInd w:val="0"/>
        <w:spacing w:line="240" w:lineRule="auto"/>
        <w:ind w:right="45"/>
        <w:jc w:val="both"/>
        <w:rPr>
          <w:rFonts w:ascii="Times New Roman" w:hAnsi="Times New Roman"/>
          <w:sz w:val="24"/>
          <w:szCs w:val="24"/>
        </w:rPr>
      </w:pPr>
      <w:r>
        <w:rPr>
          <w:rFonts w:ascii="Times New Roman" w:hAnsi="Times New Roman"/>
          <w:sz w:val="24"/>
          <w:szCs w:val="24"/>
        </w:rPr>
        <w:t xml:space="preserve">Sport feladatok keretében a </w:t>
      </w:r>
      <w:r w:rsidRPr="00E306E9">
        <w:rPr>
          <w:rFonts w:ascii="Times New Roman" w:hAnsi="Times New Roman"/>
          <w:sz w:val="24"/>
          <w:szCs w:val="24"/>
        </w:rPr>
        <w:t xml:space="preserve">VI-VII. </w:t>
      </w:r>
      <w:proofErr w:type="gramStart"/>
      <w:r w:rsidRPr="00E306E9">
        <w:rPr>
          <w:rFonts w:ascii="Times New Roman" w:hAnsi="Times New Roman"/>
          <w:sz w:val="24"/>
          <w:szCs w:val="24"/>
        </w:rPr>
        <w:t>ker</w:t>
      </w:r>
      <w:r>
        <w:rPr>
          <w:rFonts w:ascii="Times New Roman" w:hAnsi="Times New Roman"/>
          <w:sz w:val="24"/>
          <w:szCs w:val="24"/>
        </w:rPr>
        <w:t>ületi</w:t>
      </w:r>
      <w:proofErr w:type="gramEnd"/>
      <w:r>
        <w:rPr>
          <w:rFonts w:ascii="Times New Roman" w:hAnsi="Times New Roman"/>
          <w:sz w:val="24"/>
          <w:szCs w:val="24"/>
        </w:rPr>
        <w:t xml:space="preserve"> közös futónap megrendezésére 3.000 ezer Ft került megtervezésre.</w:t>
      </w:r>
    </w:p>
    <w:p w:rsidR="004A297D" w:rsidRPr="00175E23" w:rsidRDefault="00BE07EB" w:rsidP="00075B4D">
      <w:pPr>
        <w:widowControl w:val="0"/>
        <w:autoSpaceDE w:val="0"/>
        <w:autoSpaceDN w:val="0"/>
        <w:adjustRightInd w:val="0"/>
        <w:spacing w:after="0" w:line="240" w:lineRule="auto"/>
        <w:ind w:right="45"/>
        <w:jc w:val="both"/>
        <w:rPr>
          <w:rFonts w:ascii="Times New Roman" w:hAnsi="Times New Roman"/>
          <w:sz w:val="24"/>
          <w:szCs w:val="24"/>
          <w:lang w:val="x-none"/>
        </w:rPr>
      </w:pPr>
      <w:r w:rsidRPr="00175E23">
        <w:rPr>
          <w:rFonts w:ascii="Times New Roman" w:hAnsi="Times New Roman"/>
          <w:sz w:val="24"/>
          <w:szCs w:val="24"/>
          <w:lang w:val="x-none"/>
        </w:rPr>
        <w:t xml:space="preserve">Erzsébetváros Önkormányzata </w:t>
      </w:r>
      <w:r w:rsidRPr="00175E23">
        <w:rPr>
          <w:rFonts w:ascii="Times New Roman" w:hAnsi="Times New Roman"/>
          <w:sz w:val="24"/>
          <w:szCs w:val="24"/>
        </w:rPr>
        <w:t>tradicionális</w:t>
      </w:r>
      <w:r w:rsidRPr="00175E23">
        <w:rPr>
          <w:rFonts w:ascii="Times New Roman" w:hAnsi="Times New Roman"/>
          <w:sz w:val="24"/>
          <w:szCs w:val="24"/>
          <w:lang w:val="x-none"/>
        </w:rPr>
        <w:t xml:space="preserve"> önkormányzati feladatai</w:t>
      </w:r>
      <w:r w:rsidRPr="00175E23">
        <w:rPr>
          <w:rFonts w:ascii="Times New Roman" w:hAnsi="Times New Roman"/>
          <w:sz w:val="24"/>
          <w:szCs w:val="24"/>
        </w:rPr>
        <w:t xml:space="preserve">t tételesen </w:t>
      </w:r>
      <w:r w:rsidRPr="00175E23">
        <w:rPr>
          <w:rFonts w:ascii="Times New Roman" w:hAnsi="Times New Roman"/>
          <w:sz w:val="24"/>
          <w:szCs w:val="24"/>
          <w:lang w:val="x-none"/>
        </w:rPr>
        <w:t>a következő</w:t>
      </w:r>
      <w:r w:rsidRPr="00175E23">
        <w:rPr>
          <w:rFonts w:ascii="Times New Roman" w:hAnsi="Times New Roman"/>
          <w:sz w:val="24"/>
          <w:szCs w:val="24"/>
        </w:rPr>
        <w:t xml:space="preserve"> </w:t>
      </w:r>
      <w:r w:rsidR="009E5630" w:rsidRPr="00175E23">
        <w:rPr>
          <w:rFonts w:ascii="Times New Roman" w:hAnsi="Times New Roman"/>
          <w:sz w:val="24"/>
          <w:szCs w:val="24"/>
        </w:rPr>
        <w:t>mellékletek</w:t>
      </w:r>
      <w:r w:rsidRPr="00175E23">
        <w:rPr>
          <w:rFonts w:ascii="Times New Roman" w:hAnsi="Times New Roman"/>
          <w:sz w:val="24"/>
          <w:szCs w:val="24"/>
        </w:rPr>
        <w:t xml:space="preserve"> mutatják be</w:t>
      </w:r>
      <w:r w:rsidRPr="00175E23">
        <w:rPr>
          <w:rFonts w:ascii="Times New Roman" w:hAnsi="Times New Roman"/>
          <w:sz w:val="24"/>
          <w:szCs w:val="24"/>
          <w:lang w:val="x-none"/>
        </w:rPr>
        <w:t xml:space="preserve">: </w:t>
      </w:r>
    </w:p>
    <w:p w:rsidR="004A297D" w:rsidRDefault="00BE07EB" w:rsidP="009A1B8A">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 xml:space="preserve">a rendelettervezet </w:t>
      </w:r>
      <w:r w:rsidRPr="00175E23">
        <w:rPr>
          <w:rFonts w:ascii="Times New Roman" w:hAnsi="Times New Roman"/>
          <w:sz w:val="24"/>
          <w:szCs w:val="24"/>
        </w:rPr>
        <w:t xml:space="preserve">7. </w:t>
      </w:r>
      <w:r w:rsidRPr="00175E23">
        <w:rPr>
          <w:rFonts w:ascii="Times New Roman" w:hAnsi="Times New Roman"/>
          <w:sz w:val="24"/>
          <w:szCs w:val="24"/>
          <w:lang w:val="x-none"/>
        </w:rPr>
        <w:t xml:space="preserve">számú </w:t>
      </w:r>
      <w:r w:rsidR="0057020B" w:rsidRPr="00175E23">
        <w:rPr>
          <w:rFonts w:ascii="Times New Roman" w:hAnsi="Times New Roman"/>
          <w:sz w:val="24"/>
          <w:szCs w:val="24"/>
        </w:rPr>
        <w:t>melléklete</w:t>
      </w:r>
      <w:r w:rsidRPr="00175E23">
        <w:rPr>
          <w:rFonts w:ascii="Times New Roman" w:hAnsi="Times New Roman"/>
          <w:sz w:val="24"/>
          <w:szCs w:val="24"/>
          <w:lang w:val="x-none"/>
        </w:rPr>
        <w:t xml:space="preserve"> </w:t>
      </w:r>
      <w:r w:rsidRPr="00175E23">
        <w:rPr>
          <w:rFonts w:ascii="Times New Roman" w:hAnsi="Times New Roman"/>
          <w:sz w:val="24"/>
          <w:szCs w:val="24"/>
        </w:rPr>
        <w:t>- V</w:t>
      </w:r>
      <w:proofErr w:type="spellStart"/>
      <w:r w:rsidRPr="00175E23">
        <w:rPr>
          <w:rFonts w:ascii="Times New Roman" w:hAnsi="Times New Roman"/>
          <w:sz w:val="24"/>
          <w:szCs w:val="24"/>
          <w:lang w:val="x-none"/>
        </w:rPr>
        <w:t>áros</w:t>
      </w:r>
      <w:r w:rsidR="00714F75" w:rsidRPr="00175E23">
        <w:rPr>
          <w:rFonts w:ascii="Times New Roman" w:hAnsi="Times New Roman"/>
          <w:sz w:val="24"/>
          <w:szCs w:val="24"/>
        </w:rPr>
        <w:t>üzemelteté</w:t>
      </w:r>
      <w:r w:rsidRPr="00175E23">
        <w:rPr>
          <w:rFonts w:ascii="Times New Roman" w:hAnsi="Times New Roman"/>
          <w:sz w:val="24"/>
          <w:szCs w:val="24"/>
          <w:lang w:val="x-none"/>
        </w:rPr>
        <w:t>si</w:t>
      </w:r>
      <w:proofErr w:type="spellEnd"/>
      <w:r w:rsidRPr="00175E23">
        <w:rPr>
          <w:rFonts w:ascii="Times New Roman" w:hAnsi="Times New Roman"/>
          <w:sz w:val="24"/>
          <w:szCs w:val="24"/>
          <w:lang w:val="x-none"/>
        </w:rPr>
        <w:t xml:space="preserve"> feladatok, </w:t>
      </w:r>
    </w:p>
    <w:p w:rsidR="00E306E9" w:rsidRDefault="00BE07EB" w:rsidP="00E306E9">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 xml:space="preserve">a rendelettervezet </w:t>
      </w:r>
      <w:r>
        <w:rPr>
          <w:rFonts w:ascii="Times New Roman" w:hAnsi="Times New Roman"/>
          <w:sz w:val="24"/>
          <w:szCs w:val="24"/>
        </w:rPr>
        <w:t>8</w:t>
      </w:r>
      <w:r w:rsidRPr="00175E23">
        <w:rPr>
          <w:rFonts w:ascii="Times New Roman" w:hAnsi="Times New Roman"/>
          <w:sz w:val="24"/>
          <w:szCs w:val="24"/>
        </w:rPr>
        <w:t xml:space="preserve">. </w:t>
      </w:r>
      <w:r w:rsidRPr="00175E23">
        <w:rPr>
          <w:rFonts w:ascii="Times New Roman" w:hAnsi="Times New Roman"/>
          <w:sz w:val="24"/>
          <w:szCs w:val="24"/>
          <w:lang w:val="x-none"/>
        </w:rPr>
        <w:t xml:space="preserve">számú </w:t>
      </w:r>
      <w:r w:rsidRPr="00175E23">
        <w:rPr>
          <w:rFonts w:ascii="Times New Roman" w:hAnsi="Times New Roman"/>
          <w:sz w:val="24"/>
          <w:szCs w:val="24"/>
        </w:rPr>
        <w:t>melléklete</w:t>
      </w:r>
      <w:r w:rsidRPr="00175E23">
        <w:rPr>
          <w:rFonts w:ascii="Times New Roman" w:hAnsi="Times New Roman"/>
          <w:sz w:val="24"/>
          <w:szCs w:val="24"/>
          <w:lang w:val="x-none"/>
        </w:rPr>
        <w:t xml:space="preserve"> </w:t>
      </w:r>
      <w:r>
        <w:rPr>
          <w:rFonts w:ascii="Times New Roman" w:hAnsi="Times New Roman"/>
          <w:sz w:val="24"/>
          <w:szCs w:val="24"/>
        </w:rPr>
        <w:t>-</w:t>
      </w:r>
      <w:r w:rsidRPr="00175E23">
        <w:rPr>
          <w:rFonts w:ascii="Times New Roman" w:hAnsi="Times New Roman"/>
          <w:sz w:val="24"/>
          <w:szCs w:val="24"/>
        </w:rPr>
        <w:t xml:space="preserve"> </w:t>
      </w:r>
      <w:r>
        <w:rPr>
          <w:rFonts w:ascii="Times New Roman" w:hAnsi="Times New Roman"/>
          <w:sz w:val="24"/>
          <w:szCs w:val="24"/>
        </w:rPr>
        <w:t xml:space="preserve">Környezet- és természetvédelmi </w:t>
      </w:r>
      <w:r w:rsidRPr="00175E23">
        <w:rPr>
          <w:rFonts w:ascii="Times New Roman" w:hAnsi="Times New Roman"/>
          <w:sz w:val="24"/>
          <w:szCs w:val="24"/>
          <w:lang w:val="x-none"/>
        </w:rPr>
        <w:t xml:space="preserve">feladatok, </w:t>
      </w:r>
    </w:p>
    <w:p w:rsidR="004A297D" w:rsidRPr="00175E23" w:rsidRDefault="00BE07EB" w:rsidP="009A1B8A">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 xml:space="preserve">a rendelettervezet </w:t>
      </w:r>
      <w:r w:rsidRPr="00175E23">
        <w:rPr>
          <w:rFonts w:ascii="Times New Roman" w:hAnsi="Times New Roman"/>
          <w:sz w:val="24"/>
          <w:szCs w:val="24"/>
        </w:rPr>
        <w:t>9</w:t>
      </w:r>
      <w:r w:rsidRPr="00175E23">
        <w:rPr>
          <w:rFonts w:ascii="Times New Roman" w:hAnsi="Times New Roman"/>
          <w:sz w:val="24"/>
          <w:szCs w:val="24"/>
          <w:lang w:val="x-none"/>
        </w:rPr>
        <w:t xml:space="preserve">. számú </w:t>
      </w:r>
      <w:r w:rsidR="0057020B" w:rsidRPr="00175E23">
        <w:rPr>
          <w:rFonts w:ascii="Times New Roman" w:hAnsi="Times New Roman"/>
          <w:sz w:val="24"/>
          <w:szCs w:val="24"/>
        </w:rPr>
        <w:t>melléklete</w:t>
      </w:r>
      <w:r w:rsidRPr="00175E23">
        <w:rPr>
          <w:rFonts w:ascii="Times New Roman" w:hAnsi="Times New Roman"/>
          <w:sz w:val="24"/>
          <w:szCs w:val="24"/>
          <w:lang w:val="x-none"/>
        </w:rPr>
        <w:t xml:space="preserve"> </w:t>
      </w:r>
      <w:r w:rsidRPr="00175E23">
        <w:rPr>
          <w:rFonts w:ascii="Times New Roman" w:hAnsi="Times New Roman"/>
          <w:sz w:val="24"/>
          <w:szCs w:val="24"/>
        </w:rPr>
        <w:t>-</w:t>
      </w:r>
      <w:r w:rsidRPr="00175E23">
        <w:rPr>
          <w:rFonts w:ascii="Times New Roman" w:hAnsi="Times New Roman"/>
          <w:sz w:val="24"/>
          <w:szCs w:val="24"/>
          <w:lang w:val="x-none"/>
        </w:rPr>
        <w:t xml:space="preserve"> </w:t>
      </w:r>
      <w:r w:rsidR="00094C02" w:rsidRPr="00175E23">
        <w:rPr>
          <w:rFonts w:ascii="Times New Roman" w:hAnsi="Times New Roman"/>
          <w:sz w:val="24"/>
          <w:szCs w:val="24"/>
        </w:rPr>
        <w:t>V</w:t>
      </w:r>
      <w:r w:rsidRPr="00175E23">
        <w:rPr>
          <w:rFonts w:ascii="Times New Roman" w:hAnsi="Times New Roman"/>
          <w:sz w:val="24"/>
          <w:szCs w:val="24"/>
        </w:rPr>
        <w:t>agyongazdálkodási</w:t>
      </w:r>
      <w:r w:rsidRPr="00175E23">
        <w:rPr>
          <w:rFonts w:ascii="Times New Roman" w:hAnsi="Times New Roman"/>
          <w:sz w:val="24"/>
          <w:szCs w:val="24"/>
          <w:lang w:val="x-none"/>
        </w:rPr>
        <w:t xml:space="preserve"> feladat</w:t>
      </w:r>
      <w:r w:rsidRPr="00175E23">
        <w:rPr>
          <w:rFonts w:ascii="Times New Roman" w:hAnsi="Times New Roman"/>
          <w:sz w:val="24"/>
          <w:szCs w:val="24"/>
        </w:rPr>
        <w:t>ok</w:t>
      </w:r>
      <w:r w:rsidRPr="00175E23">
        <w:rPr>
          <w:rFonts w:ascii="Times New Roman" w:hAnsi="Times New Roman"/>
          <w:sz w:val="24"/>
          <w:szCs w:val="24"/>
          <w:lang w:val="x-none"/>
        </w:rPr>
        <w:t>,</w:t>
      </w:r>
    </w:p>
    <w:p w:rsidR="004A297D" w:rsidRPr="00175E23" w:rsidRDefault="00BE07EB" w:rsidP="009A1B8A">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 xml:space="preserve">a rendelettervezet </w:t>
      </w:r>
      <w:r w:rsidRPr="00175E23">
        <w:rPr>
          <w:rFonts w:ascii="Times New Roman" w:hAnsi="Times New Roman"/>
          <w:sz w:val="24"/>
          <w:szCs w:val="24"/>
        </w:rPr>
        <w:t>10</w:t>
      </w:r>
      <w:r w:rsidRPr="00175E23">
        <w:rPr>
          <w:rFonts w:ascii="Times New Roman" w:hAnsi="Times New Roman"/>
          <w:sz w:val="24"/>
          <w:szCs w:val="24"/>
          <w:lang w:val="x-none"/>
        </w:rPr>
        <w:t xml:space="preserve">. számú </w:t>
      </w:r>
      <w:r w:rsidR="0057020B" w:rsidRPr="00175E23">
        <w:rPr>
          <w:rFonts w:ascii="Times New Roman" w:hAnsi="Times New Roman"/>
          <w:sz w:val="24"/>
          <w:szCs w:val="24"/>
        </w:rPr>
        <w:t>melléklete</w:t>
      </w:r>
      <w:r w:rsidRPr="00175E23">
        <w:rPr>
          <w:rFonts w:ascii="Times New Roman" w:hAnsi="Times New Roman"/>
          <w:sz w:val="24"/>
          <w:szCs w:val="24"/>
          <w:lang w:val="x-none"/>
        </w:rPr>
        <w:t xml:space="preserve"> </w:t>
      </w:r>
      <w:r w:rsidRPr="00175E23">
        <w:rPr>
          <w:rFonts w:ascii="Times New Roman" w:hAnsi="Times New Roman"/>
          <w:sz w:val="24"/>
          <w:szCs w:val="24"/>
        </w:rPr>
        <w:t>- V</w:t>
      </w:r>
      <w:r w:rsidRPr="00175E23">
        <w:rPr>
          <w:rFonts w:ascii="Times New Roman" w:hAnsi="Times New Roman"/>
          <w:sz w:val="24"/>
          <w:szCs w:val="24"/>
          <w:lang w:val="x-none"/>
        </w:rPr>
        <w:t>agyon</w:t>
      </w:r>
      <w:r w:rsidRPr="00175E23">
        <w:rPr>
          <w:rFonts w:ascii="Times New Roman" w:hAnsi="Times New Roman"/>
          <w:sz w:val="24"/>
          <w:szCs w:val="24"/>
        </w:rPr>
        <w:t>hasznosítási feladatok</w:t>
      </w:r>
      <w:r w:rsidRPr="00175E23">
        <w:rPr>
          <w:rFonts w:ascii="Times New Roman" w:hAnsi="Times New Roman"/>
          <w:sz w:val="24"/>
          <w:szCs w:val="24"/>
          <w:lang w:val="x-none"/>
        </w:rPr>
        <w:t xml:space="preserve">, </w:t>
      </w:r>
    </w:p>
    <w:p w:rsidR="004A297D" w:rsidRPr="00175E23" w:rsidRDefault="00BE07EB" w:rsidP="009A1B8A">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a rendelettervezet 1</w:t>
      </w:r>
      <w:r w:rsidRPr="00175E23">
        <w:rPr>
          <w:rFonts w:ascii="Times New Roman" w:hAnsi="Times New Roman"/>
          <w:sz w:val="24"/>
          <w:szCs w:val="24"/>
        </w:rPr>
        <w:t>1</w:t>
      </w:r>
      <w:r w:rsidRPr="00175E23">
        <w:rPr>
          <w:rFonts w:ascii="Times New Roman" w:hAnsi="Times New Roman"/>
          <w:sz w:val="24"/>
          <w:szCs w:val="24"/>
          <w:lang w:val="x-none"/>
        </w:rPr>
        <w:t xml:space="preserve">. számú </w:t>
      </w:r>
      <w:r w:rsidR="009E5630" w:rsidRPr="00175E23">
        <w:rPr>
          <w:rFonts w:ascii="Times New Roman" w:hAnsi="Times New Roman"/>
          <w:sz w:val="24"/>
          <w:szCs w:val="24"/>
        </w:rPr>
        <w:t>melléklete</w:t>
      </w:r>
      <w:r w:rsidRPr="00175E23">
        <w:rPr>
          <w:rFonts w:ascii="Times New Roman" w:hAnsi="Times New Roman"/>
          <w:sz w:val="24"/>
          <w:szCs w:val="24"/>
          <w:lang w:val="x-none"/>
        </w:rPr>
        <w:t xml:space="preserve"> </w:t>
      </w:r>
      <w:r w:rsidRPr="00175E23">
        <w:rPr>
          <w:rFonts w:ascii="Times New Roman" w:hAnsi="Times New Roman"/>
          <w:sz w:val="24"/>
          <w:szCs w:val="24"/>
        </w:rPr>
        <w:t>-</w:t>
      </w:r>
      <w:r w:rsidRPr="00175E23">
        <w:rPr>
          <w:rFonts w:ascii="Times New Roman" w:hAnsi="Times New Roman"/>
          <w:sz w:val="24"/>
          <w:szCs w:val="24"/>
          <w:lang w:val="x-none"/>
        </w:rPr>
        <w:t xml:space="preserve"> </w:t>
      </w:r>
      <w:r w:rsidRPr="00175E23">
        <w:rPr>
          <w:rFonts w:ascii="Times New Roman" w:hAnsi="Times New Roman"/>
          <w:sz w:val="24"/>
          <w:szCs w:val="24"/>
        </w:rPr>
        <w:t>Ellátottak pénzbeli juttatásai - s</w:t>
      </w:r>
      <w:proofErr w:type="spellStart"/>
      <w:r w:rsidRPr="00175E23">
        <w:rPr>
          <w:rFonts w:ascii="Times New Roman" w:hAnsi="Times New Roman"/>
          <w:sz w:val="24"/>
          <w:szCs w:val="24"/>
          <w:lang w:val="x-none"/>
        </w:rPr>
        <w:t>zociális</w:t>
      </w:r>
      <w:proofErr w:type="spellEnd"/>
      <w:r w:rsidRPr="00175E23">
        <w:rPr>
          <w:rFonts w:ascii="Times New Roman" w:hAnsi="Times New Roman"/>
          <w:sz w:val="24"/>
          <w:szCs w:val="24"/>
          <w:lang w:val="x-none"/>
        </w:rPr>
        <w:t xml:space="preserve"> támogatások, ellátások,</w:t>
      </w:r>
      <w:r w:rsidRPr="00175E23">
        <w:rPr>
          <w:rFonts w:ascii="Times New Roman" w:hAnsi="Times New Roman"/>
          <w:sz w:val="24"/>
          <w:szCs w:val="24"/>
        </w:rPr>
        <w:t xml:space="preserve"> </w:t>
      </w:r>
      <w:r w:rsidRPr="00175E23">
        <w:rPr>
          <w:rFonts w:ascii="Times New Roman" w:hAnsi="Times New Roman"/>
          <w:sz w:val="24"/>
          <w:szCs w:val="24"/>
          <w:lang w:val="x-none"/>
        </w:rPr>
        <w:t xml:space="preserve">  </w:t>
      </w:r>
    </w:p>
    <w:p w:rsidR="004A297D" w:rsidRDefault="00BE07EB" w:rsidP="009A1B8A">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a rendelettervezet 1</w:t>
      </w:r>
      <w:r w:rsidRPr="00175E23">
        <w:rPr>
          <w:rFonts w:ascii="Times New Roman" w:hAnsi="Times New Roman"/>
          <w:sz w:val="24"/>
          <w:szCs w:val="24"/>
        </w:rPr>
        <w:t>2</w:t>
      </w:r>
      <w:r w:rsidRPr="00175E23">
        <w:rPr>
          <w:rFonts w:ascii="Times New Roman" w:hAnsi="Times New Roman"/>
          <w:sz w:val="24"/>
          <w:szCs w:val="24"/>
          <w:lang w:val="x-none"/>
        </w:rPr>
        <w:t xml:space="preserve">. számú </w:t>
      </w:r>
      <w:r w:rsidR="009E5630" w:rsidRPr="00175E23">
        <w:rPr>
          <w:rFonts w:ascii="Times New Roman" w:hAnsi="Times New Roman"/>
          <w:sz w:val="24"/>
          <w:szCs w:val="24"/>
        </w:rPr>
        <w:t>melléklete</w:t>
      </w:r>
      <w:r w:rsidRPr="00175E23">
        <w:rPr>
          <w:rFonts w:ascii="Times New Roman" w:hAnsi="Times New Roman"/>
          <w:sz w:val="24"/>
          <w:szCs w:val="24"/>
          <w:lang w:val="x-none"/>
        </w:rPr>
        <w:t xml:space="preserve"> </w:t>
      </w:r>
      <w:r w:rsidRPr="00175E23">
        <w:rPr>
          <w:rFonts w:ascii="Times New Roman" w:hAnsi="Times New Roman"/>
          <w:sz w:val="24"/>
          <w:szCs w:val="24"/>
        </w:rPr>
        <w:t xml:space="preserve">- </w:t>
      </w:r>
      <w:r w:rsidRPr="00175E23">
        <w:rPr>
          <w:rFonts w:ascii="Times New Roman" w:hAnsi="Times New Roman"/>
          <w:sz w:val="24"/>
          <w:szCs w:val="24"/>
          <w:lang w:val="x-none"/>
        </w:rPr>
        <w:t>Oktatási, közművelődési és egyéb feladato</w:t>
      </w:r>
      <w:r w:rsidRPr="00175E23">
        <w:rPr>
          <w:rFonts w:ascii="Times New Roman" w:hAnsi="Times New Roman"/>
          <w:sz w:val="24"/>
          <w:szCs w:val="24"/>
        </w:rPr>
        <w:t>k</w:t>
      </w:r>
      <w:r w:rsidRPr="00175E23">
        <w:rPr>
          <w:rFonts w:ascii="Times New Roman" w:hAnsi="Times New Roman"/>
          <w:sz w:val="24"/>
          <w:szCs w:val="24"/>
          <w:lang w:val="x-none"/>
        </w:rPr>
        <w:t>,</w:t>
      </w:r>
    </w:p>
    <w:p w:rsidR="00E306E9" w:rsidRPr="00175E23" w:rsidRDefault="00BE07EB" w:rsidP="00E306E9">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a rendelettervezet 1</w:t>
      </w:r>
      <w:r>
        <w:rPr>
          <w:rFonts w:ascii="Times New Roman" w:hAnsi="Times New Roman"/>
          <w:sz w:val="24"/>
          <w:szCs w:val="24"/>
        </w:rPr>
        <w:t>3</w:t>
      </w:r>
      <w:r w:rsidRPr="00175E23">
        <w:rPr>
          <w:rFonts w:ascii="Times New Roman" w:hAnsi="Times New Roman"/>
          <w:sz w:val="24"/>
          <w:szCs w:val="24"/>
          <w:lang w:val="x-none"/>
        </w:rPr>
        <w:t xml:space="preserve">. számú </w:t>
      </w:r>
      <w:r w:rsidRPr="00175E23">
        <w:rPr>
          <w:rFonts w:ascii="Times New Roman" w:hAnsi="Times New Roman"/>
          <w:sz w:val="24"/>
          <w:szCs w:val="24"/>
        </w:rPr>
        <w:t>melléklete</w:t>
      </w:r>
      <w:r w:rsidRPr="00175E23">
        <w:rPr>
          <w:rFonts w:ascii="Times New Roman" w:hAnsi="Times New Roman"/>
          <w:sz w:val="24"/>
          <w:szCs w:val="24"/>
          <w:lang w:val="x-none"/>
        </w:rPr>
        <w:t xml:space="preserve"> </w:t>
      </w:r>
      <w:r w:rsidRPr="00175E23">
        <w:rPr>
          <w:rFonts w:ascii="Times New Roman" w:hAnsi="Times New Roman"/>
          <w:sz w:val="24"/>
          <w:szCs w:val="24"/>
        </w:rPr>
        <w:t>-</w:t>
      </w:r>
      <w:r>
        <w:rPr>
          <w:rFonts w:ascii="Times New Roman" w:hAnsi="Times New Roman"/>
          <w:sz w:val="24"/>
          <w:szCs w:val="24"/>
        </w:rPr>
        <w:t xml:space="preserve"> Sportfeladatok</w:t>
      </w:r>
    </w:p>
    <w:p w:rsidR="004A297D" w:rsidRPr="00175E23" w:rsidRDefault="00BE07EB" w:rsidP="009A1B8A">
      <w:pPr>
        <w:widowControl w:val="0"/>
        <w:numPr>
          <w:ilvl w:val="0"/>
          <w:numId w:val="33"/>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175E23">
        <w:rPr>
          <w:rFonts w:ascii="Times New Roman" w:hAnsi="Times New Roman"/>
          <w:sz w:val="24"/>
          <w:szCs w:val="24"/>
          <w:lang w:val="x-none"/>
        </w:rPr>
        <w:t>a rendelettervezet 1</w:t>
      </w:r>
      <w:r w:rsidR="00D05133" w:rsidRPr="00175E23">
        <w:rPr>
          <w:rFonts w:ascii="Times New Roman" w:hAnsi="Times New Roman"/>
          <w:sz w:val="24"/>
          <w:szCs w:val="24"/>
        </w:rPr>
        <w:t>4</w:t>
      </w:r>
      <w:r w:rsidRPr="00175E23">
        <w:rPr>
          <w:rFonts w:ascii="Times New Roman" w:hAnsi="Times New Roman"/>
          <w:sz w:val="24"/>
          <w:szCs w:val="24"/>
          <w:lang w:val="x-none"/>
        </w:rPr>
        <w:t xml:space="preserve">. számú </w:t>
      </w:r>
      <w:r w:rsidR="0057020B" w:rsidRPr="00175E23">
        <w:rPr>
          <w:rFonts w:ascii="Times New Roman" w:hAnsi="Times New Roman"/>
          <w:sz w:val="24"/>
          <w:szCs w:val="24"/>
        </w:rPr>
        <w:t>melléklete</w:t>
      </w:r>
      <w:r w:rsidRPr="00175E23">
        <w:rPr>
          <w:rFonts w:ascii="Times New Roman" w:hAnsi="Times New Roman"/>
          <w:sz w:val="24"/>
          <w:szCs w:val="24"/>
          <w:lang w:val="x-none"/>
        </w:rPr>
        <w:t xml:space="preserve"> </w:t>
      </w:r>
      <w:r w:rsidR="00094C02" w:rsidRPr="00175E23">
        <w:rPr>
          <w:rFonts w:ascii="Times New Roman" w:hAnsi="Times New Roman"/>
          <w:sz w:val="24"/>
          <w:szCs w:val="24"/>
        </w:rPr>
        <w:t>-</w:t>
      </w:r>
      <w:r w:rsidRPr="00175E23">
        <w:rPr>
          <w:rFonts w:ascii="Times New Roman" w:hAnsi="Times New Roman"/>
          <w:sz w:val="24"/>
          <w:szCs w:val="24"/>
          <w:lang w:val="x-none"/>
        </w:rPr>
        <w:t xml:space="preserve"> </w:t>
      </w:r>
      <w:r w:rsidR="00094C02" w:rsidRPr="00175E23">
        <w:rPr>
          <w:rFonts w:ascii="Times New Roman" w:hAnsi="Times New Roman"/>
          <w:sz w:val="24"/>
          <w:szCs w:val="24"/>
        </w:rPr>
        <w:t>Rendezvények, stratégiai</w:t>
      </w:r>
      <w:r w:rsidRPr="00175E23">
        <w:rPr>
          <w:rFonts w:ascii="Times New Roman" w:hAnsi="Times New Roman"/>
          <w:sz w:val="24"/>
          <w:szCs w:val="24"/>
        </w:rPr>
        <w:t xml:space="preserve"> feladatok.</w:t>
      </w:r>
    </w:p>
    <w:p w:rsidR="004A297D" w:rsidRPr="00175E23" w:rsidRDefault="00BE07EB" w:rsidP="00D468A7">
      <w:pPr>
        <w:widowControl w:val="0"/>
        <w:autoSpaceDE w:val="0"/>
        <w:autoSpaceDN w:val="0"/>
        <w:adjustRightInd w:val="0"/>
        <w:spacing w:after="0" w:line="240" w:lineRule="auto"/>
        <w:ind w:right="510"/>
        <w:jc w:val="center"/>
        <w:rPr>
          <w:rFonts w:ascii="Times New Roman" w:hAnsi="Times New Roman"/>
          <w:b/>
          <w:bCs/>
          <w:sz w:val="24"/>
          <w:szCs w:val="24"/>
        </w:rPr>
      </w:pPr>
      <w:r w:rsidRPr="00175E23">
        <w:rPr>
          <w:rFonts w:ascii="Times New Roman" w:hAnsi="Times New Roman"/>
          <w:b/>
          <w:bCs/>
          <w:sz w:val="24"/>
          <w:szCs w:val="24"/>
        </w:rPr>
        <w:lastRenderedPageBreak/>
        <w:t>Egyéb m</w:t>
      </w:r>
      <w:proofErr w:type="spellStart"/>
      <w:r w:rsidRPr="00175E23">
        <w:rPr>
          <w:rFonts w:ascii="Times New Roman" w:hAnsi="Times New Roman"/>
          <w:b/>
          <w:bCs/>
          <w:sz w:val="24"/>
          <w:szCs w:val="24"/>
          <w:lang w:val="x-none"/>
        </w:rPr>
        <w:t>űködési</w:t>
      </w:r>
      <w:proofErr w:type="spellEnd"/>
      <w:r w:rsidRPr="00175E23">
        <w:rPr>
          <w:rFonts w:ascii="Times New Roman" w:hAnsi="Times New Roman"/>
          <w:b/>
          <w:bCs/>
          <w:sz w:val="24"/>
          <w:szCs w:val="24"/>
          <w:lang w:val="x-none"/>
        </w:rPr>
        <w:t xml:space="preserve"> célú </w:t>
      </w:r>
      <w:r w:rsidRPr="00175E23">
        <w:rPr>
          <w:rFonts w:ascii="Times New Roman" w:hAnsi="Times New Roman"/>
          <w:b/>
          <w:bCs/>
          <w:sz w:val="24"/>
          <w:szCs w:val="24"/>
        </w:rPr>
        <w:t>támogatások államháztartáson kívülre</w:t>
      </w:r>
      <w:r w:rsidR="00D468A7" w:rsidRPr="00175E23">
        <w:rPr>
          <w:rFonts w:ascii="Times New Roman" w:hAnsi="Times New Roman"/>
          <w:b/>
          <w:bCs/>
          <w:sz w:val="24"/>
          <w:szCs w:val="24"/>
        </w:rPr>
        <w:t>,</w:t>
      </w:r>
    </w:p>
    <w:p w:rsidR="00D468A7" w:rsidRPr="00175E23" w:rsidRDefault="00BE07EB" w:rsidP="00D468A7">
      <w:pPr>
        <w:widowControl w:val="0"/>
        <w:autoSpaceDE w:val="0"/>
        <w:autoSpaceDN w:val="0"/>
        <w:adjustRightInd w:val="0"/>
        <w:spacing w:line="240" w:lineRule="auto"/>
        <w:ind w:right="45"/>
        <w:jc w:val="center"/>
        <w:rPr>
          <w:rFonts w:ascii="Times New Roman" w:hAnsi="Times New Roman"/>
          <w:b/>
          <w:bCs/>
          <w:sz w:val="24"/>
          <w:szCs w:val="24"/>
        </w:rPr>
      </w:pPr>
      <w:proofErr w:type="gramStart"/>
      <w:r w:rsidRPr="00175E23">
        <w:rPr>
          <w:rFonts w:ascii="Times New Roman" w:hAnsi="Times New Roman"/>
          <w:b/>
          <w:bCs/>
          <w:sz w:val="24"/>
          <w:szCs w:val="24"/>
        </w:rPr>
        <w:t>működési</w:t>
      </w:r>
      <w:proofErr w:type="gramEnd"/>
      <w:r w:rsidRPr="00175E23">
        <w:rPr>
          <w:rFonts w:ascii="Times New Roman" w:hAnsi="Times New Roman"/>
          <w:b/>
          <w:bCs/>
          <w:sz w:val="24"/>
          <w:szCs w:val="24"/>
          <w:lang w:val="x-none"/>
        </w:rPr>
        <w:t xml:space="preserve"> célú visszatérítendő támogatások, kölcsönök nyújtása államháztartáson kívülre</w:t>
      </w:r>
    </w:p>
    <w:p w:rsidR="00913AF7" w:rsidRDefault="00BE07EB" w:rsidP="00200591">
      <w:pPr>
        <w:widowControl w:val="0"/>
        <w:autoSpaceDE w:val="0"/>
        <w:autoSpaceDN w:val="0"/>
        <w:adjustRightInd w:val="0"/>
        <w:spacing w:after="0" w:line="240" w:lineRule="auto"/>
        <w:ind w:right="45"/>
        <w:jc w:val="both"/>
        <w:rPr>
          <w:rFonts w:ascii="Times New Roman" w:hAnsi="Times New Roman"/>
          <w:sz w:val="24"/>
          <w:szCs w:val="24"/>
        </w:rPr>
      </w:pPr>
      <w:r w:rsidRPr="00D20D11">
        <w:rPr>
          <w:rFonts w:ascii="Times New Roman" w:hAnsi="Times New Roman"/>
          <w:sz w:val="24"/>
          <w:szCs w:val="24"/>
        </w:rPr>
        <w:t>Az egyéb működési célú támogatások államháztartáson kívülre 202</w:t>
      </w:r>
      <w:r w:rsidR="00D20D11" w:rsidRPr="00D20D11">
        <w:rPr>
          <w:rFonts w:ascii="Times New Roman" w:hAnsi="Times New Roman"/>
          <w:sz w:val="24"/>
          <w:szCs w:val="24"/>
        </w:rPr>
        <w:t>4</w:t>
      </w:r>
      <w:r w:rsidRPr="00D20D11">
        <w:rPr>
          <w:rFonts w:ascii="Times New Roman" w:hAnsi="Times New Roman"/>
          <w:sz w:val="24"/>
          <w:szCs w:val="24"/>
        </w:rPr>
        <w:t>. évi tervezett</w:t>
      </w:r>
      <w:r w:rsidRPr="00D20D11">
        <w:rPr>
          <w:rFonts w:ascii="Times New Roman" w:hAnsi="Times New Roman"/>
          <w:sz w:val="24"/>
          <w:szCs w:val="24"/>
          <w:lang w:val="x-none"/>
        </w:rPr>
        <w:t xml:space="preserve"> előirányzat</w:t>
      </w:r>
      <w:r w:rsidRPr="00D20D11">
        <w:rPr>
          <w:rFonts w:ascii="Times New Roman" w:hAnsi="Times New Roman"/>
          <w:sz w:val="24"/>
          <w:szCs w:val="24"/>
        </w:rPr>
        <w:t>a</w:t>
      </w:r>
      <w:r w:rsidRPr="00D20D11">
        <w:rPr>
          <w:rFonts w:ascii="Times New Roman" w:hAnsi="Times New Roman"/>
          <w:sz w:val="24"/>
          <w:szCs w:val="24"/>
          <w:lang w:val="x-none"/>
        </w:rPr>
        <w:t xml:space="preserve"> </w:t>
      </w:r>
      <w:r w:rsidR="006569AC">
        <w:rPr>
          <w:rFonts w:ascii="Times New Roman" w:hAnsi="Times New Roman"/>
          <w:sz w:val="24"/>
          <w:szCs w:val="24"/>
        </w:rPr>
        <w:t>763</w:t>
      </w:r>
      <w:r w:rsidRPr="00913AF7">
        <w:rPr>
          <w:rFonts w:ascii="Times New Roman" w:hAnsi="Times New Roman"/>
          <w:sz w:val="24"/>
          <w:szCs w:val="24"/>
        </w:rPr>
        <w:t xml:space="preserve">.216 ezer Ft (index: </w:t>
      </w:r>
      <w:r w:rsidR="00D96CEB" w:rsidRPr="00913AF7">
        <w:rPr>
          <w:rFonts w:ascii="Times New Roman" w:hAnsi="Times New Roman"/>
          <w:sz w:val="24"/>
          <w:szCs w:val="24"/>
        </w:rPr>
        <w:t>2</w:t>
      </w:r>
      <w:r w:rsidRPr="00913AF7">
        <w:rPr>
          <w:rFonts w:ascii="Times New Roman" w:hAnsi="Times New Roman"/>
          <w:sz w:val="24"/>
          <w:szCs w:val="24"/>
        </w:rPr>
        <w:t>8</w:t>
      </w:r>
      <w:r w:rsidR="006569AC">
        <w:rPr>
          <w:rFonts w:ascii="Times New Roman" w:hAnsi="Times New Roman"/>
          <w:sz w:val="24"/>
          <w:szCs w:val="24"/>
        </w:rPr>
        <w:t>4</w:t>
      </w:r>
      <w:r w:rsidRPr="00913AF7">
        <w:rPr>
          <w:rFonts w:ascii="Times New Roman" w:hAnsi="Times New Roman"/>
          <w:sz w:val="24"/>
          <w:szCs w:val="24"/>
        </w:rPr>
        <w:t>,</w:t>
      </w:r>
      <w:r w:rsidR="006569AC">
        <w:rPr>
          <w:rFonts w:ascii="Times New Roman" w:hAnsi="Times New Roman"/>
          <w:sz w:val="24"/>
          <w:szCs w:val="24"/>
        </w:rPr>
        <w:t>93</w:t>
      </w:r>
      <w:r w:rsidR="00285BBC" w:rsidRPr="00913AF7">
        <w:rPr>
          <w:rFonts w:ascii="Times New Roman" w:hAnsi="Times New Roman"/>
          <w:sz w:val="24"/>
          <w:szCs w:val="24"/>
        </w:rPr>
        <w:t xml:space="preserve"> </w:t>
      </w:r>
      <w:r w:rsidRPr="00913AF7">
        <w:rPr>
          <w:rFonts w:ascii="Times New Roman" w:hAnsi="Times New Roman"/>
          <w:sz w:val="24"/>
          <w:szCs w:val="24"/>
        </w:rPr>
        <w:t>%)</w:t>
      </w:r>
      <w:r w:rsidRPr="00913AF7">
        <w:rPr>
          <w:rFonts w:ascii="Times New Roman" w:hAnsi="Times New Roman"/>
          <w:sz w:val="24"/>
          <w:szCs w:val="24"/>
          <w:lang w:val="x-none"/>
        </w:rPr>
        <w:t xml:space="preserve">. </w:t>
      </w:r>
      <w:r>
        <w:rPr>
          <w:rFonts w:ascii="Times New Roman" w:hAnsi="Times New Roman"/>
          <w:sz w:val="24"/>
          <w:szCs w:val="24"/>
        </w:rPr>
        <w:t>A növekedés elsődleges oka néhány olyan feladat, melyek a tavalyi eredeti előirányzatok között nem szerepeltek:</w:t>
      </w:r>
    </w:p>
    <w:p w:rsidR="00913AF7" w:rsidRPr="00200591" w:rsidRDefault="00BE07EB" w:rsidP="00913AF7">
      <w:pPr>
        <w:pStyle w:val="Listaszerbekezds"/>
        <w:widowControl w:val="0"/>
        <w:numPr>
          <w:ilvl w:val="0"/>
          <w:numId w:val="21"/>
        </w:numPr>
        <w:autoSpaceDE w:val="0"/>
        <w:autoSpaceDN w:val="0"/>
        <w:adjustRightInd w:val="0"/>
        <w:spacing w:line="240" w:lineRule="auto"/>
        <w:ind w:right="45"/>
        <w:jc w:val="both"/>
        <w:rPr>
          <w:rFonts w:ascii="Times New Roman" w:hAnsi="Times New Roman"/>
          <w:sz w:val="24"/>
          <w:szCs w:val="24"/>
        </w:rPr>
      </w:pPr>
      <w:r w:rsidRPr="00200591">
        <w:rPr>
          <w:rFonts w:ascii="Times New Roman" w:hAnsi="Times New Roman"/>
          <w:sz w:val="24"/>
          <w:szCs w:val="24"/>
        </w:rPr>
        <w:t>az erzsébetvárosi lakosok egyes csoportjai részére juttatandó vásárlási utalvány összege 270.000 ezer Ft,</w:t>
      </w:r>
    </w:p>
    <w:p w:rsidR="00913AF7" w:rsidRPr="00200591" w:rsidRDefault="00BE07EB" w:rsidP="00913AF7">
      <w:pPr>
        <w:pStyle w:val="Listaszerbekezds"/>
        <w:widowControl w:val="0"/>
        <w:numPr>
          <w:ilvl w:val="0"/>
          <w:numId w:val="21"/>
        </w:numPr>
        <w:autoSpaceDE w:val="0"/>
        <w:autoSpaceDN w:val="0"/>
        <w:adjustRightInd w:val="0"/>
        <w:spacing w:line="240" w:lineRule="auto"/>
        <w:ind w:right="45"/>
        <w:jc w:val="both"/>
        <w:rPr>
          <w:rFonts w:ascii="Times New Roman" w:hAnsi="Times New Roman"/>
          <w:sz w:val="24"/>
          <w:szCs w:val="24"/>
        </w:rPr>
      </w:pPr>
      <w:r w:rsidRPr="00200591">
        <w:rPr>
          <w:rFonts w:ascii="Times New Roman" w:hAnsi="Times New Roman"/>
          <w:sz w:val="24"/>
          <w:szCs w:val="24"/>
        </w:rPr>
        <w:t>az Erzsébetvárosi Zsidó Történeti Tár működtetésének támogatása 126.000 ezer Ft,</w:t>
      </w:r>
    </w:p>
    <w:p w:rsidR="00913AF7" w:rsidRPr="00200591" w:rsidRDefault="00BE07EB" w:rsidP="00913AF7">
      <w:pPr>
        <w:pStyle w:val="Listaszerbekezds"/>
        <w:widowControl w:val="0"/>
        <w:numPr>
          <w:ilvl w:val="0"/>
          <w:numId w:val="21"/>
        </w:numPr>
        <w:autoSpaceDE w:val="0"/>
        <w:autoSpaceDN w:val="0"/>
        <w:adjustRightInd w:val="0"/>
        <w:spacing w:line="240" w:lineRule="auto"/>
        <w:ind w:right="45"/>
        <w:jc w:val="both"/>
        <w:rPr>
          <w:rFonts w:ascii="Times New Roman" w:hAnsi="Times New Roman"/>
          <w:sz w:val="24"/>
          <w:szCs w:val="24"/>
        </w:rPr>
      </w:pPr>
      <w:r w:rsidRPr="00200591">
        <w:rPr>
          <w:rFonts w:ascii="Times New Roman" w:hAnsi="Times New Roman"/>
          <w:sz w:val="24"/>
          <w:szCs w:val="24"/>
        </w:rPr>
        <w:t xml:space="preserve">A Képviselő-testület határozata alapján a teraszok, filmforgatások </w:t>
      </w:r>
      <w:r w:rsidR="00200591" w:rsidRPr="00200591">
        <w:rPr>
          <w:rFonts w:ascii="Times New Roman" w:hAnsi="Times New Roman"/>
          <w:sz w:val="24"/>
          <w:szCs w:val="24"/>
        </w:rPr>
        <w:t>után nyújtott támogatás a társasházak részére 36.000 ezer Ft.</w:t>
      </w:r>
    </w:p>
    <w:p w:rsidR="004A297D" w:rsidRPr="0094488B" w:rsidRDefault="00BE07EB" w:rsidP="0050684B">
      <w:pPr>
        <w:widowControl w:val="0"/>
        <w:autoSpaceDE w:val="0"/>
        <w:autoSpaceDN w:val="0"/>
        <w:adjustRightInd w:val="0"/>
        <w:spacing w:line="240" w:lineRule="auto"/>
        <w:ind w:right="45"/>
        <w:jc w:val="both"/>
        <w:rPr>
          <w:rFonts w:ascii="Times New Roman" w:hAnsi="Times New Roman"/>
          <w:sz w:val="24"/>
          <w:szCs w:val="24"/>
          <w:lang w:val="x-none"/>
        </w:rPr>
      </w:pPr>
      <w:r w:rsidRPr="00200591">
        <w:rPr>
          <w:rFonts w:ascii="Times New Roman" w:hAnsi="Times New Roman"/>
          <w:sz w:val="24"/>
          <w:szCs w:val="24"/>
        </w:rPr>
        <w:t xml:space="preserve">Itt tervezzük a társasházak </w:t>
      </w:r>
      <w:proofErr w:type="spellStart"/>
      <w:r w:rsidRPr="00200591">
        <w:rPr>
          <w:rFonts w:ascii="Times New Roman" w:hAnsi="Times New Roman"/>
          <w:sz w:val="24"/>
          <w:szCs w:val="24"/>
        </w:rPr>
        <w:t>növényesítési</w:t>
      </w:r>
      <w:proofErr w:type="spellEnd"/>
      <w:r w:rsidRPr="00200591">
        <w:rPr>
          <w:rFonts w:ascii="Times New Roman" w:hAnsi="Times New Roman"/>
          <w:sz w:val="24"/>
          <w:szCs w:val="24"/>
        </w:rPr>
        <w:t xml:space="preserve"> pályázat</w:t>
      </w:r>
      <w:r w:rsidR="00200591" w:rsidRPr="00200591">
        <w:rPr>
          <w:rFonts w:ascii="Times New Roman" w:hAnsi="Times New Roman"/>
          <w:sz w:val="24"/>
          <w:szCs w:val="24"/>
        </w:rPr>
        <w:t>a és</w:t>
      </w:r>
      <w:r w:rsidR="006D4C62" w:rsidRPr="00200591">
        <w:rPr>
          <w:rFonts w:ascii="Times New Roman" w:hAnsi="Times New Roman"/>
          <w:sz w:val="24"/>
          <w:szCs w:val="24"/>
        </w:rPr>
        <w:t xml:space="preserve"> a </w:t>
      </w:r>
      <w:r w:rsidR="005B273E" w:rsidRPr="00200591">
        <w:rPr>
          <w:rFonts w:ascii="Times New Roman" w:hAnsi="Times New Roman"/>
          <w:sz w:val="24"/>
          <w:szCs w:val="24"/>
        </w:rPr>
        <w:t>„</w:t>
      </w:r>
      <w:r w:rsidR="006D4C62" w:rsidRPr="00200591">
        <w:rPr>
          <w:rFonts w:ascii="Times New Roman" w:hAnsi="Times New Roman"/>
          <w:sz w:val="24"/>
          <w:szCs w:val="24"/>
        </w:rPr>
        <w:t>Tiszta utca</w:t>
      </w:r>
      <w:r w:rsidR="005B273E" w:rsidRPr="00200591">
        <w:rPr>
          <w:rFonts w:ascii="Times New Roman" w:hAnsi="Times New Roman"/>
          <w:sz w:val="24"/>
          <w:szCs w:val="24"/>
        </w:rPr>
        <w:t>,</w:t>
      </w:r>
      <w:r w:rsidR="006D4C62" w:rsidRPr="00200591">
        <w:rPr>
          <w:rFonts w:ascii="Times New Roman" w:hAnsi="Times New Roman"/>
          <w:sz w:val="24"/>
          <w:szCs w:val="24"/>
        </w:rPr>
        <w:t xml:space="preserve"> rendes ház</w:t>
      </w:r>
      <w:r w:rsidR="005B273E" w:rsidRPr="00200591">
        <w:rPr>
          <w:rFonts w:ascii="Times New Roman" w:hAnsi="Times New Roman"/>
          <w:sz w:val="24"/>
          <w:szCs w:val="24"/>
        </w:rPr>
        <w:t>”</w:t>
      </w:r>
      <w:r w:rsidR="006D4C62" w:rsidRPr="00200591">
        <w:rPr>
          <w:rFonts w:ascii="Times New Roman" w:hAnsi="Times New Roman"/>
          <w:sz w:val="24"/>
          <w:szCs w:val="24"/>
        </w:rPr>
        <w:t xml:space="preserve"> pályázat kiadásait</w:t>
      </w:r>
      <w:r w:rsidRPr="00200591">
        <w:rPr>
          <w:rFonts w:ascii="Times New Roman" w:hAnsi="Times New Roman"/>
          <w:sz w:val="24"/>
          <w:szCs w:val="24"/>
        </w:rPr>
        <w:t xml:space="preserve"> </w:t>
      </w:r>
      <w:r w:rsidR="00200591" w:rsidRPr="00200591">
        <w:rPr>
          <w:rFonts w:ascii="Times New Roman" w:hAnsi="Times New Roman"/>
          <w:sz w:val="24"/>
          <w:szCs w:val="24"/>
        </w:rPr>
        <w:t>1</w:t>
      </w:r>
      <w:r w:rsidR="00D96CEB" w:rsidRPr="00200591">
        <w:rPr>
          <w:rFonts w:ascii="Times New Roman" w:hAnsi="Times New Roman"/>
          <w:sz w:val="24"/>
          <w:szCs w:val="24"/>
        </w:rPr>
        <w:t>7</w:t>
      </w:r>
      <w:r w:rsidRPr="00200591">
        <w:rPr>
          <w:rFonts w:ascii="Times New Roman" w:hAnsi="Times New Roman"/>
          <w:sz w:val="24"/>
          <w:szCs w:val="24"/>
        </w:rPr>
        <w:t>.</w:t>
      </w:r>
      <w:r w:rsidR="00D96CEB" w:rsidRPr="00200591">
        <w:rPr>
          <w:rFonts w:ascii="Times New Roman" w:hAnsi="Times New Roman"/>
          <w:sz w:val="24"/>
          <w:szCs w:val="24"/>
        </w:rPr>
        <w:t>4</w:t>
      </w:r>
      <w:r w:rsidR="00200591" w:rsidRPr="00200591">
        <w:rPr>
          <w:rFonts w:ascii="Times New Roman" w:hAnsi="Times New Roman"/>
          <w:sz w:val="24"/>
          <w:szCs w:val="24"/>
        </w:rPr>
        <w:t>2</w:t>
      </w:r>
      <w:r w:rsidR="00D96CEB" w:rsidRPr="00200591">
        <w:rPr>
          <w:rFonts w:ascii="Times New Roman" w:hAnsi="Times New Roman"/>
          <w:sz w:val="24"/>
          <w:szCs w:val="24"/>
        </w:rPr>
        <w:t>3</w:t>
      </w:r>
      <w:r w:rsidRPr="00200591">
        <w:rPr>
          <w:rFonts w:ascii="Times New Roman" w:hAnsi="Times New Roman"/>
          <w:sz w:val="24"/>
          <w:szCs w:val="24"/>
        </w:rPr>
        <w:t xml:space="preserve"> ezer Ft-ban.</w:t>
      </w:r>
      <w:r w:rsidR="0050684B" w:rsidRPr="00200591">
        <w:rPr>
          <w:rFonts w:ascii="Times New Roman" w:hAnsi="Times New Roman"/>
          <w:sz w:val="24"/>
          <w:szCs w:val="24"/>
        </w:rPr>
        <w:t xml:space="preserve"> </w:t>
      </w:r>
      <w:r w:rsidRPr="00200591">
        <w:rPr>
          <w:rFonts w:ascii="Times New Roman" w:hAnsi="Times New Roman"/>
          <w:sz w:val="24"/>
          <w:szCs w:val="24"/>
        </w:rPr>
        <w:t>Az Erzsébetváros</w:t>
      </w:r>
      <w:r w:rsidR="00714F75" w:rsidRPr="00200591">
        <w:rPr>
          <w:rFonts w:ascii="Times New Roman" w:hAnsi="Times New Roman"/>
          <w:sz w:val="24"/>
          <w:szCs w:val="24"/>
        </w:rPr>
        <w:t>i</w:t>
      </w:r>
      <w:r w:rsidR="00D96CEB" w:rsidRPr="00200591">
        <w:rPr>
          <w:rFonts w:ascii="Times New Roman" w:hAnsi="Times New Roman"/>
          <w:sz w:val="24"/>
          <w:szCs w:val="24"/>
        </w:rPr>
        <w:t xml:space="preserve"> i</w:t>
      </w:r>
      <w:r w:rsidRPr="00200591">
        <w:rPr>
          <w:rFonts w:ascii="Times New Roman" w:hAnsi="Times New Roman"/>
          <w:sz w:val="24"/>
          <w:szCs w:val="24"/>
        </w:rPr>
        <w:t>fjú</w:t>
      </w:r>
      <w:r w:rsidR="00D96CEB" w:rsidRPr="00200591">
        <w:rPr>
          <w:rFonts w:ascii="Times New Roman" w:hAnsi="Times New Roman"/>
          <w:sz w:val="24"/>
          <w:szCs w:val="24"/>
        </w:rPr>
        <w:t>-</w:t>
      </w:r>
      <w:r w:rsidRPr="00200591">
        <w:rPr>
          <w:rFonts w:ascii="Times New Roman" w:hAnsi="Times New Roman"/>
          <w:sz w:val="24"/>
          <w:szCs w:val="24"/>
        </w:rPr>
        <w:t xml:space="preserve">, </w:t>
      </w:r>
      <w:r w:rsidR="00D96CEB" w:rsidRPr="00200591">
        <w:rPr>
          <w:rFonts w:ascii="Times New Roman" w:hAnsi="Times New Roman"/>
          <w:sz w:val="24"/>
          <w:szCs w:val="24"/>
        </w:rPr>
        <w:t>i</w:t>
      </w:r>
      <w:r w:rsidRPr="00200591">
        <w:rPr>
          <w:rFonts w:ascii="Times New Roman" w:hAnsi="Times New Roman"/>
          <w:sz w:val="24"/>
          <w:szCs w:val="24"/>
        </w:rPr>
        <w:t>dős</w:t>
      </w:r>
      <w:r w:rsidR="00D96CEB" w:rsidRPr="00200591">
        <w:rPr>
          <w:rFonts w:ascii="Times New Roman" w:hAnsi="Times New Roman"/>
          <w:sz w:val="24"/>
          <w:szCs w:val="24"/>
        </w:rPr>
        <w:t>- és</w:t>
      </w:r>
      <w:r w:rsidRPr="00200591">
        <w:rPr>
          <w:rFonts w:ascii="Times New Roman" w:hAnsi="Times New Roman"/>
          <w:sz w:val="24"/>
          <w:szCs w:val="24"/>
        </w:rPr>
        <w:t xml:space="preserve"> </w:t>
      </w:r>
      <w:r w:rsidR="00D96CEB" w:rsidRPr="00200591">
        <w:rPr>
          <w:rFonts w:ascii="Times New Roman" w:hAnsi="Times New Roman"/>
          <w:sz w:val="24"/>
          <w:szCs w:val="24"/>
        </w:rPr>
        <w:t>nagykorú p</w:t>
      </w:r>
      <w:r w:rsidRPr="00200591">
        <w:rPr>
          <w:rFonts w:ascii="Times New Roman" w:hAnsi="Times New Roman"/>
          <w:sz w:val="24"/>
          <w:szCs w:val="24"/>
        </w:rPr>
        <w:t xml:space="preserve">olgár köszöntése címen tervezett kiadási előirányzat </w:t>
      </w:r>
      <w:r w:rsidR="00714F75" w:rsidRPr="00200591">
        <w:rPr>
          <w:rFonts w:ascii="Times New Roman" w:hAnsi="Times New Roman"/>
          <w:sz w:val="24"/>
          <w:szCs w:val="24"/>
        </w:rPr>
        <w:t>4</w:t>
      </w:r>
      <w:r w:rsidRPr="00200591">
        <w:rPr>
          <w:rFonts w:ascii="Times New Roman" w:hAnsi="Times New Roman"/>
          <w:sz w:val="24"/>
          <w:szCs w:val="24"/>
        </w:rPr>
        <w:t xml:space="preserve">0.000 ezer Ft, a kapcsolódó járulékok kiadása </w:t>
      </w:r>
      <w:r w:rsidR="00714F75" w:rsidRPr="00200591">
        <w:rPr>
          <w:rFonts w:ascii="Times New Roman" w:hAnsi="Times New Roman"/>
          <w:sz w:val="24"/>
          <w:szCs w:val="24"/>
        </w:rPr>
        <w:t>13</w:t>
      </w:r>
      <w:r w:rsidRPr="00200591">
        <w:rPr>
          <w:rFonts w:ascii="Times New Roman" w:hAnsi="Times New Roman"/>
          <w:sz w:val="24"/>
          <w:szCs w:val="24"/>
        </w:rPr>
        <w:t>.</w:t>
      </w:r>
      <w:r w:rsidR="00714F75" w:rsidRPr="00200591">
        <w:rPr>
          <w:rFonts w:ascii="Times New Roman" w:hAnsi="Times New Roman"/>
          <w:sz w:val="24"/>
          <w:szCs w:val="24"/>
        </w:rPr>
        <w:t>216</w:t>
      </w:r>
      <w:r w:rsidR="006D4C62" w:rsidRPr="00200591">
        <w:rPr>
          <w:rFonts w:ascii="Times New Roman" w:hAnsi="Times New Roman"/>
          <w:sz w:val="24"/>
          <w:szCs w:val="24"/>
        </w:rPr>
        <w:t xml:space="preserve"> ezer Ft. Különböző kulturális szervezetek és kulturális programok támogatására </w:t>
      </w:r>
      <w:r w:rsidR="00213E63" w:rsidRPr="00200591">
        <w:rPr>
          <w:rFonts w:ascii="Times New Roman" w:hAnsi="Times New Roman"/>
          <w:sz w:val="24"/>
          <w:szCs w:val="24"/>
        </w:rPr>
        <w:t>1</w:t>
      </w:r>
      <w:r w:rsidR="006569AC">
        <w:rPr>
          <w:rFonts w:ascii="Times New Roman" w:hAnsi="Times New Roman"/>
          <w:sz w:val="24"/>
          <w:szCs w:val="24"/>
        </w:rPr>
        <w:t>63</w:t>
      </w:r>
      <w:r w:rsidR="006D4C62" w:rsidRPr="00200591">
        <w:rPr>
          <w:rFonts w:ascii="Times New Roman" w:hAnsi="Times New Roman"/>
          <w:sz w:val="24"/>
          <w:szCs w:val="24"/>
        </w:rPr>
        <w:t>.</w:t>
      </w:r>
      <w:r w:rsidR="00200591" w:rsidRPr="00200591">
        <w:rPr>
          <w:rFonts w:ascii="Times New Roman" w:hAnsi="Times New Roman"/>
          <w:sz w:val="24"/>
          <w:szCs w:val="24"/>
        </w:rPr>
        <w:t>11</w:t>
      </w:r>
      <w:r w:rsidR="00213E63" w:rsidRPr="00200591">
        <w:rPr>
          <w:rFonts w:ascii="Times New Roman" w:hAnsi="Times New Roman"/>
          <w:sz w:val="24"/>
          <w:szCs w:val="24"/>
        </w:rPr>
        <w:t>0</w:t>
      </w:r>
      <w:r w:rsidR="006D4C62" w:rsidRPr="00200591">
        <w:rPr>
          <w:rFonts w:ascii="Times New Roman" w:hAnsi="Times New Roman"/>
          <w:sz w:val="24"/>
          <w:szCs w:val="24"/>
        </w:rPr>
        <w:t xml:space="preserve"> ezer Ft kiadást tervezünk</w:t>
      </w:r>
      <w:r w:rsidR="00213E63" w:rsidRPr="00200591">
        <w:rPr>
          <w:rFonts w:ascii="Times New Roman" w:hAnsi="Times New Roman"/>
          <w:sz w:val="24"/>
          <w:szCs w:val="24"/>
        </w:rPr>
        <w:t>, ezen belül a</w:t>
      </w:r>
      <w:r w:rsidR="00B47D2F" w:rsidRPr="00200591">
        <w:rPr>
          <w:rFonts w:ascii="Times New Roman" w:hAnsi="Times New Roman"/>
          <w:sz w:val="24"/>
          <w:szCs w:val="24"/>
        </w:rPr>
        <w:t>z</w:t>
      </w:r>
      <w:r w:rsidR="00213E63" w:rsidRPr="00200591">
        <w:rPr>
          <w:rFonts w:ascii="Times New Roman" w:hAnsi="Times New Roman"/>
          <w:sz w:val="24"/>
          <w:szCs w:val="24"/>
        </w:rPr>
        <w:t xml:space="preserve"> Ör</w:t>
      </w:r>
      <w:r w:rsidR="00200591" w:rsidRPr="00200591">
        <w:rPr>
          <w:rFonts w:ascii="Times New Roman" w:hAnsi="Times New Roman"/>
          <w:sz w:val="24"/>
          <w:szCs w:val="24"/>
        </w:rPr>
        <w:t>kény István Színház támogatás</w:t>
      </w:r>
      <w:r w:rsidR="008568F5">
        <w:rPr>
          <w:rFonts w:ascii="Times New Roman" w:hAnsi="Times New Roman"/>
          <w:sz w:val="24"/>
          <w:szCs w:val="24"/>
        </w:rPr>
        <w:t>ár</w:t>
      </w:r>
      <w:r w:rsidR="00200591" w:rsidRPr="00200591">
        <w:rPr>
          <w:rFonts w:ascii="Times New Roman" w:hAnsi="Times New Roman"/>
          <w:sz w:val="24"/>
          <w:szCs w:val="24"/>
        </w:rPr>
        <w:t>a 7</w:t>
      </w:r>
      <w:r w:rsidR="00213E63" w:rsidRPr="00200591">
        <w:rPr>
          <w:rFonts w:ascii="Times New Roman" w:hAnsi="Times New Roman"/>
          <w:sz w:val="24"/>
          <w:szCs w:val="24"/>
        </w:rPr>
        <w:t>0.000 ezer Ft</w:t>
      </w:r>
      <w:r w:rsidR="008568F5">
        <w:rPr>
          <w:rFonts w:ascii="Times New Roman" w:hAnsi="Times New Roman"/>
          <w:sz w:val="24"/>
          <w:szCs w:val="24"/>
        </w:rPr>
        <w:t>-ot</w:t>
      </w:r>
      <w:r w:rsidR="006D4C62" w:rsidRPr="00200591">
        <w:rPr>
          <w:rFonts w:ascii="Times New Roman" w:hAnsi="Times New Roman"/>
          <w:sz w:val="24"/>
          <w:szCs w:val="24"/>
        </w:rPr>
        <w:t xml:space="preserve">. </w:t>
      </w:r>
      <w:r w:rsidRPr="006569AC">
        <w:rPr>
          <w:rFonts w:ascii="Times New Roman" w:hAnsi="Times New Roman"/>
          <w:sz w:val="24"/>
          <w:szCs w:val="24"/>
        </w:rPr>
        <w:t xml:space="preserve">Karitatív szervezetekkel </w:t>
      </w:r>
      <w:r w:rsidRPr="006569AC">
        <w:rPr>
          <w:rFonts w:ascii="Times New Roman" w:hAnsi="Times New Roman"/>
          <w:sz w:val="24"/>
          <w:szCs w:val="24"/>
          <w:lang w:val="x-none"/>
        </w:rPr>
        <w:t>megkötött ellátási szerződések</w:t>
      </w:r>
      <w:r w:rsidRPr="006569AC">
        <w:rPr>
          <w:rFonts w:ascii="Times New Roman" w:hAnsi="Times New Roman"/>
          <w:sz w:val="24"/>
          <w:szCs w:val="24"/>
        </w:rPr>
        <w:t>re</w:t>
      </w:r>
      <w:r w:rsidRPr="006569AC">
        <w:rPr>
          <w:rFonts w:ascii="Times New Roman" w:hAnsi="Times New Roman"/>
          <w:sz w:val="24"/>
          <w:szCs w:val="24"/>
          <w:lang w:val="x-none"/>
        </w:rPr>
        <w:t xml:space="preserve"> </w:t>
      </w:r>
      <w:r w:rsidRPr="006569AC">
        <w:rPr>
          <w:rFonts w:ascii="Times New Roman" w:hAnsi="Times New Roman"/>
          <w:sz w:val="24"/>
          <w:szCs w:val="24"/>
        </w:rPr>
        <w:t>és egyedi támogatásokra a 202</w:t>
      </w:r>
      <w:r w:rsidR="00A34B69" w:rsidRPr="006569AC">
        <w:rPr>
          <w:rFonts w:ascii="Times New Roman" w:hAnsi="Times New Roman"/>
          <w:sz w:val="24"/>
          <w:szCs w:val="24"/>
        </w:rPr>
        <w:t>4</w:t>
      </w:r>
      <w:r w:rsidRPr="006569AC">
        <w:rPr>
          <w:rFonts w:ascii="Times New Roman" w:hAnsi="Times New Roman"/>
          <w:sz w:val="24"/>
          <w:szCs w:val="24"/>
        </w:rPr>
        <w:t>. évi fela</w:t>
      </w:r>
      <w:r w:rsidRPr="00A34B69">
        <w:rPr>
          <w:rFonts w:ascii="Times New Roman" w:hAnsi="Times New Roman"/>
          <w:sz w:val="24"/>
          <w:szCs w:val="24"/>
        </w:rPr>
        <w:t xml:space="preserve">datellátás érdekében </w:t>
      </w:r>
      <w:r w:rsidR="00714F75" w:rsidRPr="00A34B69">
        <w:rPr>
          <w:rFonts w:ascii="Times New Roman" w:hAnsi="Times New Roman"/>
          <w:sz w:val="24"/>
          <w:szCs w:val="24"/>
        </w:rPr>
        <w:t>1</w:t>
      </w:r>
      <w:r w:rsidR="00A34B69" w:rsidRPr="00A34B69">
        <w:rPr>
          <w:rFonts w:ascii="Times New Roman" w:hAnsi="Times New Roman"/>
          <w:sz w:val="24"/>
          <w:szCs w:val="24"/>
        </w:rPr>
        <w:t>3</w:t>
      </w:r>
      <w:r w:rsidR="00714F75" w:rsidRPr="00A34B69">
        <w:rPr>
          <w:rFonts w:ascii="Times New Roman" w:hAnsi="Times New Roman"/>
          <w:sz w:val="24"/>
          <w:szCs w:val="24"/>
        </w:rPr>
        <w:t>.</w:t>
      </w:r>
      <w:r w:rsidR="00A34B69" w:rsidRPr="00A34B69">
        <w:rPr>
          <w:rFonts w:ascii="Times New Roman" w:hAnsi="Times New Roman"/>
          <w:sz w:val="24"/>
          <w:szCs w:val="24"/>
        </w:rPr>
        <w:t>0</w:t>
      </w:r>
      <w:r w:rsidR="00213E63" w:rsidRPr="00A34B69">
        <w:rPr>
          <w:rFonts w:ascii="Times New Roman" w:hAnsi="Times New Roman"/>
          <w:sz w:val="24"/>
          <w:szCs w:val="24"/>
        </w:rPr>
        <w:t>0</w:t>
      </w:r>
      <w:r w:rsidR="00714F75" w:rsidRPr="00A34B69">
        <w:rPr>
          <w:rFonts w:ascii="Times New Roman" w:hAnsi="Times New Roman"/>
          <w:sz w:val="24"/>
          <w:szCs w:val="24"/>
        </w:rPr>
        <w:t xml:space="preserve">0 </w:t>
      </w:r>
      <w:r w:rsidRPr="00A34B69">
        <w:rPr>
          <w:rFonts w:ascii="Times New Roman" w:hAnsi="Times New Roman"/>
          <w:sz w:val="24"/>
          <w:szCs w:val="24"/>
        </w:rPr>
        <w:t xml:space="preserve">ezer Ft előirányzatot </w:t>
      </w:r>
      <w:proofErr w:type="spellStart"/>
      <w:r w:rsidRPr="00A34B69">
        <w:rPr>
          <w:rFonts w:ascii="Times New Roman" w:hAnsi="Times New Roman"/>
          <w:sz w:val="24"/>
          <w:szCs w:val="24"/>
        </w:rPr>
        <w:t>javasolunk</w:t>
      </w:r>
      <w:proofErr w:type="spellEnd"/>
      <w:r w:rsidRPr="00A34B69">
        <w:rPr>
          <w:rFonts w:ascii="Times New Roman" w:hAnsi="Times New Roman"/>
          <w:sz w:val="24"/>
          <w:szCs w:val="24"/>
        </w:rPr>
        <w:t>.</w:t>
      </w:r>
      <w:r w:rsidR="00A34B69" w:rsidRPr="00A34B69">
        <w:rPr>
          <w:rFonts w:ascii="Times New Roman" w:hAnsi="Times New Roman"/>
          <w:sz w:val="24"/>
          <w:szCs w:val="24"/>
        </w:rPr>
        <w:t xml:space="preserve"> A lakosok részére elektromos ajtóék beszerzésére 600 ezer Ft keret áll </w:t>
      </w:r>
      <w:r w:rsidR="00A34B69" w:rsidRPr="0094488B">
        <w:rPr>
          <w:rFonts w:ascii="Times New Roman" w:hAnsi="Times New Roman"/>
          <w:sz w:val="24"/>
          <w:szCs w:val="24"/>
        </w:rPr>
        <w:t>rendelkezésre.</w:t>
      </w:r>
    </w:p>
    <w:p w:rsidR="004A297D" w:rsidRPr="0094488B" w:rsidRDefault="00BE07EB" w:rsidP="004A297D">
      <w:pPr>
        <w:spacing w:line="240" w:lineRule="auto"/>
        <w:jc w:val="both"/>
        <w:rPr>
          <w:rFonts w:ascii="Times New Roman" w:hAnsi="Times New Roman"/>
          <w:sz w:val="24"/>
          <w:szCs w:val="24"/>
        </w:rPr>
      </w:pPr>
      <w:r w:rsidRPr="0094488B">
        <w:rPr>
          <w:rFonts w:ascii="Times New Roman" w:hAnsi="Times New Roman"/>
          <w:sz w:val="24"/>
          <w:szCs w:val="24"/>
          <w:lang w:val="x-none"/>
        </w:rPr>
        <w:t xml:space="preserve">Az oktatási, közművelődési és egyéb feladatok </w:t>
      </w:r>
      <w:r w:rsidRPr="0094488B">
        <w:rPr>
          <w:rFonts w:ascii="Times New Roman" w:hAnsi="Times New Roman"/>
          <w:sz w:val="24"/>
          <w:szCs w:val="24"/>
        </w:rPr>
        <w:t xml:space="preserve">jogcímen tervezzük </w:t>
      </w:r>
      <w:r w:rsidR="007F0A8F" w:rsidRPr="0094488B">
        <w:rPr>
          <w:rFonts w:ascii="Times New Roman" w:hAnsi="Times New Roman"/>
          <w:sz w:val="24"/>
          <w:szCs w:val="24"/>
        </w:rPr>
        <w:t>1</w:t>
      </w:r>
      <w:r w:rsidR="0094488B" w:rsidRPr="0094488B">
        <w:rPr>
          <w:rFonts w:ascii="Times New Roman" w:hAnsi="Times New Roman"/>
          <w:sz w:val="24"/>
          <w:szCs w:val="24"/>
        </w:rPr>
        <w:t>4</w:t>
      </w:r>
      <w:r w:rsidRPr="0094488B">
        <w:rPr>
          <w:rFonts w:ascii="Times New Roman" w:hAnsi="Times New Roman"/>
          <w:sz w:val="24"/>
          <w:szCs w:val="24"/>
        </w:rPr>
        <w:t>.</w:t>
      </w:r>
      <w:r w:rsidR="0094488B" w:rsidRPr="0094488B">
        <w:rPr>
          <w:rFonts w:ascii="Times New Roman" w:hAnsi="Times New Roman"/>
          <w:sz w:val="24"/>
          <w:szCs w:val="24"/>
        </w:rPr>
        <w:t>500</w:t>
      </w:r>
      <w:r w:rsidRPr="0094488B">
        <w:rPr>
          <w:rFonts w:ascii="Times New Roman" w:hAnsi="Times New Roman"/>
          <w:sz w:val="24"/>
          <w:szCs w:val="24"/>
        </w:rPr>
        <w:t xml:space="preserve"> ezer Ft összeggel </w:t>
      </w:r>
      <w:r w:rsidRPr="0094488B">
        <w:rPr>
          <w:rFonts w:ascii="Times New Roman" w:hAnsi="Times New Roman"/>
          <w:sz w:val="24"/>
          <w:szCs w:val="24"/>
          <w:lang w:val="x-none"/>
        </w:rPr>
        <w:t>a közművelődési</w:t>
      </w:r>
      <w:r w:rsidRPr="0094488B">
        <w:rPr>
          <w:rFonts w:ascii="Times New Roman" w:hAnsi="Times New Roman"/>
          <w:sz w:val="24"/>
          <w:szCs w:val="24"/>
        </w:rPr>
        <w:t xml:space="preserve"> és</w:t>
      </w:r>
      <w:r w:rsidRPr="0094488B">
        <w:rPr>
          <w:rFonts w:ascii="Times New Roman" w:hAnsi="Times New Roman"/>
          <w:sz w:val="24"/>
          <w:szCs w:val="24"/>
          <w:lang w:val="x-none"/>
        </w:rPr>
        <w:t xml:space="preserve"> </w:t>
      </w:r>
      <w:r w:rsidRPr="0094488B">
        <w:rPr>
          <w:rFonts w:ascii="Times New Roman" w:hAnsi="Times New Roman"/>
          <w:sz w:val="24"/>
          <w:szCs w:val="24"/>
        </w:rPr>
        <w:t xml:space="preserve">kulturális </w:t>
      </w:r>
      <w:r w:rsidRPr="0094488B">
        <w:rPr>
          <w:rFonts w:ascii="Times New Roman" w:hAnsi="Times New Roman"/>
          <w:sz w:val="24"/>
          <w:szCs w:val="24"/>
          <w:lang w:val="x-none"/>
        </w:rPr>
        <w:t>megállapodás</w:t>
      </w:r>
      <w:r w:rsidRPr="0094488B">
        <w:rPr>
          <w:rFonts w:ascii="Times New Roman" w:hAnsi="Times New Roman"/>
          <w:sz w:val="24"/>
          <w:szCs w:val="24"/>
        </w:rPr>
        <w:t xml:space="preserve">ok </w:t>
      </w:r>
      <w:r w:rsidRPr="0094488B">
        <w:rPr>
          <w:rFonts w:ascii="Times New Roman" w:hAnsi="Times New Roman"/>
          <w:sz w:val="24"/>
          <w:szCs w:val="24"/>
          <w:lang w:val="x-none"/>
        </w:rPr>
        <w:t>kiadása</w:t>
      </w:r>
      <w:r w:rsidRPr="0094488B">
        <w:rPr>
          <w:rFonts w:ascii="Times New Roman" w:hAnsi="Times New Roman"/>
          <w:sz w:val="24"/>
          <w:szCs w:val="24"/>
        </w:rPr>
        <w:t>it a Bihari János Kulturális Egyesület</w:t>
      </w:r>
      <w:r w:rsidR="0050684B" w:rsidRPr="0094488B">
        <w:rPr>
          <w:rFonts w:ascii="Times New Roman" w:hAnsi="Times New Roman"/>
          <w:sz w:val="24"/>
          <w:szCs w:val="24"/>
        </w:rPr>
        <w:t xml:space="preserve"> és</w:t>
      </w:r>
      <w:r w:rsidRPr="0094488B">
        <w:rPr>
          <w:rFonts w:ascii="Times New Roman" w:hAnsi="Times New Roman"/>
          <w:sz w:val="24"/>
          <w:szCs w:val="24"/>
        </w:rPr>
        <w:t xml:space="preserve"> a Bethlen téri Színház működési támogatása céljából.</w:t>
      </w:r>
      <w:r w:rsidR="007B7960" w:rsidRPr="0094488B">
        <w:rPr>
          <w:rFonts w:ascii="Times New Roman" w:hAnsi="Times New Roman"/>
          <w:sz w:val="24"/>
          <w:szCs w:val="24"/>
        </w:rPr>
        <w:t xml:space="preserve"> </w:t>
      </w:r>
      <w:r w:rsidR="009C6F63" w:rsidRPr="0094488B">
        <w:rPr>
          <w:rFonts w:ascii="Times New Roman" w:hAnsi="Times New Roman"/>
          <w:sz w:val="24"/>
          <w:szCs w:val="24"/>
        </w:rPr>
        <w:t>I</w:t>
      </w:r>
      <w:r w:rsidR="007B7960" w:rsidRPr="0094488B">
        <w:rPr>
          <w:rFonts w:ascii="Times New Roman" w:hAnsi="Times New Roman"/>
          <w:sz w:val="24"/>
          <w:szCs w:val="24"/>
        </w:rPr>
        <w:t>skolai alapítványok programtámogatásá</w:t>
      </w:r>
      <w:r w:rsidR="007F0A8F" w:rsidRPr="0094488B">
        <w:rPr>
          <w:rFonts w:ascii="Times New Roman" w:hAnsi="Times New Roman"/>
          <w:sz w:val="24"/>
          <w:szCs w:val="24"/>
        </w:rPr>
        <w:t>nak pályázatára</w:t>
      </w:r>
      <w:r w:rsidR="009C6F63" w:rsidRPr="0094488B">
        <w:rPr>
          <w:rFonts w:ascii="Times New Roman" w:hAnsi="Times New Roman"/>
          <w:sz w:val="24"/>
          <w:szCs w:val="24"/>
        </w:rPr>
        <w:t xml:space="preserve"> 15.000 ezer Ft</w:t>
      </w:r>
      <w:r w:rsidR="00455F5A" w:rsidRPr="0094488B">
        <w:rPr>
          <w:rFonts w:ascii="Times New Roman" w:hAnsi="Times New Roman"/>
          <w:sz w:val="24"/>
          <w:szCs w:val="24"/>
        </w:rPr>
        <w:t>-ot</w:t>
      </w:r>
      <w:r w:rsidR="009C6F63" w:rsidRPr="0094488B">
        <w:rPr>
          <w:rFonts w:ascii="Times New Roman" w:hAnsi="Times New Roman"/>
          <w:sz w:val="24"/>
          <w:szCs w:val="24"/>
        </w:rPr>
        <w:t xml:space="preserve">, </w:t>
      </w:r>
      <w:r w:rsidR="0094488B" w:rsidRPr="0094488B">
        <w:rPr>
          <w:rFonts w:ascii="Times New Roman" w:hAnsi="Times New Roman"/>
          <w:sz w:val="24"/>
          <w:szCs w:val="24"/>
        </w:rPr>
        <w:t>az Erzsébetvárosi Ötvös Mesterségtörténeti Gyűjtemény támogatására</w:t>
      </w:r>
      <w:r w:rsidR="00455F5A" w:rsidRPr="0094488B">
        <w:rPr>
          <w:rFonts w:ascii="Times New Roman" w:hAnsi="Times New Roman"/>
          <w:sz w:val="24"/>
          <w:szCs w:val="24"/>
        </w:rPr>
        <w:t xml:space="preserve"> </w:t>
      </w:r>
      <w:r w:rsidR="0094488B" w:rsidRPr="0094488B">
        <w:rPr>
          <w:rFonts w:ascii="Times New Roman" w:hAnsi="Times New Roman"/>
          <w:sz w:val="24"/>
          <w:szCs w:val="24"/>
        </w:rPr>
        <w:t>3</w:t>
      </w:r>
      <w:r w:rsidR="00455F5A" w:rsidRPr="0094488B">
        <w:rPr>
          <w:rFonts w:ascii="Times New Roman" w:hAnsi="Times New Roman"/>
          <w:sz w:val="24"/>
          <w:szCs w:val="24"/>
        </w:rPr>
        <w:t>.</w:t>
      </w:r>
      <w:r w:rsidR="0094488B" w:rsidRPr="0094488B">
        <w:rPr>
          <w:rFonts w:ascii="Times New Roman" w:hAnsi="Times New Roman"/>
          <w:sz w:val="24"/>
          <w:szCs w:val="24"/>
        </w:rPr>
        <w:t>5</w:t>
      </w:r>
      <w:r w:rsidR="00455F5A" w:rsidRPr="0094488B">
        <w:rPr>
          <w:rFonts w:ascii="Times New Roman" w:hAnsi="Times New Roman"/>
          <w:sz w:val="24"/>
          <w:szCs w:val="24"/>
        </w:rPr>
        <w:t>00 ezer Ft-ot</w:t>
      </w:r>
      <w:r w:rsidR="007F0A8F" w:rsidRPr="0094488B">
        <w:rPr>
          <w:rFonts w:ascii="Times New Roman" w:hAnsi="Times New Roman"/>
          <w:sz w:val="24"/>
          <w:szCs w:val="24"/>
        </w:rPr>
        <w:t>, civil k</w:t>
      </w:r>
      <w:r w:rsidR="0094488B" w:rsidRPr="0094488B">
        <w:rPr>
          <w:rFonts w:ascii="Times New Roman" w:hAnsi="Times New Roman"/>
          <w:sz w:val="24"/>
          <w:szCs w:val="24"/>
        </w:rPr>
        <w:t>özösségi központ működtetésére 5</w:t>
      </w:r>
      <w:r w:rsidR="007F0A8F" w:rsidRPr="0094488B">
        <w:rPr>
          <w:rFonts w:ascii="Times New Roman" w:hAnsi="Times New Roman"/>
          <w:sz w:val="24"/>
          <w:szCs w:val="24"/>
        </w:rPr>
        <w:t>.</w:t>
      </w:r>
      <w:r w:rsidR="0094488B" w:rsidRPr="0094488B">
        <w:rPr>
          <w:rFonts w:ascii="Times New Roman" w:hAnsi="Times New Roman"/>
          <w:sz w:val="24"/>
          <w:szCs w:val="24"/>
        </w:rPr>
        <w:t>0</w:t>
      </w:r>
      <w:r w:rsidR="007F0A8F" w:rsidRPr="0094488B">
        <w:rPr>
          <w:rFonts w:ascii="Times New Roman" w:hAnsi="Times New Roman"/>
          <w:sz w:val="24"/>
          <w:szCs w:val="24"/>
        </w:rPr>
        <w:t>00 ezer Ft-ot</w:t>
      </w:r>
      <w:r w:rsidR="00455F5A" w:rsidRPr="0094488B">
        <w:rPr>
          <w:rFonts w:ascii="Times New Roman" w:hAnsi="Times New Roman"/>
          <w:sz w:val="24"/>
          <w:szCs w:val="24"/>
        </w:rPr>
        <w:t xml:space="preserve"> tervezünk felhasználni.</w:t>
      </w:r>
    </w:p>
    <w:p w:rsidR="0094488B" w:rsidRDefault="00BE07EB" w:rsidP="0076122B">
      <w:pPr>
        <w:widowControl w:val="0"/>
        <w:autoSpaceDE w:val="0"/>
        <w:autoSpaceDN w:val="0"/>
        <w:adjustRightInd w:val="0"/>
        <w:spacing w:after="0" w:line="240" w:lineRule="auto"/>
        <w:jc w:val="both"/>
        <w:rPr>
          <w:rFonts w:ascii="Times New Roman" w:hAnsi="Times New Roman"/>
          <w:sz w:val="24"/>
          <w:szCs w:val="24"/>
        </w:rPr>
      </w:pPr>
      <w:r w:rsidRPr="0094488B">
        <w:rPr>
          <w:rFonts w:ascii="Times New Roman" w:hAnsi="Times New Roman"/>
          <w:sz w:val="24"/>
          <w:szCs w:val="24"/>
        </w:rPr>
        <w:t xml:space="preserve">A kerületi sportfeladatok között </w:t>
      </w:r>
      <w:r w:rsidR="005C22B6" w:rsidRPr="0094488B">
        <w:rPr>
          <w:rFonts w:ascii="Times New Roman" w:hAnsi="Times New Roman"/>
          <w:sz w:val="24"/>
          <w:szCs w:val="24"/>
        </w:rPr>
        <w:t>2</w:t>
      </w:r>
      <w:r w:rsidRPr="0094488B">
        <w:rPr>
          <w:rFonts w:ascii="Times New Roman" w:hAnsi="Times New Roman"/>
          <w:sz w:val="24"/>
          <w:szCs w:val="24"/>
        </w:rPr>
        <w:t xml:space="preserve">.000 ezer Ft összegben szerepel a kerületi sportrendezvények támogatása, 1.000 ezer Ft összegben a </w:t>
      </w:r>
      <w:proofErr w:type="spellStart"/>
      <w:r w:rsidRPr="0094488B">
        <w:rPr>
          <w:rFonts w:ascii="Times New Roman" w:hAnsi="Times New Roman"/>
          <w:sz w:val="24"/>
          <w:szCs w:val="24"/>
        </w:rPr>
        <w:t>parasportolók</w:t>
      </w:r>
      <w:proofErr w:type="spellEnd"/>
      <w:r w:rsidR="005C22B6" w:rsidRPr="0094488B">
        <w:rPr>
          <w:rFonts w:ascii="Times New Roman" w:hAnsi="Times New Roman"/>
          <w:sz w:val="24"/>
          <w:szCs w:val="24"/>
        </w:rPr>
        <w:t>, valamint 1.000 ezer Ft összegben a Baross Gábor Általános Iskola Tanulóiért Alapítvány támogatás</w:t>
      </w:r>
      <w:r w:rsidRPr="0094488B">
        <w:rPr>
          <w:rFonts w:ascii="Times New Roman" w:hAnsi="Times New Roman"/>
          <w:sz w:val="24"/>
          <w:szCs w:val="24"/>
        </w:rPr>
        <w:t>ának lehetősége.</w:t>
      </w:r>
    </w:p>
    <w:p w:rsidR="0076122B" w:rsidRPr="00265B9F" w:rsidRDefault="0076122B" w:rsidP="0076122B">
      <w:pPr>
        <w:widowControl w:val="0"/>
        <w:autoSpaceDE w:val="0"/>
        <w:autoSpaceDN w:val="0"/>
        <w:adjustRightInd w:val="0"/>
        <w:spacing w:after="0" w:line="240" w:lineRule="auto"/>
        <w:ind w:right="45"/>
        <w:jc w:val="both"/>
        <w:rPr>
          <w:rFonts w:ascii="Times New Roman" w:hAnsi="Times New Roman"/>
          <w:color w:val="000000" w:themeColor="text1"/>
          <w:sz w:val="24"/>
          <w:szCs w:val="24"/>
          <w:lang w:val="x-none"/>
        </w:rPr>
      </w:pPr>
    </w:p>
    <w:p w:rsidR="007E2327" w:rsidRPr="002D6AE3" w:rsidRDefault="00BE07EB" w:rsidP="007E2327">
      <w:pPr>
        <w:widowControl w:val="0"/>
        <w:autoSpaceDE w:val="0"/>
        <w:autoSpaceDN w:val="0"/>
        <w:adjustRightInd w:val="0"/>
        <w:spacing w:line="240" w:lineRule="auto"/>
        <w:ind w:right="45"/>
        <w:jc w:val="both"/>
        <w:rPr>
          <w:rFonts w:ascii="Times New Roman" w:hAnsi="Times New Roman"/>
          <w:sz w:val="24"/>
          <w:szCs w:val="24"/>
        </w:rPr>
      </w:pPr>
      <w:r w:rsidRPr="002D6AE3">
        <w:rPr>
          <w:rFonts w:ascii="Times New Roman" w:hAnsi="Times New Roman"/>
          <w:sz w:val="24"/>
          <w:szCs w:val="24"/>
        </w:rPr>
        <w:t xml:space="preserve">2020. évben indult a Karinthy Frigyes Ösztöndíj, amelyre rendelet alapján a kerületben lakó középiskolás diákok nyújthatnak be pályázatot. A tervezett keretösszeg </w:t>
      </w:r>
      <w:r w:rsidR="007F0A8F" w:rsidRPr="002D6AE3">
        <w:rPr>
          <w:rFonts w:ascii="Times New Roman" w:hAnsi="Times New Roman"/>
          <w:sz w:val="24"/>
          <w:szCs w:val="24"/>
        </w:rPr>
        <w:t>1</w:t>
      </w:r>
      <w:r w:rsidR="002D6AE3" w:rsidRPr="002D6AE3">
        <w:rPr>
          <w:rFonts w:ascii="Times New Roman" w:hAnsi="Times New Roman"/>
          <w:sz w:val="24"/>
          <w:szCs w:val="24"/>
        </w:rPr>
        <w:t>3</w:t>
      </w:r>
      <w:r w:rsidRPr="002D6AE3">
        <w:rPr>
          <w:rFonts w:ascii="Times New Roman" w:hAnsi="Times New Roman"/>
          <w:sz w:val="24"/>
          <w:szCs w:val="24"/>
        </w:rPr>
        <w:t>.</w:t>
      </w:r>
      <w:r w:rsidR="002D6AE3" w:rsidRPr="002D6AE3">
        <w:rPr>
          <w:rFonts w:ascii="Times New Roman" w:hAnsi="Times New Roman"/>
          <w:sz w:val="24"/>
          <w:szCs w:val="24"/>
        </w:rPr>
        <w:t>5</w:t>
      </w:r>
      <w:r w:rsidRPr="002D6AE3">
        <w:rPr>
          <w:rFonts w:ascii="Times New Roman" w:hAnsi="Times New Roman"/>
          <w:sz w:val="24"/>
          <w:szCs w:val="24"/>
        </w:rPr>
        <w:t>00 ezer Ft.</w:t>
      </w:r>
    </w:p>
    <w:p w:rsidR="007E2327" w:rsidRPr="002D6AE3" w:rsidRDefault="00BE07EB" w:rsidP="007E2327">
      <w:pPr>
        <w:widowControl w:val="0"/>
        <w:autoSpaceDE w:val="0"/>
        <w:autoSpaceDN w:val="0"/>
        <w:adjustRightInd w:val="0"/>
        <w:spacing w:line="240" w:lineRule="auto"/>
        <w:ind w:right="45"/>
        <w:jc w:val="both"/>
        <w:rPr>
          <w:rFonts w:ascii="Times New Roman" w:hAnsi="Times New Roman"/>
          <w:sz w:val="24"/>
          <w:szCs w:val="24"/>
        </w:rPr>
      </w:pPr>
      <w:r w:rsidRPr="002D6AE3">
        <w:rPr>
          <w:rFonts w:ascii="Times New Roman" w:hAnsi="Times New Roman"/>
          <w:sz w:val="24"/>
          <w:szCs w:val="24"/>
        </w:rPr>
        <w:t>2022-ben indul</w:t>
      </w:r>
      <w:r w:rsidR="00FE5580" w:rsidRPr="002D6AE3">
        <w:rPr>
          <w:rFonts w:ascii="Times New Roman" w:hAnsi="Times New Roman"/>
          <w:sz w:val="24"/>
          <w:szCs w:val="24"/>
        </w:rPr>
        <w:t>t</w:t>
      </w:r>
      <w:r w:rsidRPr="002D6AE3">
        <w:rPr>
          <w:rFonts w:ascii="Times New Roman" w:hAnsi="Times New Roman"/>
          <w:sz w:val="24"/>
          <w:szCs w:val="24"/>
        </w:rPr>
        <w:t xml:space="preserve"> a fiatalok tanórán kívüli sport és művészeti foglalkozásainak támogatása</w:t>
      </w:r>
      <w:r w:rsidR="008568F5">
        <w:rPr>
          <w:rFonts w:ascii="Times New Roman" w:hAnsi="Times New Roman"/>
          <w:sz w:val="24"/>
          <w:szCs w:val="24"/>
        </w:rPr>
        <w:t>, erre</w:t>
      </w:r>
      <w:r w:rsidRPr="002D6AE3">
        <w:rPr>
          <w:rFonts w:ascii="Times New Roman" w:hAnsi="Times New Roman"/>
          <w:sz w:val="24"/>
          <w:szCs w:val="24"/>
        </w:rPr>
        <w:t xml:space="preserve"> </w:t>
      </w:r>
      <w:r w:rsidR="002D6AE3" w:rsidRPr="002D6AE3">
        <w:rPr>
          <w:rFonts w:ascii="Times New Roman" w:hAnsi="Times New Roman"/>
          <w:sz w:val="24"/>
          <w:szCs w:val="24"/>
        </w:rPr>
        <w:t>4</w:t>
      </w:r>
      <w:r w:rsidRPr="002D6AE3">
        <w:rPr>
          <w:rFonts w:ascii="Times New Roman" w:hAnsi="Times New Roman"/>
          <w:sz w:val="24"/>
          <w:szCs w:val="24"/>
        </w:rPr>
        <w:t xml:space="preserve">.000 ezer Ft </w:t>
      </w:r>
      <w:r w:rsidR="008568F5">
        <w:rPr>
          <w:rFonts w:ascii="Times New Roman" w:hAnsi="Times New Roman"/>
          <w:sz w:val="24"/>
          <w:szCs w:val="24"/>
        </w:rPr>
        <w:t>áll rendelkezésre.</w:t>
      </w:r>
    </w:p>
    <w:p w:rsidR="00285BBC" w:rsidRPr="002D6AE3" w:rsidRDefault="00BE07EB" w:rsidP="00285BBC">
      <w:pPr>
        <w:widowControl w:val="0"/>
        <w:autoSpaceDE w:val="0"/>
        <w:autoSpaceDN w:val="0"/>
        <w:adjustRightInd w:val="0"/>
        <w:spacing w:line="240" w:lineRule="auto"/>
        <w:ind w:right="45"/>
        <w:jc w:val="both"/>
        <w:rPr>
          <w:rFonts w:ascii="Times New Roman" w:hAnsi="Times New Roman"/>
          <w:sz w:val="24"/>
          <w:szCs w:val="24"/>
        </w:rPr>
      </w:pPr>
      <w:r w:rsidRPr="002D6AE3">
        <w:rPr>
          <w:rFonts w:ascii="Times New Roman" w:hAnsi="Times New Roman"/>
          <w:sz w:val="24"/>
          <w:szCs w:val="24"/>
        </w:rPr>
        <w:t xml:space="preserve">Az Akácfa Udvar Kft. </w:t>
      </w:r>
      <w:r w:rsidR="008D1302" w:rsidRPr="002D6AE3">
        <w:rPr>
          <w:rFonts w:ascii="Times New Roman" w:hAnsi="Times New Roman"/>
          <w:sz w:val="24"/>
          <w:szCs w:val="24"/>
        </w:rPr>
        <w:t>működési</w:t>
      </w:r>
      <w:r w:rsidRPr="002D6AE3">
        <w:rPr>
          <w:rFonts w:ascii="Times New Roman" w:hAnsi="Times New Roman"/>
          <w:sz w:val="24"/>
          <w:szCs w:val="24"/>
        </w:rPr>
        <w:t xml:space="preserve"> kiadásainak biztosítására 6.</w:t>
      </w:r>
      <w:r w:rsidR="002D6AE3" w:rsidRPr="002D6AE3">
        <w:rPr>
          <w:rFonts w:ascii="Times New Roman" w:hAnsi="Times New Roman"/>
          <w:sz w:val="24"/>
          <w:szCs w:val="24"/>
        </w:rPr>
        <w:t>072</w:t>
      </w:r>
      <w:r w:rsidRPr="002D6AE3">
        <w:rPr>
          <w:rFonts w:ascii="Times New Roman" w:hAnsi="Times New Roman"/>
          <w:sz w:val="24"/>
          <w:szCs w:val="24"/>
        </w:rPr>
        <w:t xml:space="preserve"> ezer Ft </w:t>
      </w:r>
      <w:r w:rsidR="008568F5">
        <w:rPr>
          <w:rFonts w:ascii="Times New Roman" w:hAnsi="Times New Roman"/>
          <w:sz w:val="24"/>
          <w:szCs w:val="24"/>
        </w:rPr>
        <w:t>előirányzat szerepel a rendelet</w:t>
      </w:r>
      <w:r w:rsidRPr="002D6AE3">
        <w:rPr>
          <w:rFonts w:ascii="Times New Roman" w:hAnsi="Times New Roman"/>
          <w:sz w:val="24"/>
          <w:szCs w:val="24"/>
        </w:rPr>
        <w:t>tervezetben.</w:t>
      </w:r>
    </w:p>
    <w:p w:rsidR="004A297D" w:rsidRPr="00EA32A0" w:rsidRDefault="00BE07EB" w:rsidP="004A297D">
      <w:pPr>
        <w:widowControl w:val="0"/>
        <w:autoSpaceDE w:val="0"/>
        <w:autoSpaceDN w:val="0"/>
        <w:adjustRightInd w:val="0"/>
        <w:spacing w:line="240" w:lineRule="auto"/>
        <w:ind w:right="45"/>
        <w:jc w:val="both"/>
        <w:rPr>
          <w:rFonts w:ascii="Times New Roman" w:hAnsi="Times New Roman"/>
          <w:sz w:val="24"/>
          <w:szCs w:val="24"/>
          <w:lang w:val="x-none"/>
        </w:rPr>
      </w:pPr>
      <w:r w:rsidRPr="008568F5">
        <w:rPr>
          <w:rFonts w:ascii="Times New Roman" w:hAnsi="Times New Roman"/>
          <w:sz w:val="24"/>
          <w:szCs w:val="24"/>
          <w:lang w:val="x-none"/>
        </w:rPr>
        <w:t>A</w:t>
      </w:r>
      <w:r w:rsidR="002D6AE3" w:rsidRPr="008568F5">
        <w:rPr>
          <w:rFonts w:ascii="Times New Roman" w:hAnsi="Times New Roman"/>
          <w:sz w:val="24"/>
          <w:szCs w:val="24"/>
        </w:rPr>
        <w:t>z</w:t>
      </w:r>
      <w:r w:rsidRPr="008568F5">
        <w:rPr>
          <w:rFonts w:ascii="Times New Roman" w:hAnsi="Times New Roman"/>
          <w:sz w:val="24"/>
          <w:szCs w:val="24"/>
          <w:lang w:val="x-none"/>
        </w:rPr>
        <w:t xml:space="preserve"> </w:t>
      </w:r>
      <w:r w:rsidRPr="008568F5">
        <w:rPr>
          <w:rFonts w:ascii="Times New Roman" w:hAnsi="Times New Roman"/>
          <w:sz w:val="24"/>
          <w:szCs w:val="24"/>
        </w:rPr>
        <w:t>e</w:t>
      </w:r>
      <w:r w:rsidRPr="008568F5">
        <w:rPr>
          <w:rFonts w:ascii="Times New Roman" w:hAnsi="Times New Roman"/>
          <w:bCs/>
          <w:sz w:val="24"/>
          <w:szCs w:val="24"/>
        </w:rPr>
        <w:t>gyéb m</w:t>
      </w:r>
      <w:proofErr w:type="spellStart"/>
      <w:r w:rsidRPr="008568F5">
        <w:rPr>
          <w:rFonts w:ascii="Times New Roman" w:hAnsi="Times New Roman"/>
          <w:bCs/>
          <w:sz w:val="24"/>
          <w:szCs w:val="24"/>
          <w:lang w:val="x-none"/>
        </w:rPr>
        <w:t>űködési</w:t>
      </w:r>
      <w:proofErr w:type="spellEnd"/>
      <w:r w:rsidRPr="008568F5">
        <w:rPr>
          <w:rFonts w:ascii="Times New Roman" w:hAnsi="Times New Roman"/>
          <w:bCs/>
          <w:sz w:val="24"/>
          <w:szCs w:val="24"/>
          <w:lang w:val="x-none"/>
        </w:rPr>
        <w:t xml:space="preserve"> célú </w:t>
      </w:r>
      <w:r w:rsidRPr="008568F5">
        <w:rPr>
          <w:rFonts w:ascii="Times New Roman" w:hAnsi="Times New Roman"/>
          <w:bCs/>
          <w:sz w:val="24"/>
          <w:szCs w:val="24"/>
        </w:rPr>
        <w:t xml:space="preserve">támogatások </w:t>
      </w:r>
      <w:r w:rsidRPr="008568F5">
        <w:rPr>
          <w:rFonts w:ascii="Times New Roman" w:hAnsi="Times New Roman"/>
          <w:sz w:val="24"/>
          <w:szCs w:val="24"/>
          <w:lang w:val="x-none"/>
        </w:rPr>
        <w:t xml:space="preserve">államháztartáson kívülre </w:t>
      </w:r>
      <w:r w:rsidRPr="008568F5">
        <w:rPr>
          <w:rFonts w:ascii="Times New Roman" w:hAnsi="Times New Roman"/>
          <w:sz w:val="24"/>
          <w:szCs w:val="24"/>
        </w:rPr>
        <w:t xml:space="preserve">kiadásokat </w:t>
      </w:r>
      <w:r w:rsidRPr="008568F5">
        <w:rPr>
          <w:rFonts w:ascii="Times New Roman" w:hAnsi="Times New Roman"/>
          <w:sz w:val="24"/>
          <w:szCs w:val="24"/>
          <w:lang w:val="x-none"/>
        </w:rPr>
        <w:t>a rendelettervezet 1</w:t>
      </w:r>
      <w:r w:rsidR="000A38E4" w:rsidRPr="008568F5">
        <w:rPr>
          <w:rFonts w:ascii="Times New Roman" w:hAnsi="Times New Roman"/>
          <w:sz w:val="24"/>
          <w:szCs w:val="24"/>
        </w:rPr>
        <w:t>5</w:t>
      </w:r>
      <w:r w:rsidRPr="008568F5">
        <w:rPr>
          <w:rFonts w:ascii="Times New Roman" w:hAnsi="Times New Roman"/>
          <w:sz w:val="24"/>
          <w:szCs w:val="24"/>
          <w:lang w:val="x-none"/>
        </w:rPr>
        <w:t xml:space="preserve">. számú </w:t>
      </w:r>
      <w:r w:rsidR="005B3D00" w:rsidRPr="008568F5">
        <w:rPr>
          <w:rFonts w:ascii="Times New Roman" w:hAnsi="Times New Roman"/>
          <w:sz w:val="24"/>
          <w:szCs w:val="24"/>
        </w:rPr>
        <w:t>melléklete</w:t>
      </w:r>
      <w:r w:rsidRPr="008568F5">
        <w:rPr>
          <w:rFonts w:ascii="Times New Roman" w:hAnsi="Times New Roman"/>
          <w:sz w:val="24"/>
          <w:szCs w:val="24"/>
          <w:lang w:val="x-none"/>
        </w:rPr>
        <w:t xml:space="preserve"> részletesen bemutatja.</w:t>
      </w:r>
    </w:p>
    <w:p w:rsidR="004A297D" w:rsidRPr="00EA32A0" w:rsidRDefault="00BE07EB" w:rsidP="004A297D">
      <w:pPr>
        <w:spacing w:line="240" w:lineRule="auto"/>
        <w:jc w:val="both"/>
        <w:rPr>
          <w:rFonts w:ascii="Times New Roman" w:hAnsi="Times New Roman"/>
          <w:sz w:val="24"/>
          <w:szCs w:val="24"/>
        </w:rPr>
      </w:pPr>
      <w:r w:rsidRPr="00EA32A0">
        <w:rPr>
          <w:rFonts w:ascii="Times New Roman" w:hAnsi="Times New Roman"/>
          <w:sz w:val="24"/>
          <w:szCs w:val="24"/>
        </w:rPr>
        <w:t xml:space="preserve">A további működési támogatások előirányzatainak felhasználásáról a Képviselő-testület felhatalmazása alapján a Művelődési, Kulturális és Szociális Bizottság hozza meg a döntést. </w:t>
      </w:r>
      <w:proofErr w:type="gramStart"/>
      <w:r w:rsidR="008568F5">
        <w:rPr>
          <w:rFonts w:ascii="Times New Roman" w:hAnsi="Times New Roman"/>
          <w:sz w:val="24"/>
          <w:szCs w:val="24"/>
        </w:rPr>
        <w:t>A</w:t>
      </w:r>
      <w:r w:rsidRPr="00EA32A0">
        <w:rPr>
          <w:rFonts w:ascii="Times New Roman" w:hAnsi="Times New Roman"/>
          <w:sz w:val="24"/>
          <w:szCs w:val="24"/>
        </w:rPr>
        <w:t xml:space="preserve"> </w:t>
      </w:r>
      <w:r w:rsidR="00455F5A" w:rsidRPr="00EA32A0">
        <w:rPr>
          <w:rFonts w:ascii="Times New Roman" w:hAnsi="Times New Roman"/>
          <w:sz w:val="24"/>
          <w:szCs w:val="24"/>
        </w:rPr>
        <w:t>civil szervezetek és egyházak támogatása</w:t>
      </w:r>
      <w:r w:rsidR="00B35A0D" w:rsidRPr="00EA32A0">
        <w:rPr>
          <w:rFonts w:ascii="Times New Roman" w:hAnsi="Times New Roman"/>
          <w:sz w:val="24"/>
          <w:szCs w:val="24"/>
        </w:rPr>
        <w:t xml:space="preserve">, nemzetiségi önkormányzatok kulturális kerete, irodalmi ösztöndíj, </w:t>
      </w:r>
      <w:r w:rsidR="000A38E4" w:rsidRPr="00EA32A0">
        <w:rPr>
          <w:rFonts w:ascii="Times New Roman" w:hAnsi="Times New Roman"/>
          <w:sz w:val="24"/>
          <w:szCs w:val="24"/>
        </w:rPr>
        <w:t xml:space="preserve">egészségügyi alapellátás </w:t>
      </w:r>
      <w:proofErr w:type="spellStart"/>
      <w:r w:rsidR="000A38E4" w:rsidRPr="00EA32A0">
        <w:rPr>
          <w:rFonts w:ascii="Times New Roman" w:hAnsi="Times New Roman"/>
          <w:sz w:val="24"/>
          <w:szCs w:val="24"/>
        </w:rPr>
        <w:t>szolgáltatóinak</w:t>
      </w:r>
      <w:proofErr w:type="spellEnd"/>
      <w:r w:rsidR="000A38E4" w:rsidRPr="00EA32A0">
        <w:rPr>
          <w:rFonts w:ascii="Times New Roman" w:hAnsi="Times New Roman"/>
          <w:sz w:val="24"/>
          <w:szCs w:val="24"/>
        </w:rPr>
        <w:t xml:space="preserve"> támogatása</w:t>
      </w:r>
      <w:r w:rsidR="00945542" w:rsidRPr="00EA32A0">
        <w:rPr>
          <w:rFonts w:ascii="Times New Roman" w:hAnsi="Times New Roman"/>
          <w:sz w:val="24"/>
          <w:szCs w:val="24"/>
        </w:rPr>
        <w:t>,</w:t>
      </w:r>
      <w:r w:rsidR="006569AC" w:rsidRPr="00EA32A0">
        <w:rPr>
          <w:rFonts w:ascii="Times New Roman" w:hAnsi="Times New Roman"/>
          <w:sz w:val="24"/>
          <w:szCs w:val="24"/>
        </w:rPr>
        <w:t xml:space="preserve"> </w:t>
      </w:r>
      <w:proofErr w:type="spellStart"/>
      <w:r w:rsidR="006569AC" w:rsidRPr="00EA32A0">
        <w:rPr>
          <w:rFonts w:ascii="Times New Roman" w:hAnsi="Times New Roman"/>
          <w:sz w:val="24"/>
          <w:szCs w:val="24"/>
        </w:rPr>
        <w:t>Kultúrnegyed</w:t>
      </w:r>
      <w:proofErr w:type="spellEnd"/>
      <w:r w:rsidR="006569AC" w:rsidRPr="00EA32A0">
        <w:rPr>
          <w:rFonts w:ascii="Times New Roman" w:hAnsi="Times New Roman"/>
          <w:sz w:val="24"/>
          <w:szCs w:val="24"/>
        </w:rPr>
        <w:t xml:space="preserve"> Katalizátor, </w:t>
      </w:r>
      <w:r w:rsidR="00945542" w:rsidRPr="00EA32A0">
        <w:rPr>
          <w:rFonts w:ascii="Times New Roman" w:hAnsi="Times New Roman"/>
          <w:sz w:val="24"/>
          <w:szCs w:val="24"/>
        </w:rPr>
        <w:t xml:space="preserve"> </w:t>
      </w:r>
      <w:r w:rsidR="00945542" w:rsidRPr="00EA32A0">
        <w:rPr>
          <w:rFonts w:ascii="Times New Roman" w:hAnsi="Times New Roman"/>
          <w:sz w:val="24"/>
          <w:szCs w:val="24"/>
        </w:rPr>
        <w:lastRenderedPageBreak/>
        <w:t xml:space="preserve">táboroztatás, </w:t>
      </w:r>
      <w:r w:rsidRPr="00EA32A0">
        <w:rPr>
          <w:rFonts w:ascii="Times New Roman" w:hAnsi="Times New Roman"/>
          <w:sz w:val="24"/>
          <w:szCs w:val="24"/>
        </w:rPr>
        <w:t xml:space="preserve"> </w:t>
      </w:r>
      <w:r w:rsidR="00945542" w:rsidRPr="00EA32A0">
        <w:rPr>
          <w:rFonts w:ascii="Times New Roman" w:hAnsi="Times New Roman"/>
          <w:sz w:val="24"/>
          <w:szCs w:val="24"/>
        </w:rPr>
        <w:t>valamint sajátos nevelési igényű, beilleszkedési, tanulási, magatartási zavarral küzdő gyermeket nevelő családok támogatása</w:t>
      </w:r>
      <w:r w:rsidR="00EA32A0" w:rsidRPr="00EA32A0">
        <w:rPr>
          <w:rFonts w:ascii="Times New Roman" w:hAnsi="Times New Roman"/>
          <w:sz w:val="24"/>
          <w:szCs w:val="24"/>
        </w:rPr>
        <w:t>, esélyegyenlőséget előmozdító tevékenységek támogatása</w:t>
      </w:r>
      <w:r w:rsidR="00945542" w:rsidRPr="00EA32A0">
        <w:rPr>
          <w:rFonts w:ascii="Times New Roman" w:hAnsi="Times New Roman"/>
          <w:sz w:val="24"/>
          <w:szCs w:val="24"/>
        </w:rPr>
        <w:t xml:space="preserve"> </w:t>
      </w:r>
      <w:r w:rsidRPr="00EA32A0">
        <w:rPr>
          <w:rFonts w:ascii="Times New Roman" w:hAnsi="Times New Roman"/>
          <w:sz w:val="24"/>
          <w:szCs w:val="24"/>
        </w:rPr>
        <w:t xml:space="preserve">előirányzatai a „7302 </w:t>
      </w:r>
      <w:r w:rsidR="00EA32A0" w:rsidRPr="00EA32A0">
        <w:rPr>
          <w:rFonts w:ascii="Times New Roman" w:hAnsi="Times New Roman"/>
          <w:bCs/>
          <w:sz w:val="24"/>
          <w:szCs w:val="24"/>
        </w:rPr>
        <w:t>Központilag kezelt közművelődési, oktatási, egészségügyi és szociális pályázatok és feladatok</w:t>
      </w:r>
      <w:r w:rsidR="00945542" w:rsidRPr="00EA32A0">
        <w:rPr>
          <w:rFonts w:ascii="Times New Roman" w:hAnsi="Times New Roman"/>
          <w:bCs/>
          <w:sz w:val="24"/>
          <w:szCs w:val="24"/>
        </w:rPr>
        <w:t>” és</w:t>
      </w:r>
      <w:r w:rsidRPr="00EA32A0">
        <w:rPr>
          <w:rFonts w:ascii="Times New Roman" w:hAnsi="Times New Roman"/>
          <w:bCs/>
          <w:sz w:val="24"/>
          <w:szCs w:val="24"/>
        </w:rPr>
        <w:t xml:space="preserve"> a „7303 </w:t>
      </w:r>
      <w:r w:rsidR="00EA32A0" w:rsidRPr="00EA32A0">
        <w:rPr>
          <w:rFonts w:ascii="Times New Roman" w:hAnsi="Times New Roman"/>
          <w:bCs/>
          <w:sz w:val="24"/>
          <w:szCs w:val="24"/>
        </w:rPr>
        <w:t>Központilag kezelt gyermekeket, családokat és esélyteremtést támogató pályázatok</w:t>
      </w:r>
      <w:r w:rsidRPr="00EA32A0">
        <w:rPr>
          <w:rFonts w:ascii="Times New Roman" w:hAnsi="Times New Roman"/>
          <w:bCs/>
          <w:sz w:val="24"/>
          <w:szCs w:val="24"/>
        </w:rPr>
        <w:t>” c</w:t>
      </w:r>
      <w:r w:rsidRPr="00EA32A0">
        <w:rPr>
          <w:rFonts w:ascii="Times New Roman" w:hAnsi="Times New Roman"/>
          <w:sz w:val="24"/>
          <w:szCs w:val="24"/>
        </w:rPr>
        <w:t>éltartalék</w:t>
      </w:r>
      <w:proofErr w:type="gramEnd"/>
      <w:r w:rsidRPr="00EA32A0">
        <w:rPr>
          <w:rFonts w:ascii="Times New Roman" w:hAnsi="Times New Roman"/>
          <w:sz w:val="24"/>
          <w:szCs w:val="24"/>
        </w:rPr>
        <w:t xml:space="preserve"> </w:t>
      </w:r>
      <w:proofErr w:type="gramStart"/>
      <w:r w:rsidRPr="00EA32A0">
        <w:rPr>
          <w:rFonts w:ascii="Times New Roman" w:hAnsi="Times New Roman"/>
          <w:sz w:val="24"/>
          <w:szCs w:val="24"/>
        </w:rPr>
        <w:t>címen</w:t>
      </w:r>
      <w:proofErr w:type="gramEnd"/>
      <w:r w:rsidRPr="00EA32A0">
        <w:rPr>
          <w:rFonts w:ascii="Times New Roman" w:hAnsi="Times New Roman"/>
          <w:sz w:val="24"/>
          <w:szCs w:val="24"/>
        </w:rPr>
        <w:t xml:space="preserve"> szerepelnek</w:t>
      </w:r>
      <w:r w:rsidR="007B6181" w:rsidRPr="00EA32A0">
        <w:rPr>
          <w:rFonts w:ascii="Times New Roman" w:hAnsi="Times New Roman"/>
          <w:sz w:val="24"/>
          <w:szCs w:val="24"/>
        </w:rPr>
        <w:t xml:space="preserve"> </w:t>
      </w:r>
      <w:r w:rsidR="00EA32A0" w:rsidRPr="00EA32A0">
        <w:rPr>
          <w:rFonts w:ascii="Times New Roman" w:hAnsi="Times New Roman"/>
          <w:sz w:val="24"/>
          <w:szCs w:val="24"/>
        </w:rPr>
        <w:t>109</w:t>
      </w:r>
      <w:r w:rsidR="007B6181" w:rsidRPr="00EA32A0">
        <w:rPr>
          <w:rFonts w:ascii="Times New Roman" w:hAnsi="Times New Roman"/>
          <w:sz w:val="24"/>
          <w:szCs w:val="24"/>
        </w:rPr>
        <w:t>.</w:t>
      </w:r>
      <w:r w:rsidR="00EA32A0" w:rsidRPr="00EA32A0">
        <w:rPr>
          <w:rFonts w:ascii="Times New Roman" w:hAnsi="Times New Roman"/>
          <w:sz w:val="24"/>
          <w:szCs w:val="24"/>
        </w:rPr>
        <w:t>2</w:t>
      </w:r>
      <w:r w:rsidR="007B6181" w:rsidRPr="00EA32A0">
        <w:rPr>
          <w:rFonts w:ascii="Times New Roman" w:hAnsi="Times New Roman"/>
          <w:sz w:val="24"/>
          <w:szCs w:val="24"/>
        </w:rPr>
        <w:t>00 ezer Ft összegben</w:t>
      </w:r>
      <w:r w:rsidRPr="00EA32A0">
        <w:rPr>
          <w:rFonts w:ascii="Times New Roman" w:hAnsi="Times New Roman"/>
          <w:sz w:val="24"/>
          <w:szCs w:val="24"/>
        </w:rPr>
        <w:t>.</w:t>
      </w:r>
    </w:p>
    <w:p w:rsidR="00C8369C" w:rsidRPr="00265B9F" w:rsidRDefault="00C8369C" w:rsidP="004A297D">
      <w:pPr>
        <w:widowControl w:val="0"/>
        <w:autoSpaceDE w:val="0"/>
        <w:autoSpaceDN w:val="0"/>
        <w:adjustRightInd w:val="0"/>
        <w:spacing w:line="240" w:lineRule="auto"/>
        <w:ind w:right="45"/>
        <w:jc w:val="both"/>
        <w:rPr>
          <w:rFonts w:ascii="Times New Roman" w:hAnsi="Times New Roman"/>
          <w:color w:val="000000" w:themeColor="text1"/>
          <w:sz w:val="24"/>
          <w:szCs w:val="24"/>
        </w:rPr>
      </w:pPr>
    </w:p>
    <w:p w:rsidR="004A297D" w:rsidRPr="008732CF" w:rsidRDefault="00BE07EB" w:rsidP="004A297D">
      <w:pPr>
        <w:widowControl w:val="0"/>
        <w:autoSpaceDE w:val="0"/>
        <w:autoSpaceDN w:val="0"/>
        <w:adjustRightInd w:val="0"/>
        <w:spacing w:line="240" w:lineRule="auto"/>
        <w:ind w:right="510"/>
        <w:jc w:val="center"/>
        <w:rPr>
          <w:rFonts w:ascii="Times New Roman" w:hAnsi="Times New Roman"/>
          <w:b/>
          <w:bCs/>
          <w:sz w:val="24"/>
          <w:szCs w:val="24"/>
          <w:lang w:val="x-none"/>
        </w:rPr>
      </w:pPr>
      <w:r w:rsidRPr="008732CF">
        <w:rPr>
          <w:rFonts w:ascii="Times New Roman" w:hAnsi="Times New Roman"/>
          <w:b/>
          <w:bCs/>
          <w:sz w:val="24"/>
          <w:szCs w:val="24"/>
        </w:rPr>
        <w:t>Egyéb m</w:t>
      </w:r>
      <w:proofErr w:type="spellStart"/>
      <w:r w:rsidRPr="008732CF">
        <w:rPr>
          <w:rFonts w:ascii="Times New Roman" w:hAnsi="Times New Roman"/>
          <w:b/>
          <w:bCs/>
          <w:sz w:val="24"/>
          <w:szCs w:val="24"/>
          <w:lang w:val="x-none"/>
        </w:rPr>
        <w:t>űködési</w:t>
      </w:r>
      <w:proofErr w:type="spellEnd"/>
      <w:r w:rsidRPr="008732CF">
        <w:rPr>
          <w:rFonts w:ascii="Times New Roman" w:hAnsi="Times New Roman"/>
          <w:b/>
          <w:bCs/>
          <w:sz w:val="24"/>
          <w:szCs w:val="24"/>
          <w:lang w:val="x-none"/>
        </w:rPr>
        <w:t xml:space="preserve"> célú támogatás</w:t>
      </w:r>
      <w:r w:rsidRPr="008732CF">
        <w:rPr>
          <w:rFonts w:ascii="Times New Roman" w:hAnsi="Times New Roman"/>
          <w:b/>
          <w:bCs/>
          <w:sz w:val="24"/>
          <w:szCs w:val="24"/>
        </w:rPr>
        <w:t>ok államháztartáson belülre</w:t>
      </w:r>
    </w:p>
    <w:p w:rsidR="004A297D" w:rsidRPr="00A6455C" w:rsidRDefault="00BE07EB" w:rsidP="004A297D">
      <w:pPr>
        <w:widowControl w:val="0"/>
        <w:tabs>
          <w:tab w:val="left" w:pos="9000"/>
        </w:tabs>
        <w:autoSpaceDE w:val="0"/>
        <w:autoSpaceDN w:val="0"/>
        <w:adjustRightInd w:val="0"/>
        <w:spacing w:line="240" w:lineRule="auto"/>
        <w:jc w:val="both"/>
        <w:rPr>
          <w:rFonts w:ascii="Times New Roman" w:hAnsi="Times New Roman"/>
          <w:sz w:val="24"/>
          <w:szCs w:val="24"/>
        </w:rPr>
      </w:pPr>
      <w:r w:rsidRPr="00D2797E">
        <w:rPr>
          <w:rFonts w:ascii="Times New Roman" w:hAnsi="Times New Roman"/>
          <w:sz w:val="24"/>
          <w:szCs w:val="24"/>
        </w:rPr>
        <w:t xml:space="preserve">A rendelettervezet az e rovaton elszámolandó </w:t>
      </w:r>
      <w:r w:rsidRPr="00D2797E">
        <w:rPr>
          <w:rFonts w:ascii="Times New Roman" w:hAnsi="Times New Roman"/>
          <w:sz w:val="24"/>
          <w:szCs w:val="24"/>
          <w:lang w:val="x-none"/>
        </w:rPr>
        <w:t>20</w:t>
      </w:r>
      <w:r w:rsidRPr="00D2797E">
        <w:rPr>
          <w:rFonts w:ascii="Times New Roman" w:hAnsi="Times New Roman"/>
          <w:sz w:val="24"/>
          <w:szCs w:val="24"/>
        </w:rPr>
        <w:t>2</w:t>
      </w:r>
      <w:r w:rsidR="008732CF" w:rsidRPr="00D2797E">
        <w:rPr>
          <w:rFonts w:ascii="Times New Roman" w:hAnsi="Times New Roman"/>
          <w:sz w:val="24"/>
          <w:szCs w:val="24"/>
        </w:rPr>
        <w:t>4</w:t>
      </w:r>
      <w:r w:rsidRPr="00D2797E">
        <w:rPr>
          <w:rFonts w:ascii="Times New Roman" w:hAnsi="Times New Roman"/>
          <w:sz w:val="24"/>
          <w:szCs w:val="24"/>
          <w:lang w:val="x-none"/>
        </w:rPr>
        <w:t xml:space="preserve">. évi </w:t>
      </w:r>
      <w:r w:rsidRPr="00D2797E">
        <w:rPr>
          <w:rFonts w:ascii="Times New Roman" w:hAnsi="Times New Roman"/>
          <w:sz w:val="24"/>
          <w:szCs w:val="24"/>
        </w:rPr>
        <w:t xml:space="preserve">feladatokra </w:t>
      </w:r>
      <w:r w:rsidR="00D2797E" w:rsidRPr="00D2797E">
        <w:rPr>
          <w:rFonts w:ascii="Times New Roman" w:hAnsi="Times New Roman"/>
          <w:sz w:val="24"/>
          <w:szCs w:val="24"/>
        </w:rPr>
        <w:t>77.500</w:t>
      </w:r>
      <w:r w:rsidR="0074431E" w:rsidRPr="00D2797E">
        <w:rPr>
          <w:rFonts w:ascii="Times New Roman" w:hAnsi="Times New Roman"/>
          <w:sz w:val="24"/>
          <w:szCs w:val="24"/>
        </w:rPr>
        <w:t xml:space="preserve"> </w:t>
      </w:r>
      <w:r w:rsidRPr="00D2797E">
        <w:rPr>
          <w:rFonts w:ascii="Times New Roman" w:hAnsi="Times New Roman"/>
          <w:sz w:val="24"/>
          <w:szCs w:val="24"/>
          <w:lang w:val="x-none"/>
        </w:rPr>
        <w:t>ezer Ft</w:t>
      </w:r>
      <w:r w:rsidRPr="00D2797E">
        <w:rPr>
          <w:rFonts w:ascii="Times New Roman" w:hAnsi="Times New Roman"/>
          <w:sz w:val="24"/>
          <w:szCs w:val="24"/>
        </w:rPr>
        <w:t xml:space="preserve"> </w:t>
      </w:r>
      <w:r w:rsidR="00285BBC" w:rsidRPr="00D2797E">
        <w:rPr>
          <w:rFonts w:ascii="Times New Roman" w:hAnsi="Times New Roman"/>
          <w:sz w:val="24"/>
          <w:szCs w:val="24"/>
        </w:rPr>
        <w:t xml:space="preserve">(index: </w:t>
      </w:r>
      <w:r w:rsidR="00285BBC" w:rsidRPr="00A6455C">
        <w:rPr>
          <w:rFonts w:ascii="Times New Roman" w:hAnsi="Times New Roman"/>
          <w:sz w:val="24"/>
          <w:szCs w:val="24"/>
        </w:rPr>
        <w:t>1</w:t>
      </w:r>
      <w:r w:rsidR="00D2797E" w:rsidRPr="00A6455C">
        <w:rPr>
          <w:rFonts w:ascii="Times New Roman" w:hAnsi="Times New Roman"/>
          <w:sz w:val="24"/>
          <w:szCs w:val="24"/>
        </w:rPr>
        <w:t>04</w:t>
      </w:r>
      <w:r w:rsidR="0074431E" w:rsidRPr="00A6455C">
        <w:rPr>
          <w:rFonts w:ascii="Times New Roman" w:hAnsi="Times New Roman"/>
          <w:sz w:val="24"/>
          <w:szCs w:val="24"/>
        </w:rPr>
        <w:t>,</w:t>
      </w:r>
      <w:r w:rsidR="00D2797E" w:rsidRPr="00A6455C">
        <w:rPr>
          <w:rFonts w:ascii="Times New Roman" w:hAnsi="Times New Roman"/>
          <w:sz w:val="24"/>
          <w:szCs w:val="24"/>
        </w:rPr>
        <w:t>7</w:t>
      </w:r>
      <w:r w:rsidR="00285BBC" w:rsidRPr="00A6455C">
        <w:rPr>
          <w:rFonts w:ascii="Times New Roman" w:hAnsi="Times New Roman"/>
          <w:sz w:val="24"/>
          <w:szCs w:val="24"/>
        </w:rPr>
        <w:t xml:space="preserve">3%) </w:t>
      </w:r>
      <w:r w:rsidRPr="00A6455C">
        <w:rPr>
          <w:rFonts w:ascii="Times New Roman" w:hAnsi="Times New Roman"/>
          <w:sz w:val="24"/>
          <w:szCs w:val="24"/>
        </w:rPr>
        <w:t xml:space="preserve">keretet tartalmaz: </w:t>
      </w:r>
    </w:p>
    <w:p w:rsidR="004A297D" w:rsidRPr="00D80470" w:rsidRDefault="00BE07EB" w:rsidP="009A1B8A">
      <w:pPr>
        <w:pStyle w:val="Listaszerbekezds"/>
        <w:widowControl w:val="0"/>
        <w:numPr>
          <w:ilvl w:val="0"/>
          <w:numId w:val="34"/>
        </w:numPr>
        <w:tabs>
          <w:tab w:val="left" w:pos="9000"/>
        </w:tabs>
        <w:autoSpaceDE w:val="0"/>
        <w:autoSpaceDN w:val="0"/>
        <w:adjustRightInd w:val="0"/>
        <w:spacing w:after="0" w:line="240" w:lineRule="auto"/>
        <w:jc w:val="both"/>
        <w:rPr>
          <w:rFonts w:ascii="Times New Roman" w:hAnsi="Times New Roman"/>
          <w:sz w:val="24"/>
          <w:szCs w:val="24"/>
        </w:rPr>
      </w:pPr>
      <w:r w:rsidRPr="00F96143">
        <w:rPr>
          <w:rFonts w:ascii="Times New Roman" w:hAnsi="Times New Roman"/>
          <w:sz w:val="24"/>
          <w:szCs w:val="24"/>
          <w:lang w:val="x-none"/>
        </w:rPr>
        <w:t xml:space="preserve">a Budapesti Rendőr-főkapitányság </w:t>
      </w:r>
      <w:r w:rsidRPr="00F96143">
        <w:rPr>
          <w:rFonts w:ascii="Times New Roman" w:hAnsi="Times New Roman"/>
          <w:sz w:val="24"/>
          <w:szCs w:val="24"/>
        </w:rPr>
        <w:t>részére</w:t>
      </w:r>
      <w:r w:rsidRPr="00F96143">
        <w:rPr>
          <w:rFonts w:ascii="Times New Roman" w:hAnsi="Times New Roman"/>
          <w:sz w:val="24"/>
          <w:szCs w:val="24"/>
          <w:lang w:val="x-none"/>
        </w:rPr>
        <w:t xml:space="preserve"> a térfigyelő</w:t>
      </w:r>
      <w:r w:rsidRPr="00F96143">
        <w:rPr>
          <w:rFonts w:ascii="Times New Roman" w:hAnsi="Times New Roman"/>
          <w:sz w:val="24"/>
          <w:szCs w:val="24"/>
        </w:rPr>
        <w:t>-</w:t>
      </w:r>
      <w:r w:rsidRPr="00F96143">
        <w:rPr>
          <w:rFonts w:ascii="Times New Roman" w:hAnsi="Times New Roman"/>
          <w:sz w:val="24"/>
          <w:szCs w:val="24"/>
          <w:lang w:val="x-none"/>
        </w:rPr>
        <w:t>rendszer működtetésével</w:t>
      </w:r>
      <w:r w:rsidRPr="00F96143">
        <w:rPr>
          <w:rFonts w:ascii="Times New Roman" w:hAnsi="Times New Roman"/>
          <w:sz w:val="24"/>
          <w:szCs w:val="24"/>
        </w:rPr>
        <w:t xml:space="preserve">, </w:t>
      </w:r>
      <w:r w:rsidRPr="00F96143">
        <w:rPr>
          <w:rFonts w:ascii="Times New Roman" w:hAnsi="Times New Roman"/>
          <w:sz w:val="24"/>
          <w:szCs w:val="24"/>
          <w:lang w:val="x-none"/>
        </w:rPr>
        <w:t xml:space="preserve">a járőrszolgálat biztosításával </w:t>
      </w:r>
      <w:r w:rsidRPr="00F96143">
        <w:rPr>
          <w:rFonts w:ascii="Times New Roman" w:hAnsi="Times New Roman"/>
          <w:sz w:val="24"/>
          <w:szCs w:val="24"/>
        </w:rPr>
        <w:t>összefüggő támogatás</w:t>
      </w:r>
      <w:r w:rsidR="00F96143" w:rsidRPr="00F96143">
        <w:rPr>
          <w:rFonts w:ascii="Times New Roman" w:hAnsi="Times New Roman"/>
          <w:sz w:val="24"/>
          <w:szCs w:val="24"/>
        </w:rPr>
        <w:t>ra</w:t>
      </w:r>
      <w:r w:rsidRPr="00F96143">
        <w:rPr>
          <w:rFonts w:ascii="Times New Roman" w:hAnsi="Times New Roman"/>
          <w:sz w:val="24"/>
          <w:szCs w:val="24"/>
        </w:rPr>
        <w:t xml:space="preserve"> összesen </w:t>
      </w:r>
      <w:r w:rsidR="00D80470" w:rsidRPr="00D80470">
        <w:rPr>
          <w:rFonts w:ascii="Times New Roman" w:hAnsi="Times New Roman"/>
          <w:sz w:val="24"/>
          <w:szCs w:val="24"/>
        </w:rPr>
        <w:t xml:space="preserve">76.000 </w:t>
      </w:r>
      <w:r w:rsidRPr="00D80470">
        <w:rPr>
          <w:rFonts w:ascii="Times New Roman" w:hAnsi="Times New Roman"/>
          <w:sz w:val="24"/>
          <w:szCs w:val="24"/>
        </w:rPr>
        <w:t>ezer Ft</w:t>
      </w:r>
      <w:r w:rsidR="00C81063" w:rsidRPr="00D80470">
        <w:rPr>
          <w:rFonts w:ascii="Times New Roman" w:hAnsi="Times New Roman"/>
          <w:sz w:val="24"/>
          <w:szCs w:val="24"/>
        </w:rPr>
        <w:t>,</w:t>
      </w:r>
    </w:p>
    <w:p w:rsidR="004A297D" w:rsidRPr="00F96143" w:rsidRDefault="00BE07EB" w:rsidP="009A1B8A">
      <w:pPr>
        <w:pStyle w:val="Listaszerbekezds"/>
        <w:numPr>
          <w:ilvl w:val="0"/>
          <w:numId w:val="34"/>
        </w:numPr>
        <w:spacing w:line="240" w:lineRule="auto"/>
        <w:jc w:val="both"/>
        <w:rPr>
          <w:rFonts w:ascii="Times New Roman" w:hAnsi="Times New Roman"/>
          <w:sz w:val="24"/>
          <w:szCs w:val="24"/>
        </w:rPr>
      </w:pPr>
      <w:r w:rsidRPr="00F96143">
        <w:rPr>
          <w:rFonts w:ascii="Times New Roman" w:hAnsi="Times New Roman"/>
          <w:sz w:val="24"/>
          <w:szCs w:val="24"/>
        </w:rPr>
        <w:t>a BURSA Hungarica Felsőoktatási Ösztöndíj támogatására 1.5</w:t>
      </w:r>
      <w:r w:rsidR="00B0365E" w:rsidRPr="00F96143">
        <w:rPr>
          <w:rFonts w:ascii="Times New Roman" w:hAnsi="Times New Roman"/>
          <w:sz w:val="24"/>
          <w:szCs w:val="24"/>
        </w:rPr>
        <w:t>00 ezer Ft kiadással számolunk.</w:t>
      </w:r>
    </w:p>
    <w:p w:rsidR="004A297D" w:rsidRDefault="00BE07EB" w:rsidP="00F13018">
      <w:pPr>
        <w:widowControl w:val="0"/>
        <w:tabs>
          <w:tab w:val="left" w:pos="9000"/>
        </w:tabs>
        <w:autoSpaceDE w:val="0"/>
        <w:autoSpaceDN w:val="0"/>
        <w:adjustRightInd w:val="0"/>
        <w:spacing w:line="240" w:lineRule="auto"/>
        <w:jc w:val="both"/>
        <w:rPr>
          <w:rFonts w:ascii="Times New Roman" w:hAnsi="Times New Roman"/>
          <w:sz w:val="24"/>
          <w:szCs w:val="24"/>
          <w:lang w:val="x-none"/>
        </w:rPr>
      </w:pPr>
      <w:r w:rsidRPr="00C07C84">
        <w:rPr>
          <w:rFonts w:ascii="Times New Roman" w:hAnsi="Times New Roman"/>
          <w:sz w:val="24"/>
          <w:szCs w:val="24"/>
          <w:lang w:val="x-none"/>
        </w:rPr>
        <w:t>A</w:t>
      </w:r>
      <w:r w:rsidRPr="00C07C84">
        <w:rPr>
          <w:rFonts w:ascii="Times New Roman" w:hAnsi="Times New Roman"/>
          <w:sz w:val="24"/>
          <w:szCs w:val="24"/>
        </w:rPr>
        <w:t>z</w:t>
      </w:r>
      <w:r w:rsidRPr="00C07C84">
        <w:rPr>
          <w:rFonts w:ascii="Times New Roman" w:hAnsi="Times New Roman"/>
          <w:sz w:val="24"/>
          <w:szCs w:val="24"/>
          <w:lang w:val="x-none"/>
        </w:rPr>
        <w:t xml:space="preserve"> </w:t>
      </w:r>
      <w:r w:rsidRPr="00C07C84">
        <w:rPr>
          <w:rFonts w:ascii="Times New Roman" w:hAnsi="Times New Roman"/>
          <w:sz w:val="24"/>
          <w:szCs w:val="24"/>
        </w:rPr>
        <w:t>egyéb</w:t>
      </w:r>
      <w:r w:rsidRPr="00C07C84">
        <w:rPr>
          <w:rFonts w:ascii="Times New Roman" w:hAnsi="Times New Roman"/>
          <w:sz w:val="24"/>
          <w:szCs w:val="24"/>
          <w:lang w:val="x-none"/>
        </w:rPr>
        <w:t xml:space="preserve"> működési célú támogatás</w:t>
      </w:r>
      <w:r w:rsidRPr="00C07C84">
        <w:rPr>
          <w:rFonts w:ascii="Times New Roman" w:hAnsi="Times New Roman"/>
          <w:sz w:val="24"/>
          <w:szCs w:val="24"/>
        </w:rPr>
        <w:t>ok államháztartáson belülre</w:t>
      </w:r>
      <w:r w:rsidRPr="00C07C84">
        <w:rPr>
          <w:rFonts w:ascii="Times New Roman" w:hAnsi="Times New Roman"/>
          <w:sz w:val="24"/>
          <w:szCs w:val="24"/>
          <w:lang w:val="x-none"/>
        </w:rPr>
        <w:t xml:space="preserve"> kiadások tételes felsorolását a </w:t>
      </w:r>
      <w:r w:rsidRPr="0077574A">
        <w:rPr>
          <w:rFonts w:ascii="Times New Roman" w:hAnsi="Times New Roman"/>
          <w:sz w:val="24"/>
          <w:szCs w:val="24"/>
          <w:lang w:val="x-none"/>
        </w:rPr>
        <w:t>rendelettervezet 1</w:t>
      </w:r>
      <w:r w:rsidR="00B900A2" w:rsidRPr="0077574A">
        <w:rPr>
          <w:rFonts w:ascii="Times New Roman" w:hAnsi="Times New Roman"/>
          <w:sz w:val="24"/>
          <w:szCs w:val="24"/>
        </w:rPr>
        <w:t>6</w:t>
      </w:r>
      <w:r w:rsidRPr="0077574A">
        <w:rPr>
          <w:rFonts w:ascii="Times New Roman" w:hAnsi="Times New Roman"/>
          <w:sz w:val="24"/>
          <w:szCs w:val="24"/>
          <w:lang w:val="x-none"/>
        </w:rPr>
        <w:t xml:space="preserve">. számú </w:t>
      </w:r>
      <w:r w:rsidR="005B3D00" w:rsidRPr="0077574A">
        <w:rPr>
          <w:rFonts w:ascii="Times New Roman" w:hAnsi="Times New Roman"/>
          <w:sz w:val="24"/>
          <w:szCs w:val="24"/>
        </w:rPr>
        <w:t>melléklete</w:t>
      </w:r>
      <w:r w:rsidRPr="0077574A">
        <w:rPr>
          <w:rFonts w:ascii="Times New Roman" w:hAnsi="Times New Roman"/>
          <w:sz w:val="24"/>
          <w:szCs w:val="24"/>
          <w:lang w:val="x-none"/>
        </w:rPr>
        <w:t xml:space="preserve"> mutatja be.</w:t>
      </w:r>
      <w:r w:rsidRPr="00C07C84">
        <w:rPr>
          <w:rFonts w:ascii="Times New Roman" w:hAnsi="Times New Roman"/>
          <w:sz w:val="24"/>
          <w:szCs w:val="24"/>
          <w:lang w:val="x-none"/>
        </w:rPr>
        <w:t xml:space="preserve"> </w:t>
      </w:r>
    </w:p>
    <w:p w:rsidR="00265B9F" w:rsidRPr="00C07C84" w:rsidRDefault="00265B9F" w:rsidP="00F13018">
      <w:pPr>
        <w:widowControl w:val="0"/>
        <w:tabs>
          <w:tab w:val="left" w:pos="9000"/>
        </w:tabs>
        <w:autoSpaceDE w:val="0"/>
        <w:autoSpaceDN w:val="0"/>
        <w:adjustRightInd w:val="0"/>
        <w:spacing w:line="240" w:lineRule="auto"/>
        <w:jc w:val="both"/>
        <w:rPr>
          <w:rFonts w:ascii="Times New Roman" w:hAnsi="Times New Roman"/>
          <w:sz w:val="24"/>
          <w:szCs w:val="24"/>
          <w:lang w:val="x-none"/>
        </w:rPr>
      </w:pPr>
    </w:p>
    <w:p w:rsidR="004A297D" w:rsidRPr="00C07C84" w:rsidRDefault="00BE07EB" w:rsidP="00B0365E">
      <w:pPr>
        <w:widowControl w:val="0"/>
        <w:autoSpaceDE w:val="0"/>
        <w:autoSpaceDN w:val="0"/>
        <w:adjustRightInd w:val="0"/>
        <w:spacing w:after="0" w:line="240" w:lineRule="auto"/>
        <w:ind w:right="45"/>
        <w:jc w:val="center"/>
        <w:rPr>
          <w:rFonts w:ascii="Times New Roman" w:hAnsi="Times New Roman"/>
          <w:b/>
          <w:bCs/>
          <w:sz w:val="24"/>
          <w:szCs w:val="24"/>
        </w:rPr>
      </w:pPr>
      <w:r w:rsidRPr="00C07C84">
        <w:rPr>
          <w:rFonts w:ascii="Times New Roman" w:hAnsi="Times New Roman"/>
          <w:b/>
          <w:bCs/>
          <w:sz w:val="24"/>
          <w:szCs w:val="24"/>
        </w:rPr>
        <w:t>E</w:t>
      </w:r>
      <w:proofErr w:type="spellStart"/>
      <w:r w:rsidRPr="00C07C84">
        <w:rPr>
          <w:rFonts w:ascii="Times New Roman" w:hAnsi="Times New Roman"/>
          <w:b/>
          <w:bCs/>
          <w:sz w:val="24"/>
          <w:szCs w:val="24"/>
          <w:lang w:val="x-none"/>
        </w:rPr>
        <w:t>gyéb</w:t>
      </w:r>
      <w:proofErr w:type="spellEnd"/>
      <w:r w:rsidRPr="00C07C84">
        <w:rPr>
          <w:rFonts w:ascii="Times New Roman" w:hAnsi="Times New Roman"/>
          <w:b/>
          <w:bCs/>
          <w:sz w:val="24"/>
          <w:szCs w:val="24"/>
          <w:lang w:val="x-none"/>
        </w:rPr>
        <w:t xml:space="preserve"> felhalmozási célú támogatások államháztartáson kívülre</w:t>
      </w:r>
      <w:r w:rsidRPr="00C07C84">
        <w:rPr>
          <w:rFonts w:ascii="Times New Roman" w:hAnsi="Times New Roman"/>
          <w:b/>
          <w:bCs/>
          <w:sz w:val="24"/>
          <w:szCs w:val="24"/>
        </w:rPr>
        <w:t xml:space="preserve">, </w:t>
      </w:r>
    </w:p>
    <w:p w:rsidR="004A297D" w:rsidRPr="00C07C84" w:rsidRDefault="00BE07EB" w:rsidP="004A297D">
      <w:pPr>
        <w:widowControl w:val="0"/>
        <w:autoSpaceDE w:val="0"/>
        <w:autoSpaceDN w:val="0"/>
        <w:adjustRightInd w:val="0"/>
        <w:spacing w:line="240" w:lineRule="auto"/>
        <w:ind w:right="45"/>
        <w:jc w:val="center"/>
        <w:rPr>
          <w:rFonts w:ascii="Times New Roman" w:hAnsi="Times New Roman"/>
          <w:b/>
          <w:bCs/>
          <w:sz w:val="24"/>
          <w:szCs w:val="24"/>
        </w:rPr>
      </w:pPr>
      <w:proofErr w:type="gramStart"/>
      <w:r w:rsidRPr="00C07C84">
        <w:rPr>
          <w:rFonts w:ascii="Times New Roman" w:hAnsi="Times New Roman"/>
          <w:b/>
          <w:bCs/>
          <w:sz w:val="24"/>
          <w:szCs w:val="24"/>
        </w:rPr>
        <w:t>f</w:t>
      </w:r>
      <w:r w:rsidRPr="00C07C84">
        <w:rPr>
          <w:rFonts w:ascii="Times New Roman" w:hAnsi="Times New Roman"/>
          <w:b/>
          <w:bCs/>
          <w:sz w:val="24"/>
          <w:szCs w:val="24"/>
          <w:lang w:val="x-none"/>
        </w:rPr>
        <w:t>elhalmozási</w:t>
      </w:r>
      <w:proofErr w:type="gramEnd"/>
      <w:r w:rsidRPr="00C07C84">
        <w:rPr>
          <w:rFonts w:ascii="Times New Roman" w:hAnsi="Times New Roman"/>
          <w:b/>
          <w:bCs/>
          <w:sz w:val="24"/>
          <w:szCs w:val="24"/>
          <w:lang w:val="x-none"/>
        </w:rPr>
        <w:t xml:space="preserve"> célú visszatérítendő támogatások, kölcsönök nyújtása államháztartáson kívülre</w:t>
      </w:r>
    </w:p>
    <w:p w:rsidR="004A297D" w:rsidRPr="00AE403C" w:rsidRDefault="00BE07EB" w:rsidP="00AE403C">
      <w:pPr>
        <w:widowControl w:val="0"/>
        <w:tabs>
          <w:tab w:val="right" w:pos="9453"/>
        </w:tabs>
        <w:autoSpaceDE w:val="0"/>
        <w:autoSpaceDN w:val="0"/>
        <w:adjustRightInd w:val="0"/>
        <w:spacing w:line="240" w:lineRule="auto"/>
        <w:ind w:right="45"/>
        <w:jc w:val="both"/>
        <w:rPr>
          <w:rFonts w:ascii="Times New Roman" w:hAnsi="Times New Roman"/>
          <w:sz w:val="24"/>
          <w:szCs w:val="24"/>
        </w:rPr>
      </w:pPr>
      <w:r w:rsidRPr="00394F5D">
        <w:rPr>
          <w:rFonts w:ascii="Times New Roman" w:hAnsi="Times New Roman"/>
          <w:sz w:val="24"/>
          <w:szCs w:val="24"/>
          <w:lang w:val="x-none"/>
        </w:rPr>
        <w:t xml:space="preserve">A </w:t>
      </w:r>
      <w:r w:rsidRPr="00394F5D">
        <w:rPr>
          <w:rFonts w:ascii="Times New Roman" w:hAnsi="Times New Roman"/>
          <w:sz w:val="24"/>
          <w:szCs w:val="24"/>
        </w:rPr>
        <w:t>f</w:t>
      </w:r>
      <w:r w:rsidRPr="00394F5D">
        <w:rPr>
          <w:rFonts w:ascii="Times New Roman" w:hAnsi="Times New Roman"/>
          <w:sz w:val="24"/>
          <w:szCs w:val="24"/>
          <w:lang w:val="x-none"/>
        </w:rPr>
        <w:t xml:space="preserve">elhalmozási célú </w:t>
      </w:r>
      <w:r w:rsidR="00AE403C">
        <w:rPr>
          <w:rFonts w:ascii="Times New Roman" w:hAnsi="Times New Roman"/>
          <w:sz w:val="24"/>
          <w:szCs w:val="24"/>
        </w:rPr>
        <w:t xml:space="preserve">vissza nem térítendő támogatások tervezett előirányzata - tartalékok nélkül – 163.498 ezer Ft, a </w:t>
      </w:r>
      <w:r w:rsidRPr="00394F5D">
        <w:rPr>
          <w:rFonts w:ascii="Times New Roman" w:hAnsi="Times New Roman"/>
          <w:sz w:val="24"/>
          <w:szCs w:val="24"/>
          <w:lang w:val="x-none"/>
        </w:rPr>
        <w:t xml:space="preserve">visszatérítendő támogatások, kölcsönök nyújtása államháztartáson kívülre </w:t>
      </w:r>
      <w:r w:rsidR="00AE403C">
        <w:rPr>
          <w:rFonts w:ascii="Times New Roman" w:hAnsi="Times New Roman"/>
          <w:sz w:val="24"/>
          <w:szCs w:val="24"/>
        </w:rPr>
        <w:t>jog</w:t>
      </w:r>
      <w:r w:rsidRPr="00394F5D">
        <w:rPr>
          <w:rFonts w:ascii="Times New Roman" w:hAnsi="Times New Roman"/>
          <w:sz w:val="24"/>
          <w:szCs w:val="24"/>
          <w:lang w:val="x-none"/>
        </w:rPr>
        <w:t>cím javasolt előirányzat</w:t>
      </w:r>
      <w:r w:rsidR="00AE403C">
        <w:rPr>
          <w:rFonts w:ascii="Times New Roman" w:hAnsi="Times New Roman"/>
          <w:sz w:val="24"/>
          <w:szCs w:val="24"/>
        </w:rPr>
        <w:t>a</w:t>
      </w:r>
      <w:r w:rsidRPr="00394F5D">
        <w:rPr>
          <w:rFonts w:ascii="Times New Roman" w:hAnsi="Times New Roman"/>
          <w:sz w:val="24"/>
          <w:szCs w:val="24"/>
          <w:lang w:val="x-none"/>
        </w:rPr>
        <w:t xml:space="preserve"> </w:t>
      </w:r>
      <w:r w:rsidR="00AE403C">
        <w:rPr>
          <w:rFonts w:ascii="Times New Roman" w:hAnsi="Times New Roman"/>
          <w:sz w:val="24"/>
          <w:szCs w:val="24"/>
        </w:rPr>
        <w:t>362.863</w:t>
      </w:r>
      <w:r w:rsidRPr="00394F5D">
        <w:rPr>
          <w:rFonts w:ascii="Times New Roman" w:hAnsi="Times New Roman"/>
          <w:sz w:val="24"/>
          <w:szCs w:val="24"/>
          <w:lang w:val="x-none"/>
        </w:rPr>
        <w:t xml:space="preserve"> ezer Ft</w:t>
      </w:r>
      <w:r w:rsidRPr="00394F5D">
        <w:rPr>
          <w:rFonts w:ascii="Times New Roman" w:hAnsi="Times New Roman"/>
          <w:sz w:val="24"/>
          <w:szCs w:val="24"/>
        </w:rPr>
        <w:t xml:space="preserve">. </w:t>
      </w:r>
      <w:r w:rsidRPr="00AE403C">
        <w:rPr>
          <w:rFonts w:ascii="Times New Roman" w:hAnsi="Times New Roman"/>
          <w:sz w:val="24"/>
          <w:szCs w:val="24"/>
        </w:rPr>
        <w:t>Ide tartoznak a 20</w:t>
      </w:r>
      <w:r w:rsidR="007E4D72" w:rsidRPr="00AE403C">
        <w:rPr>
          <w:rFonts w:ascii="Times New Roman" w:hAnsi="Times New Roman"/>
          <w:sz w:val="24"/>
          <w:szCs w:val="24"/>
        </w:rPr>
        <w:t>2</w:t>
      </w:r>
      <w:r w:rsidR="00AE403C" w:rsidRPr="00AE403C">
        <w:rPr>
          <w:rFonts w:ascii="Times New Roman" w:hAnsi="Times New Roman"/>
          <w:sz w:val="24"/>
          <w:szCs w:val="24"/>
        </w:rPr>
        <w:t>1</w:t>
      </w:r>
      <w:r w:rsidRPr="00AE403C">
        <w:rPr>
          <w:rFonts w:ascii="Times New Roman" w:hAnsi="Times New Roman"/>
          <w:sz w:val="24"/>
          <w:szCs w:val="24"/>
        </w:rPr>
        <w:t>.</w:t>
      </w:r>
      <w:r w:rsidR="00D97CC9" w:rsidRPr="00AE403C">
        <w:rPr>
          <w:rFonts w:ascii="Times New Roman" w:hAnsi="Times New Roman"/>
          <w:sz w:val="24"/>
          <w:szCs w:val="24"/>
        </w:rPr>
        <w:t>,</w:t>
      </w:r>
      <w:r w:rsidRPr="00AE403C">
        <w:rPr>
          <w:rFonts w:ascii="Times New Roman" w:hAnsi="Times New Roman"/>
          <w:sz w:val="24"/>
          <w:szCs w:val="24"/>
        </w:rPr>
        <w:t xml:space="preserve"> 202</w:t>
      </w:r>
      <w:r w:rsidR="00AE403C" w:rsidRPr="00AE403C">
        <w:rPr>
          <w:rFonts w:ascii="Times New Roman" w:hAnsi="Times New Roman"/>
          <w:sz w:val="24"/>
          <w:szCs w:val="24"/>
        </w:rPr>
        <w:t>2</w:t>
      </w:r>
      <w:r w:rsidRPr="00AE403C">
        <w:rPr>
          <w:rFonts w:ascii="Times New Roman" w:hAnsi="Times New Roman"/>
          <w:sz w:val="24"/>
          <w:szCs w:val="24"/>
        </w:rPr>
        <w:t>.</w:t>
      </w:r>
      <w:r w:rsidR="00D97CC9" w:rsidRPr="00AE403C">
        <w:rPr>
          <w:rFonts w:ascii="Times New Roman" w:hAnsi="Times New Roman"/>
          <w:sz w:val="24"/>
          <w:szCs w:val="24"/>
        </w:rPr>
        <w:t xml:space="preserve"> és 202</w:t>
      </w:r>
      <w:r w:rsidR="00AE403C" w:rsidRPr="00AE403C">
        <w:rPr>
          <w:rFonts w:ascii="Times New Roman" w:hAnsi="Times New Roman"/>
          <w:sz w:val="24"/>
          <w:szCs w:val="24"/>
        </w:rPr>
        <w:t>3</w:t>
      </w:r>
      <w:r w:rsidR="00D97CC9" w:rsidRPr="00AE403C">
        <w:rPr>
          <w:rFonts w:ascii="Times New Roman" w:hAnsi="Times New Roman"/>
          <w:sz w:val="24"/>
          <w:szCs w:val="24"/>
        </w:rPr>
        <w:t>.</w:t>
      </w:r>
      <w:r w:rsidRPr="00AE403C">
        <w:rPr>
          <w:rFonts w:ascii="Times New Roman" w:hAnsi="Times New Roman"/>
          <w:sz w:val="24"/>
          <w:szCs w:val="24"/>
        </w:rPr>
        <w:t xml:space="preserve"> </w:t>
      </w:r>
      <w:r w:rsidRPr="00AE403C">
        <w:rPr>
          <w:rFonts w:ascii="Times New Roman" w:hAnsi="Times New Roman"/>
          <w:sz w:val="24"/>
          <w:szCs w:val="24"/>
          <w:lang w:val="x-none"/>
        </w:rPr>
        <w:t>év</w:t>
      </w:r>
      <w:r w:rsidRPr="00AE403C">
        <w:rPr>
          <w:rFonts w:ascii="Times New Roman" w:hAnsi="Times New Roman"/>
          <w:sz w:val="24"/>
          <w:szCs w:val="24"/>
        </w:rPr>
        <w:t>ek bizottsági döntései alapján</w:t>
      </w:r>
      <w:r w:rsidRPr="00AE403C">
        <w:rPr>
          <w:rFonts w:ascii="Times New Roman" w:hAnsi="Times New Roman"/>
          <w:sz w:val="24"/>
          <w:szCs w:val="24"/>
          <w:lang w:val="x-none"/>
        </w:rPr>
        <w:t xml:space="preserve"> nyújt</w:t>
      </w:r>
      <w:r w:rsidRPr="00AE403C">
        <w:rPr>
          <w:rFonts w:ascii="Times New Roman" w:hAnsi="Times New Roman"/>
          <w:sz w:val="24"/>
          <w:szCs w:val="24"/>
        </w:rPr>
        <w:t>andó</w:t>
      </w:r>
      <w:r w:rsidRPr="00AE403C">
        <w:rPr>
          <w:rFonts w:ascii="Times New Roman" w:hAnsi="Times New Roman"/>
          <w:sz w:val="24"/>
          <w:szCs w:val="24"/>
          <w:lang w:val="x-none"/>
        </w:rPr>
        <w:t xml:space="preserve"> </w:t>
      </w:r>
      <w:r w:rsidR="00AE403C" w:rsidRPr="00AE403C">
        <w:rPr>
          <w:rFonts w:ascii="Times New Roman" w:hAnsi="Times New Roman"/>
          <w:sz w:val="24"/>
          <w:szCs w:val="24"/>
        </w:rPr>
        <w:t xml:space="preserve">társasházi és </w:t>
      </w:r>
      <w:r w:rsidRPr="00AE403C">
        <w:rPr>
          <w:rFonts w:ascii="Times New Roman" w:hAnsi="Times New Roman"/>
          <w:sz w:val="24"/>
          <w:szCs w:val="24"/>
        </w:rPr>
        <w:t>lakosság</w:t>
      </w:r>
      <w:r w:rsidR="00AE403C" w:rsidRPr="00AE403C">
        <w:rPr>
          <w:rFonts w:ascii="Times New Roman" w:hAnsi="Times New Roman"/>
          <w:sz w:val="24"/>
          <w:szCs w:val="24"/>
        </w:rPr>
        <w:t>i</w:t>
      </w:r>
      <w:r w:rsidR="00FB3300" w:rsidRPr="00AE403C">
        <w:rPr>
          <w:rFonts w:ascii="Times New Roman" w:hAnsi="Times New Roman"/>
          <w:sz w:val="24"/>
          <w:szCs w:val="24"/>
        </w:rPr>
        <w:t xml:space="preserve"> pályázati támogatások</w:t>
      </w:r>
      <w:r w:rsidR="008D1302" w:rsidRPr="00AE403C">
        <w:rPr>
          <w:rFonts w:ascii="Times New Roman" w:hAnsi="Times New Roman"/>
          <w:sz w:val="24"/>
          <w:szCs w:val="24"/>
        </w:rPr>
        <w:t>, rendkívüli társasházi támogatások</w:t>
      </w:r>
      <w:r w:rsidR="00FB3300" w:rsidRPr="00AE403C">
        <w:rPr>
          <w:rFonts w:ascii="Times New Roman" w:hAnsi="Times New Roman"/>
          <w:sz w:val="24"/>
          <w:szCs w:val="24"/>
        </w:rPr>
        <w:t xml:space="preserve"> és a célbefizetések.</w:t>
      </w:r>
    </w:p>
    <w:p w:rsidR="004A297D" w:rsidRPr="00394F5D"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394F5D">
        <w:rPr>
          <w:rFonts w:ascii="Times New Roman" w:hAnsi="Times New Roman"/>
          <w:sz w:val="24"/>
          <w:szCs w:val="24"/>
          <w:lang w:val="x-none"/>
        </w:rPr>
        <w:t xml:space="preserve">A </w:t>
      </w:r>
      <w:r w:rsidRPr="00394F5D">
        <w:rPr>
          <w:rFonts w:ascii="Times New Roman" w:hAnsi="Times New Roman"/>
          <w:sz w:val="24"/>
          <w:szCs w:val="24"/>
        </w:rPr>
        <w:t xml:space="preserve">társasházak </w:t>
      </w:r>
      <w:r w:rsidR="00E77BD4" w:rsidRPr="00394F5D">
        <w:rPr>
          <w:rFonts w:ascii="Times New Roman" w:hAnsi="Times New Roman"/>
          <w:sz w:val="24"/>
          <w:szCs w:val="24"/>
        </w:rPr>
        <w:t xml:space="preserve">és magánszemélyek </w:t>
      </w:r>
      <w:r w:rsidRPr="00394F5D">
        <w:rPr>
          <w:rFonts w:ascii="Times New Roman" w:hAnsi="Times New Roman"/>
          <w:sz w:val="24"/>
          <w:szCs w:val="24"/>
        </w:rPr>
        <w:t>részére nyújtandó f</w:t>
      </w:r>
      <w:r w:rsidR="00D11EF9" w:rsidRPr="00394F5D">
        <w:rPr>
          <w:rFonts w:ascii="Times New Roman" w:hAnsi="Times New Roman"/>
          <w:sz w:val="24"/>
          <w:szCs w:val="24"/>
          <w:lang w:val="x-none"/>
        </w:rPr>
        <w:t xml:space="preserve">elhalmozási célú </w:t>
      </w:r>
      <w:r w:rsidRPr="00394F5D">
        <w:rPr>
          <w:rFonts w:ascii="Times New Roman" w:hAnsi="Times New Roman"/>
          <w:sz w:val="24"/>
          <w:szCs w:val="24"/>
        </w:rPr>
        <w:t xml:space="preserve">vissza nem térítendő támogatások összege </w:t>
      </w:r>
      <w:r w:rsidR="00394F5D" w:rsidRPr="00394F5D">
        <w:rPr>
          <w:rFonts w:ascii="Times New Roman" w:hAnsi="Times New Roman"/>
          <w:sz w:val="24"/>
          <w:szCs w:val="24"/>
        </w:rPr>
        <w:t>1</w:t>
      </w:r>
      <w:r w:rsidR="00AE403C">
        <w:rPr>
          <w:rFonts w:ascii="Times New Roman" w:hAnsi="Times New Roman"/>
          <w:sz w:val="24"/>
          <w:szCs w:val="24"/>
        </w:rPr>
        <w:t>18</w:t>
      </w:r>
      <w:r w:rsidR="00394F5D" w:rsidRPr="00394F5D">
        <w:rPr>
          <w:rFonts w:ascii="Times New Roman" w:hAnsi="Times New Roman"/>
          <w:sz w:val="24"/>
          <w:szCs w:val="24"/>
        </w:rPr>
        <w:t>.</w:t>
      </w:r>
      <w:r w:rsidR="00AE403C">
        <w:rPr>
          <w:rFonts w:ascii="Times New Roman" w:hAnsi="Times New Roman"/>
          <w:sz w:val="24"/>
          <w:szCs w:val="24"/>
        </w:rPr>
        <w:t>093</w:t>
      </w:r>
      <w:r w:rsidR="00C50150" w:rsidRPr="00394F5D">
        <w:rPr>
          <w:rFonts w:ascii="Times New Roman" w:hAnsi="Times New Roman"/>
          <w:sz w:val="24"/>
          <w:szCs w:val="24"/>
        </w:rPr>
        <w:t xml:space="preserve"> </w:t>
      </w:r>
      <w:r w:rsidRPr="00394F5D">
        <w:rPr>
          <w:rFonts w:ascii="Times New Roman" w:hAnsi="Times New Roman"/>
          <w:sz w:val="24"/>
          <w:szCs w:val="24"/>
        </w:rPr>
        <w:t>ezer Ft, az alábbi megbontás szerint:</w:t>
      </w:r>
    </w:p>
    <w:p w:rsidR="008607EC" w:rsidRPr="008607EC" w:rsidRDefault="00BE07EB" w:rsidP="008607EC">
      <w:pPr>
        <w:pStyle w:val="Listaszerbekezds"/>
        <w:widowControl w:val="0"/>
        <w:tabs>
          <w:tab w:val="right" w:pos="8505"/>
        </w:tabs>
        <w:autoSpaceDE w:val="0"/>
        <w:autoSpaceDN w:val="0"/>
        <w:adjustRightInd w:val="0"/>
        <w:spacing w:after="0" w:line="240" w:lineRule="auto"/>
        <w:ind w:right="45" w:hanging="436"/>
        <w:jc w:val="both"/>
        <w:rPr>
          <w:rFonts w:ascii="Times New Roman" w:hAnsi="Times New Roman"/>
          <w:sz w:val="24"/>
          <w:szCs w:val="24"/>
        </w:rPr>
      </w:pPr>
      <w:proofErr w:type="gramStart"/>
      <w:r w:rsidRPr="008607EC">
        <w:rPr>
          <w:rFonts w:ascii="Times New Roman" w:hAnsi="Times New Roman"/>
          <w:sz w:val="24"/>
          <w:szCs w:val="24"/>
        </w:rPr>
        <w:t>magánszemélyek</w:t>
      </w:r>
      <w:proofErr w:type="gramEnd"/>
      <w:r w:rsidRPr="008607EC">
        <w:rPr>
          <w:rFonts w:ascii="Times New Roman" w:hAnsi="Times New Roman"/>
          <w:sz w:val="24"/>
          <w:szCs w:val="24"/>
        </w:rPr>
        <w:t xml:space="preserve"> részére:</w:t>
      </w:r>
    </w:p>
    <w:p w:rsidR="004A297D" w:rsidRPr="00DC639E" w:rsidRDefault="00BE07EB" w:rsidP="00570A1F">
      <w:pPr>
        <w:widowControl w:val="0"/>
        <w:numPr>
          <w:ilvl w:val="0"/>
          <w:numId w:val="35"/>
        </w:numPr>
        <w:tabs>
          <w:tab w:val="right" w:pos="8505"/>
        </w:tabs>
        <w:autoSpaceDE w:val="0"/>
        <w:autoSpaceDN w:val="0"/>
        <w:adjustRightInd w:val="0"/>
        <w:spacing w:after="0" w:line="240" w:lineRule="auto"/>
        <w:ind w:right="45"/>
        <w:jc w:val="both"/>
        <w:rPr>
          <w:rFonts w:ascii="Times New Roman" w:hAnsi="Times New Roman"/>
          <w:sz w:val="24"/>
          <w:szCs w:val="24"/>
        </w:rPr>
      </w:pPr>
      <w:r w:rsidRPr="00DC639E">
        <w:rPr>
          <w:rFonts w:ascii="Times New Roman" w:hAnsi="Times New Roman"/>
          <w:sz w:val="24"/>
          <w:szCs w:val="24"/>
        </w:rPr>
        <w:t xml:space="preserve">nyílászáró-csere pályázati támogatás </w:t>
      </w:r>
      <w:r w:rsidRPr="00DC639E">
        <w:rPr>
          <w:rFonts w:ascii="Times New Roman" w:hAnsi="Times New Roman"/>
          <w:sz w:val="24"/>
          <w:szCs w:val="24"/>
        </w:rPr>
        <w:tab/>
      </w:r>
      <w:r w:rsidR="00A140F6" w:rsidRPr="00DC639E">
        <w:rPr>
          <w:rFonts w:ascii="Times New Roman" w:hAnsi="Times New Roman"/>
          <w:sz w:val="24"/>
          <w:szCs w:val="24"/>
        </w:rPr>
        <w:t>74</w:t>
      </w:r>
      <w:r w:rsidR="00504471" w:rsidRPr="00DC639E">
        <w:rPr>
          <w:rFonts w:ascii="Times New Roman" w:hAnsi="Times New Roman"/>
          <w:sz w:val="24"/>
          <w:szCs w:val="24"/>
        </w:rPr>
        <w:t>.8</w:t>
      </w:r>
      <w:r w:rsidR="00A140F6" w:rsidRPr="00DC639E">
        <w:rPr>
          <w:rFonts w:ascii="Times New Roman" w:hAnsi="Times New Roman"/>
          <w:sz w:val="24"/>
          <w:szCs w:val="24"/>
        </w:rPr>
        <w:t>93</w:t>
      </w:r>
      <w:r w:rsidRPr="00DC639E">
        <w:rPr>
          <w:rFonts w:ascii="Times New Roman" w:hAnsi="Times New Roman"/>
          <w:sz w:val="24"/>
          <w:szCs w:val="24"/>
        </w:rPr>
        <w:t xml:space="preserve"> ezer Ft,</w:t>
      </w:r>
    </w:p>
    <w:p w:rsidR="00E77BD4" w:rsidRDefault="00BE07EB" w:rsidP="00E77BD4">
      <w:pPr>
        <w:pStyle w:val="Listaszerbekezds"/>
        <w:widowControl w:val="0"/>
        <w:numPr>
          <w:ilvl w:val="0"/>
          <w:numId w:val="35"/>
        </w:numPr>
        <w:tabs>
          <w:tab w:val="right" w:pos="8505"/>
        </w:tabs>
        <w:autoSpaceDE w:val="0"/>
        <w:autoSpaceDN w:val="0"/>
        <w:adjustRightInd w:val="0"/>
        <w:spacing w:after="0" w:line="240" w:lineRule="auto"/>
        <w:ind w:right="45"/>
        <w:jc w:val="both"/>
        <w:rPr>
          <w:rFonts w:ascii="Times New Roman" w:hAnsi="Times New Roman"/>
          <w:sz w:val="24"/>
          <w:szCs w:val="24"/>
        </w:rPr>
      </w:pPr>
      <w:r w:rsidRPr="00E77BD4">
        <w:rPr>
          <w:rFonts w:ascii="Times New Roman" w:hAnsi="Times New Roman"/>
          <w:sz w:val="24"/>
          <w:szCs w:val="24"/>
        </w:rPr>
        <w:t>szénmonoxid érzékelő pályázat</w:t>
      </w:r>
      <w:r w:rsidRPr="00E77BD4">
        <w:rPr>
          <w:rFonts w:ascii="Times New Roman" w:hAnsi="Times New Roman"/>
          <w:sz w:val="24"/>
          <w:szCs w:val="24"/>
        </w:rPr>
        <w:tab/>
        <w:t>2.381 ezer Ft</w:t>
      </w:r>
      <w:r>
        <w:rPr>
          <w:rFonts w:ascii="Times New Roman" w:hAnsi="Times New Roman"/>
          <w:sz w:val="24"/>
          <w:szCs w:val="24"/>
        </w:rPr>
        <w:t>,</w:t>
      </w:r>
    </w:p>
    <w:p w:rsidR="008607EC" w:rsidRDefault="00BE07EB" w:rsidP="008607EC">
      <w:pPr>
        <w:pStyle w:val="Listaszerbekezds"/>
        <w:widowControl w:val="0"/>
        <w:numPr>
          <w:ilvl w:val="0"/>
          <w:numId w:val="35"/>
        </w:numPr>
        <w:tabs>
          <w:tab w:val="right" w:pos="8505"/>
        </w:tabs>
        <w:autoSpaceDE w:val="0"/>
        <w:autoSpaceDN w:val="0"/>
        <w:adjustRightInd w:val="0"/>
        <w:spacing w:after="0" w:line="240" w:lineRule="auto"/>
        <w:ind w:right="45"/>
        <w:jc w:val="both"/>
        <w:rPr>
          <w:rFonts w:ascii="Times New Roman" w:hAnsi="Times New Roman"/>
          <w:sz w:val="24"/>
          <w:szCs w:val="24"/>
        </w:rPr>
      </w:pPr>
      <w:r w:rsidRPr="008607EC">
        <w:rPr>
          <w:rFonts w:ascii="Times New Roman" w:hAnsi="Times New Roman"/>
          <w:sz w:val="24"/>
          <w:szCs w:val="24"/>
        </w:rPr>
        <w:t>fiatalok egyéni közleked</w:t>
      </w:r>
      <w:r>
        <w:rPr>
          <w:rFonts w:ascii="Times New Roman" w:hAnsi="Times New Roman"/>
          <w:sz w:val="24"/>
          <w:szCs w:val="24"/>
        </w:rPr>
        <w:t>ésének támogatására - kerékpár,</w:t>
      </w:r>
    </w:p>
    <w:p w:rsidR="008607EC" w:rsidRDefault="00BE07EB" w:rsidP="008607EC">
      <w:pPr>
        <w:pStyle w:val="Listaszerbekezds"/>
        <w:widowControl w:val="0"/>
        <w:tabs>
          <w:tab w:val="right" w:pos="8505"/>
        </w:tabs>
        <w:autoSpaceDE w:val="0"/>
        <w:autoSpaceDN w:val="0"/>
        <w:adjustRightInd w:val="0"/>
        <w:spacing w:after="0" w:line="240" w:lineRule="auto"/>
        <w:ind w:right="45"/>
        <w:jc w:val="both"/>
        <w:rPr>
          <w:rFonts w:ascii="Times New Roman" w:hAnsi="Times New Roman"/>
          <w:sz w:val="24"/>
          <w:szCs w:val="24"/>
        </w:rPr>
      </w:pPr>
      <w:proofErr w:type="gramStart"/>
      <w:r w:rsidRPr="008607EC">
        <w:rPr>
          <w:rFonts w:ascii="Times New Roman" w:hAnsi="Times New Roman"/>
          <w:sz w:val="24"/>
          <w:szCs w:val="24"/>
        </w:rPr>
        <w:t>roller</w:t>
      </w:r>
      <w:proofErr w:type="gramEnd"/>
      <w:r w:rsidRPr="008607EC">
        <w:rPr>
          <w:rFonts w:ascii="Times New Roman" w:hAnsi="Times New Roman"/>
          <w:sz w:val="24"/>
          <w:szCs w:val="24"/>
        </w:rPr>
        <w:t xml:space="preserve"> beszerzés céljából</w:t>
      </w:r>
      <w:r>
        <w:rPr>
          <w:rFonts w:ascii="Times New Roman" w:hAnsi="Times New Roman"/>
          <w:sz w:val="24"/>
          <w:szCs w:val="24"/>
        </w:rPr>
        <w:tab/>
        <w:t>1.500 ezer Ft,</w:t>
      </w:r>
    </w:p>
    <w:p w:rsidR="008607EC" w:rsidRDefault="008607EC" w:rsidP="008607EC">
      <w:pPr>
        <w:pStyle w:val="Listaszerbekezds"/>
        <w:widowControl w:val="0"/>
        <w:tabs>
          <w:tab w:val="right" w:pos="8505"/>
        </w:tabs>
        <w:autoSpaceDE w:val="0"/>
        <w:autoSpaceDN w:val="0"/>
        <w:adjustRightInd w:val="0"/>
        <w:spacing w:after="0" w:line="240" w:lineRule="auto"/>
        <w:ind w:right="45"/>
        <w:jc w:val="both"/>
        <w:rPr>
          <w:rFonts w:ascii="Times New Roman" w:hAnsi="Times New Roman"/>
          <w:sz w:val="24"/>
          <w:szCs w:val="24"/>
        </w:rPr>
      </w:pPr>
    </w:p>
    <w:p w:rsidR="008607EC" w:rsidRPr="008607EC" w:rsidRDefault="00BE07EB" w:rsidP="008607EC">
      <w:pPr>
        <w:pStyle w:val="Listaszerbekezds"/>
        <w:widowControl w:val="0"/>
        <w:tabs>
          <w:tab w:val="right" w:pos="8505"/>
        </w:tabs>
        <w:autoSpaceDE w:val="0"/>
        <w:autoSpaceDN w:val="0"/>
        <w:adjustRightInd w:val="0"/>
        <w:spacing w:after="0" w:line="240" w:lineRule="auto"/>
        <w:ind w:right="45" w:hanging="436"/>
        <w:jc w:val="both"/>
        <w:rPr>
          <w:rFonts w:ascii="Times New Roman" w:hAnsi="Times New Roman"/>
          <w:sz w:val="24"/>
          <w:szCs w:val="24"/>
        </w:rPr>
      </w:pPr>
      <w:proofErr w:type="gramStart"/>
      <w:r>
        <w:rPr>
          <w:rFonts w:ascii="Times New Roman" w:hAnsi="Times New Roman"/>
          <w:sz w:val="24"/>
          <w:szCs w:val="24"/>
        </w:rPr>
        <w:t>társasházak</w:t>
      </w:r>
      <w:proofErr w:type="gramEnd"/>
      <w:r>
        <w:rPr>
          <w:rFonts w:ascii="Times New Roman" w:hAnsi="Times New Roman"/>
          <w:sz w:val="24"/>
          <w:szCs w:val="24"/>
        </w:rPr>
        <w:t xml:space="preserve"> részére:</w:t>
      </w:r>
    </w:p>
    <w:p w:rsidR="004A297D" w:rsidRPr="008E4698" w:rsidRDefault="00BE07EB" w:rsidP="009A1B8A">
      <w:pPr>
        <w:widowControl w:val="0"/>
        <w:numPr>
          <w:ilvl w:val="0"/>
          <w:numId w:val="35"/>
        </w:numPr>
        <w:tabs>
          <w:tab w:val="right" w:pos="8505"/>
        </w:tabs>
        <w:autoSpaceDE w:val="0"/>
        <w:autoSpaceDN w:val="0"/>
        <w:adjustRightInd w:val="0"/>
        <w:spacing w:after="0" w:line="240" w:lineRule="auto"/>
        <w:ind w:left="714" w:right="45" w:hanging="357"/>
        <w:jc w:val="both"/>
        <w:rPr>
          <w:rFonts w:ascii="Times New Roman" w:hAnsi="Times New Roman"/>
          <w:sz w:val="24"/>
          <w:szCs w:val="24"/>
        </w:rPr>
      </w:pPr>
      <w:r w:rsidRPr="008E4698">
        <w:rPr>
          <w:rFonts w:ascii="Times New Roman" w:hAnsi="Times New Roman"/>
          <w:sz w:val="24"/>
          <w:szCs w:val="24"/>
        </w:rPr>
        <w:t xml:space="preserve">társasházak teherhordó épületszerkezeteinek </w:t>
      </w:r>
    </w:p>
    <w:p w:rsidR="004A297D" w:rsidRPr="008E4698" w:rsidRDefault="00BE07EB" w:rsidP="004A297D">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proofErr w:type="gramStart"/>
      <w:r w:rsidRPr="008E4698">
        <w:rPr>
          <w:rFonts w:ascii="Times New Roman" w:hAnsi="Times New Roman"/>
          <w:sz w:val="24"/>
          <w:szCs w:val="24"/>
        </w:rPr>
        <w:t>és</w:t>
      </w:r>
      <w:proofErr w:type="gramEnd"/>
      <w:r w:rsidRPr="008E4698">
        <w:rPr>
          <w:rFonts w:ascii="Times New Roman" w:hAnsi="Times New Roman"/>
          <w:sz w:val="24"/>
          <w:szCs w:val="24"/>
        </w:rPr>
        <w:t xml:space="preserve"> épületgépészeti rendszereinek rendeltetését </w:t>
      </w:r>
    </w:p>
    <w:p w:rsidR="004A297D" w:rsidRPr="008E4698" w:rsidRDefault="00BE07EB" w:rsidP="004A297D">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proofErr w:type="gramStart"/>
      <w:r w:rsidRPr="008E4698">
        <w:rPr>
          <w:rFonts w:ascii="Times New Roman" w:hAnsi="Times New Roman"/>
          <w:sz w:val="24"/>
          <w:szCs w:val="24"/>
        </w:rPr>
        <w:t>gátló</w:t>
      </w:r>
      <w:proofErr w:type="gramEnd"/>
      <w:r w:rsidRPr="008E4698">
        <w:rPr>
          <w:rFonts w:ascii="Times New Roman" w:hAnsi="Times New Roman"/>
          <w:sz w:val="24"/>
          <w:szCs w:val="24"/>
        </w:rPr>
        <w:t xml:space="preserve"> javító mu</w:t>
      </w:r>
      <w:r w:rsidR="008E4698">
        <w:rPr>
          <w:rFonts w:ascii="Times New Roman" w:hAnsi="Times New Roman"/>
          <w:sz w:val="24"/>
          <w:szCs w:val="24"/>
        </w:rPr>
        <w:t>nkái felújítási pályázata</w:t>
      </w:r>
      <w:r w:rsidRPr="008E4698">
        <w:rPr>
          <w:rFonts w:ascii="Times New Roman" w:hAnsi="Times New Roman"/>
          <w:sz w:val="24"/>
          <w:szCs w:val="24"/>
        </w:rPr>
        <w:tab/>
      </w:r>
      <w:r w:rsidR="00D11EF9" w:rsidRPr="008E4698">
        <w:rPr>
          <w:rFonts w:ascii="Times New Roman" w:hAnsi="Times New Roman"/>
          <w:sz w:val="24"/>
          <w:szCs w:val="24"/>
        </w:rPr>
        <w:t>1</w:t>
      </w:r>
      <w:r w:rsidRPr="008E4698">
        <w:rPr>
          <w:rFonts w:ascii="Times New Roman" w:hAnsi="Times New Roman"/>
          <w:sz w:val="24"/>
          <w:szCs w:val="24"/>
        </w:rPr>
        <w:t>.</w:t>
      </w:r>
      <w:r w:rsidR="008E4698" w:rsidRPr="008E4698">
        <w:rPr>
          <w:rFonts w:ascii="Times New Roman" w:hAnsi="Times New Roman"/>
          <w:sz w:val="24"/>
          <w:szCs w:val="24"/>
        </w:rPr>
        <w:t>200</w:t>
      </w:r>
      <w:r w:rsidRPr="008E4698">
        <w:rPr>
          <w:rFonts w:ascii="Times New Roman" w:hAnsi="Times New Roman"/>
          <w:sz w:val="24"/>
          <w:szCs w:val="24"/>
        </w:rPr>
        <w:t xml:space="preserve"> ezer Ft,</w:t>
      </w:r>
    </w:p>
    <w:p w:rsidR="004A297D" w:rsidRPr="008E4698" w:rsidRDefault="00BE07EB" w:rsidP="009F65CA">
      <w:pPr>
        <w:widowControl w:val="0"/>
        <w:numPr>
          <w:ilvl w:val="0"/>
          <w:numId w:val="35"/>
        </w:numPr>
        <w:tabs>
          <w:tab w:val="right" w:pos="8505"/>
        </w:tabs>
        <w:autoSpaceDE w:val="0"/>
        <w:autoSpaceDN w:val="0"/>
        <w:adjustRightInd w:val="0"/>
        <w:spacing w:after="0" w:line="240" w:lineRule="auto"/>
        <w:ind w:left="714" w:right="45" w:hanging="357"/>
        <w:jc w:val="both"/>
        <w:rPr>
          <w:rFonts w:ascii="Times New Roman" w:hAnsi="Times New Roman"/>
          <w:sz w:val="24"/>
          <w:szCs w:val="24"/>
        </w:rPr>
      </w:pPr>
      <w:r w:rsidRPr="008E4698">
        <w:rPr>
          <w:rFonts w:ascii="Times New Roman" w:hAnsi="Times New Roman"/>
          <w:sz w:val="24"/>
          <w:szCs w:val="24"/>
        </w:rPr>
        <w:t>társasház</w:t>
      </w:r>
      <w:r w:rsidR="00D11EF9" w:rsidRPr="008E4698">
        <w:rPr>
          <w:rFonts w:ascii="Times New Roman" w:hAnsi="Times New Roman"/>
          <w:sz w:val="24"/>
          <w:szCs w:val="24"/>
        </w:rPr>
        <w:t>ak</w:t>
      </w:r>
      <w:r w:rsidR="008E4698">
        <w:rPr>
          <w:rFonts w:ascii="Times New Roman" w:hAnsi="Times New Roman"/>
          <w:sz w:val="24"/>
          <w:szCs w:val="24"/>
        </w:rPr>
        <w:t xml:space="preserve"> felújítási pályázata</w:t>
      </w:r>
      <w:r w:rsidRPr="008E4698">
        <w:rPr>
          <w:rFonts w:ascii="Times New Roman" w:hAnsi="Times New Roman"/>
          <w:sz w:val="24"/>
          <w:szCs w:val="24"/>
        </w:rPr>
        <w:tab/>
      </w:r>
      <w:r w:rsidR="008E4698" w:rsidRPr="008E4698">
        <w:rPr>
          <w:rFonts w:ascii="Times New Roman" w:hAnsi="Times New Roman"/>
          <w:sz w:val="24"/>
          <w:szCs w:val="24"/>
        </w:rPr>
        <w:t>12</w:t>
      </w:r>
      <w:r w:rsidR="00D11EF9" w:rsidRPr="008E4698">
        <w:rPr>
          <w:rFonts w:ascii="Times New Roman" w:hAnsi="Times New Roman"/>
          <w:sz w:val="24"/>
          <w:szCs w:val="24"/>
        </w:rPr>
        <w:t>.1</w:t>
      </w:r>
      <w:r w:rsidR="008E4698" w:rsidRPr="008E4698">
        <w:rPr>
          <w:rFonts w:ascii="Times New Roman" w:hAnsi="Times New Roman"/>
          <w:sz w:val="24"/>
          <w:szCs w:val="24"/>
        </w:rPr>
        <w:t>07</w:t>
      </w:r>
      <w:r w:rsidRPr="008E4698">
        <w:rPr>
          <w:rFonts w:ascii="Times New Roman" w:hAnsi="Times New Roman"/>
          <w:sz w:val="24"/>
          <w:szCs w:val="24"/>
        </w:rPr>
        <w:t xml:space="preserve"> ezer Ft,</w:t>
      </w:r>
    </w:p>
    <w:p w:rsidR="004A297D" w:rsidRDefault="00BE07EB" w:rsidP="009A1B8A">
      <w:pPr>
        <w:pStyle w:val="Listaszerbekezds"/>
        <w:widowControl w:val="0"/>
        <w:numPr>
          <w:ilvl w:val="0"/>
          <w:numId w:val="35"/>
        </w:numPr>
        <w:tabs>
          <w:tab w:val="right" w:pos="8505"/>
        </w:tabs>
        <w:autoSpaceDE w:val="0"/>
        <w:autoSpaceDN w:val="0"/>
        <w:adjustRightInd w:val="0"/>
        <w:spacing w:after="0" w:line="240" w:lineRule="auto"/>
        <w:ind w:right="45"/>
        <w:jc w:val="both"/>
        <w:rPr>
          <w:rFonts w:ascii="Times New Roman" w:hAnsi="Times New Roman"/>
          <w:sz w:val="24"/>
          <w:szCs w:val="24"/>
        </w:rPr>
      </w:pPr>
      <w:r w:rsidRPr="008E4698">
        <w:rPr>
          <w:rFonts w:ascii="Times New Roman" w:hAnsi="Times New Roman"/>
          <w:sz w:val="24"/>
          <w:szCs w:val="24"/>
        </w:rPr>
        <w:t>rendkívüli társasházi támogatás</w:t>
      </w:r>
      <w:r w:rsidR="00D11EF9" w:rsidRPr="008E4698">
        <w:rPr>
          <w:rFonts w:ascii="Times New Roman" w:hAnsi="Times New Roman"/>
          <w:sz w:val="24"/>
          <w:szCs w:val="24"/>
        </w:rPr>
        <w:t>ok</w:t>
      </w:r>
      <w:r w:rsidRPr="008E4698">
        <w:rPr>
          <w:rFonts w:ascii="Times New Roman" w:hAnsi="Times New Roman"/>
          <w:sz w:val="24"/>
          <w:szCs w:val="24"/>
        </w:rPr>
        <w:tab/>
      </w:r>
      <w:r w:rsidR="008E4698" w:rsidRPr="008E4698">
        <w:rPr>
          <w:rFonts w:ascii="Times New Roman" w:hAnsi="Times New Roman"/>
          <w:sz w:val="24"/>
          <w:szCs w:val="24"/>
        </w:rPr>
        <w:t>17</w:t>
      </w:r>
      <w:r w:rsidR="00D11EF9" w:rsidRPr="008E4698">
        <w:rPr>
          <w:rFonts w:ascii="Times New Roman" w:hAnsi="Times New Roman"/>
          <w:sz w:val="24"/>
          <w:szCs w:val="24"/>
        </w:rPr>
        <w:t>.</w:t>
      </w:r>
      <w:r w:rsidR="008E4698" w:rsidRPr="008E4698">
        <w:rPr>
          <w:rFonts w:ascii="Times New Roman" w:hAnsi="Times New Roman"/>
          <w:sz w:val="24"/>
          <w:szCs w:val="24"/>
        </w:rPr>
        <w:t>95</w:t>
      </w:r>
      <w:r w:rsidR="00D11EF9" w:rsidRPr="008E4698">
        <w:rPr>
          <w:rFonts w:ascii="Times New Roman" w:hAnsi="Times New Roman"/>
          <w:sz w:val="24"/>
          <w:szCs w:val="24"/>
        </w:rPr>
        <w:t>2</w:t>
      </w:r>
      <w:r w:rsidR="008E4698">
        <w:rPr>
          <w:rFonts w:ascii="Times New Roman" w:hAnsi="Times New Roman"/>
          <w:sz w:val="24"/>
          <w:szCs w:val="24"/>
        </w:rPr>
        <w:t xml:space="preserve"> ezer Ft,</w:t>
      </w:r>
    </w:p>
    <w:p w:rsidR="008E4698" w:rsidRDefault="00BE07EB" w:rsidP="009A1B8A">
      <w:pPr>
        <w:pStyle w:val="Listaszerbekezds"/>
        <w:widowControl w:val="0"/>
        <w:numPr>
          <w:ilvl w:val="0"/>
          <w:numId w:val="35"/>
        </w:numPr>
        <w:tabs>
          <w:tab w:val="right" w:pos="8505"/>
        </w:tabs>
        <w:autoSpaceDE w:val="0"/>
        <w:autoSpaceDN w:val="0"/>
        <w:adjustRightInd w:val="0"/>
        <w:spacing w:after="0" w:line="240" w:lineRule="auto"/>
        <w:ind w:right="45"/>
        <w:jc w:val="both"/>
        <w:rPr>
          <w:rFonts w:ascii="Times New Roman" w:hAnsi="Times New Roman"/>
          <w:sz w:val="24"/>
          <w:szCs w:val="24"/>
        </w:rPr>
      </w:pPr>
      <w:r>
        <w:rPr>
          <w:rFonts w:ascii="Times New Roman" w:hAnsi="Times New Roman"/>
          <w:sz w:val="24"/>
          <w:szCs w:val="24"/>
        </w:rPr>
        <w:t>magasnyomású mosóberendezések beszerzése pályázat</w:t>
      </w:r>
      <w:r>
        <w:rPr>
          <w:rFonts w:ascii="Times New Roman" w:hAnsi="Times New Roman"/>
          <w:sz w:val="24"/>
          <w:szCs w:val="24"/>
        </w:rPr>
        <w:tab/>
        <w:t>360 ezer Ft,</w:t>
      </w:r>
    </w:p>
    <w:p w:rsidR="008E4698" w:rsidRDefault="00BE07EB" w:rsidP="009A1B8A">
      <w:pPr>
        <w:pStyle w:val="Listaszerbekezds"/>
        <w:widowControl w:val="0"/>
        <w:numPr>
          <w:ilvl w:val="0"/>
          <w:numId w:val="35"/>
        </w:numPr>
        <w:tabs>
          <w:tab w:val="right" w:pos="8505"/>
        </w:tabs>
        <w:autoSpaceDE w:val="0"/>
        <w:autoSpaceDN w:val="0"/>
        <w:adjustRightInd w:val="0"/>
        <w:spacing w:after="0" w:line="240" w:lineRule="auto"/>
        <w:ind w:right="45"/>
        <w:jc w:val="both"/>
        <w:rPr>
          <w:rFonts w:ascii="Times New Roman" w:hAnsi="Times New Roman"/>
          <w:sz w:val="24"/>
          <w:szCs w:val="24"/>
        </w:rPr>
      </w:pPr>
      <w:r>
        <w:rPr>
          <w:rFonts w:ascii="Times New Roman" w:hAnsi="Times New Roman"/>
          <w:sz w:val="24"/>
          <w:szCs w:val="24"/>
        </w:rPr>
        <w:t>kerékpártárolók kialakítása pályázat</w:t>
      </w:r>
      <w:r>
        <w:rPr>
          <w:rFonts w:ascii="Times New Roman" w:hAnsi="Times New Roman"/>
          <w:sz w:val="24"/>
          <w:szCs w:val="24"/>
        </w:rPr>
        <w:tab/>
        <w:t>6.486 ezer Ft,</w:t>
      </w:r>
    </w:p>
    <w:p w:rsidR="008E4698" w:rsidRPr="00E77BD4" w:rsidRDefault="00BE07EB" w:rsidP="00E77BD4">
      <w:pPr>
        <w:pStyle w:val="Listaszerbekezds"/>
        <w:widowControl w:val="0"/>
        <w:numPr>
          <w:ilvl w:val="0"/>
          <w:numId w:val="35"/>
        </w:numPr>
        <w:tabs>
          <w:tab w:val="right" w:pos="8505"/>
        </w:tabs>
        <w:autoSpaceDE w:val="0"/>
        <w:autoSpaceDN w:val="0"/>
        <w:adjustRightInd w:val="0"/>
        <w:spacing w:after="0" w:line="240" w:lineRule="auto"/>
        <w:ind w:right="45"/>
        <w:jc w:val="both"/>
        <w:rPr>
          <w:rFonts w:ascii="Times New Roman" w:hAnsi="Times New Roman"/>
          <w:sz w:val="24"/>
          <w:szCs w:val="24"/>
        </w:rPr>
      </w:pPr>
      <w:r>
        <w:rPr>
          <w:rFonts w:ascii="Times New Roman" w:hAnsi="Times New Roman"/>
          <w:sz w:val="24"/>
          <w:szCs w:val="24"/>
        </w:rPr>
        <w:lastRenderedPageBreak/>
        <w:t>kapufigyelő rendszer kia</w:t>
      </w:r>
      <w:r w:rsidR="00E77BD4">
        <w:rPr>
          <w:rFonts w:ascii="Times New Roman" w:hAnsi="Times New Roman"/>
          <w:sz w:val="24"/>
          <w:szCs w:val="24"/>
        </w:rPr>
        <w:t>lakítása pályázat</w:t>
      </w:r>
      <w:r w:rsidR="00E77BD4">
        <w:rPr>
          <w:rFonts w:ascii="Times New Roman" w:hAnsi="Times New Roman"/>
          <w:sz w:val="24"/>
          <w:szCs w:val="24"/>
        </w:rPr>
        <w:tab/>
        <w:t>1.214 ezer Ft.</w:t>
      </w:r>
    </w:p>
    <w:p w:rsidR="00E77BD4" w:rsidRPr="00AE403C" w:rsidRDefault="00E77BD4" w:rsidP="004A297D">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p>
    <w:p w:rsidR="001178B6" w:rsidRPr="00E77BD4" w:rsidRDefault="00BE07EB" w:rsidP="001178B6">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E77BD4">
        <w:rPr>
          <w:rFonts w:ascii="Times New Roman" w:hAnsi="Times New Roman"/>
          <w:sz w:val="24"/>
          <w:szCs w:val="24"/>
        </w:rPr>
        <w:t>A Társasházak rendes gazdálkodási körét meghaladó kiadások (a közös tulajdonban lévő épület, épületrész bővítésével, átalakításával vagy közös tulajdonba kerülő új épület, épületrész, illetőleg épület-berendezés létesítésével járó kiadások), vagyis a célbefizetések teljesítéséhez szükséges fedezet 2024. évi javasolt előirányzata 42.482 ezer Ft.</w:t>
      </w:r>
    </w:p>
    <w:p w:rsidR="004A297D" w:rsidRPr="00E42275" w:rsidRDefault="00BE07EB" w:rsidP="004A297D">
      <w:pPr>
        <w:widowControl w:val="0"/>
        <w:tabs>
          <w:tab w:val="right" w:pos="8505"/>
        </w:tabs>
        <w:autoSpaceDE w:val="0"/>
        <w:autoSpaceDN w:val="0"/>
        <w:adjustRightInd w:val="0"/>
        <w:spacing w:line="240" w:lineRule="auto"/>
        <w:ind w:right="45"/>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 xml:space="preserve">A felhalmozási célú visszatérítendő támogatások, </w:t>
      </w:r>
      <w:r w:rsidRPr="00E42275">
        <w:rPr>
          <w:rFonts w:ascii="Times New Roman" w:hAnsi="Times New Roman"/>
          <w:color w:val="000000" w:themeColor="text1"/>
          <w:sz w:val="24"/>
          <w:szCs w:val="24"/>
          <w:lang w:val="x-none"/>
        </w:rPr>
        <w:t>kölcsönök nyújtása államháztartáson kívülre</w:t>
      </w:r>
      <w:r w:rsidRPr="00E42275">
        <w:rPr>
          <w:rFonts w:ascii="Times New Roman" w:hAnsi="Times New Roman"/>
          <w:color w:val="000000" w:themeColor="text1"/>
          <w:sz w:val="24"/>
          <w:szCs w:val="24"/>
        </w:rPr>
        <w:t xml:space="preserve"> 202</w:t>
      </w:r>
      <w:r w:rsidR="00E741F6" w:rsidRPr="00E42275">
        <w:rPr>
          <w:rFonts w:ascii="Times New Roman" w:hAnsi="Times New Roman"/>
          <w:color w:val="000000" w:themeColor="text1"/>
          <w:sz w:val="24"/>
          <w:szCs w:val="24"/>
        </w:rPr>
        <w:t>4</w:t>
      </w:r>
      <w:r w:rsidRPr="00E42275">
        <w:rPr>
          <w:rFonts w:ascii="Times New Roman" w:hAnsi="Times New Roman"/>
          <w:color w:val="000000" w:themeColor="text1"/>
          <w:sz w:val="24"/>
          <w:szCs w:val="24"/>
        </w:rPr>
        <w:t xml:space="preserve">. évi javasolt előirányzata </w:t>
      </w:r>
      <w:r w:rsidR="001178B6" w:rsidRPr="00E42275">
        <w:rPr>
          <w:rFonts w:ascii="Times New Roman" w:hAnsi="Times New Roman"/>
          <w:color w:val="000000" w:themeColor="text1"/>
          <w:sz w:val="24"/>
          <w:szCs w:val="24"/>
        </w:rPr>
        <w:t>362</w:t>
      </w:r>
      <w:r w:rsidR="00AF32CF" w:rsidRPr="00E42275">
        <w:rPr>
          <w:rFonts w:ascii="Times New Roman" w:hAnsi="Times New Roman"/>
          <w:color w:val="000000" w:themeColor="text1"/>
          <w:sz w:val="24"/>
          <w:szCs w:val="24"/>
        </w:rPr>
        <w:t>.</w:t>
      </w:r>
      <w:r w:rsidR="001178B6" w:rsidRPr="00E42275">
        <w:rPr>
          <w:rFonts w:ascii="Times New Roman" w:hAnsi="Times New Roman"/>
          <w:color w:val="000000" w:themeColor="text1"/>
          <w:sz w:val="24"/>
          <w:szCs w:val="24"/>
        </w:rPr>
        <w:t>863</w:t>
      </w:r>
      <w:r w:rsidR="00AF32CF" w:rsidRPr="00E42275">
        <w:rPr>
          <w:rFonts w:ascii="Times New Roman" w:hAnsi="Times New Roman"/>
          <w:color w:val="000000" w:themeColor="text1"/>
          <w:sz w:val="24"/>
          <w:szCs w:val="24"/>
        </w:rPr>
        <w:t xml:space="preserve"> </w:t>
      </w:r>
      <w:r w:rsidRPr="00E42275">
        <w:rPr>
          <w:rFonts w:ascii="Times New Roman" w:hAnsi="Times New Roman"/>
          <w:color w:val="000000" w:themeColor="text1"/>
          <w:sz w:val="24"/>
          <w:szCs w:val="24"/>
        </w:rPr>
        <w:t>ezer Ft,</w:t>
      </w:r>
      <w:r w:rsidR="001178B6" w:rsidRPr="00E42275">
        <w:rPr>
          <w:rFonts w:ascii="Times New Roman" w:hAnsi="Times New Roman"/>
          <w:color w:val="000000" w:themeColor="text1"/>
          <w:sz w:val="24"/>
          <w:szCs w:val="24"/>
        </w:rPr>
        <w:t xml:space="preserve"> ebből</w:t>
      </w:r>
    </w:p>
    <w:p w:rsidR="00E741F6" w:rsidRPr="00E42275" w:rsidRDefault="00BE07EB" w:rsidP="00E741F6">
      <w:pPr>
        <w:pStyle w:val="Listaszerbekezds"/>
        <w:widowControl w:val="0"/>
        <w:numPr>
          <w:ilvl w:val="0"/>
          <w:numId w:val="36"/>
        </w:numPr>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általános társasház felújítási pályázat 2021. év</w:t>
      </w:r>
      <w:r w:rsidRPr="00E42275">
        <w:rPr>
          <w:rFonts w:ascii="Times New Roman" w:hAnsi="Times New Roman"/>
          <w:color w:val="000000" w:themeColor="text1"/>
          <w:sz w:val="24"/>
          <w:szCs w:val="24"/>
        </w:rPr>
        <w:tab/>
        <w:t>4.107 ezer Ft,</w:t>
      </w:r>
    </w:p>
    <w:p w:rsidR="004A297D" w:rsidRPr="00E42275" w:rsidRDefault="00BE07EB" w:rsidP="009A1B8A">
      <w:pPr>
        <w:pStyle w:val="Listaszerbekezds"/>
        <w:widowControl w:val="0"/>
        <w:numPr>
          <w:ilvl w:val="0"/>
          <w:numId w:val="36"/>
        </w:numPr>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általános társasház felújítási pályázat 20</w:t>
      </w:r>
      <w:r w:rsidR="00AF32CF" w:rsidRPr="00E42275">
        <w:rPr>
          <w:rFonts w:ascii="Times New Roman" w:hAnsi="Times New Roman"/>
          <w:color w:val="000000" w:themeColor="text1"/>
          <w:sz w:val="24"/>
          <w:szCs w:val="24"/>
        </w:rPr>
        <w:t>2</w:t>
      </w:r>
      <w:r w:rsidR="00E741F6" w:rsidRPr="00E42275">
        <w:rPr>
          <w:rFonts w:ascii="Times New Roman" w:hAnsi="Times New Roman"/>
          <w:color w:val="000000" w:themeColor="text1"/>
          <w:sz w:val="24"/>
          <w:szCs w:val="24"/>
        </w:rPr>
        <w:t>2</w:t>
      </w:r>
      <w:r w:rsidRPr="00E42275">
        <w:rPr>
          <w:rFonts w:ascii="Times New Roman" w:hAnsi="Times New Roman"/>
          <w:color w:val="000000" w:themeColor="text1"/>
          <w:sz w:val="24"/>
          <w:szCs w:val="24"/>
        </w:rPr>
        <w:t>. év</w:t>
      </w:r>
      <w:r w:rsidRPr="00E42275">
        <w:rPr>
          <w:rFonts w:ascii="Times New Roman" w:hAnsi="Times New Roman"/>
          <w:color w:val="000000" w:themeColor="text1"/>
          <w:sz w:val="24"/>
          <w:szCs w:val="24"/>
        </w:rPr>
        <w:tab/>
      </w:r>
      <w:r w:rsidR="0002636A" w:rsidRPr="00E42275">
        <w:rPr>
          <w:rFonts w:ascii="Times New Roman" w:hAnsi="Times New Roman"/>
          <w:color w:val="000000" w:themeColor="text1"/>
          <w:sz w:val="24"/>
          <w:szCs w:val="24"/>
        </w:rPr>
        <w:t>3</w:t>
      </w:r>
      <w:r w:rsidR="00E741F6" w:rsidRPr="00E42275">
        <w:rPr>
          <w:rFonts w:ascii="Times New Roman" w:hAnsi="Times New Roman"/>
          <w:color w:val="000000" w:themeColor="text1"/>
          <w:sz w:val="24"/>
          <w:szCs w:val="24"/>
        </w:rPr>
        <w:t>8</w:t>
      </w:r>
      <w:r w:rsidRPr="00E42275">
        <w:rPr>
          <w:rFonts w:ascii="Times New Roman" w:hAnsi="Times New Roman"/>
          <w:color w:val="000000" w:themeColor="text1"/>
          <w:sz w:val="24"/>
          <w:szCs w:val="24"/>
        </w:rPr>
        <w:t>.</w:t>
      </w:r>
      <w:r w:rsidR="00E741F6" w:rsidRPr="00E42275">
        <w:rPr>
          <w:rFonts w:ascii="Times New Roman" w:hAnsi="Times New Roman"/>
          <w:color w:val="000000" w:themeColor="text1"/>
          <w:sz w:val="24"/>
          <w:szCs w:val="24"/>
        </w:rPr>
        <w:t>163</w:t>
      </w:r>
      <w:r w:rsidRPr="00E42275">
        <w:rPr>
          <w:rFonts w:ascii="Times New Roman" w:hAnsi="Times New Roman"/>
          <w:color w:val="000000" w:themeColor="text1"/>
          <w:sz w:val="24"/>
          <w:szCs w:val="24"/>
        </w:rPr>
        <w:t xml:space="preserve"> ezer Ft,</w:t>
      </w:r>
    </w:p>
    <w:p w:rsidR="004A297D" w:rsidRPr="00E42275" w:rsidRDefault="00BE07EB" w:rsidP="009A1B8A">
      <w:pPr>
        <w:pStyle w:val="Listaszerbekezds"/>
        <w:widowControl w:val="0"/>
        <w:numPr>
          <w:ilvl w:val="0"/>
          <w:numId w:val="36"/>
        </w:numPr>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általános társasház felújítási pályázat 202</w:t>
      </w:r>
      <w:r w:rsidR="00E741F6" w:rsidRPr="00E42275">
        <w:rPr>
          <w:rFonts w:ascii="Times New Roman" w:hAnsi="Times New Roman"/>
          <w:color w:val="000000" w:themeColor="text1"/>
          <w:sz w:val="24"/>
          <w:szCs w:val="24"/>
        </w:rPr>
        <w:t>3</w:t>
      </w:r>
      <w:r w:rsidRPr="00E42275">
        <w:rPr>
          <w:rFonts w:ascii="Times New Roman" w:hAnsi="Times New Roman"/>
          <w:color w:val="000000" w:themeColor="text1"/>
          <w:sz w:val="24"/>
          <w:szCs w:val="24"/>
        </w:rPr>
        <w:t>. év</w:t>
      </w:r>
      <w:r w:rsidRPr="00E42275">
        <w:rPr>
          <w:rFonts w:ascii="Times New Roman" w:hAnsi="Times New Roman"/>
          <w:color w:val="000000" w:themeColor="text1"/>
          <w:sz w:val="24"/>
          <w:szCs w:val="24"/>
        </w:rPr>
        <w:tab/>
      </w:r>
      <w:r w:rsidR="0002636A" w:rsidRPr="00E42275">
        <w:rPr>
          <w:rFonts w:ascii="Times New Roman" w:hAnsi="Times New Roman"/>
          <w:color w:val="000000" w:themeColor="text1"/>
          <w:sz w:val="24"/>
          <w:szCs w:val="24"/>
        </w:rPr>
        <w:t>2</w:t>
      </w:r>
      <w:r w:rsidR="00E741F6" w:rsidRPr="00E42275">
        <w:rPr>
          <w:rFonts w:ascii="Times New Roman" w:hAnsi="Times New Roman"/>
          <w:color w:val="000000" w:themeColor="text1"/>
          <w:sz w:val="24"/>
          <w:szCs w:val="24"/>
        </w:rPr>
        <w:t>70</w:t>
      </w:r>
      <w:r w:rsidRPr="00E42275">
        <w:rPr>
          <w:rFonts w:ascii="Times New Roman" w:hAnsi="Times New Roman"/>
          <w:color w:val="000000" w:themeColor="text1"/>
          <w:sz w:val="24"/>
          <w:szCs w:val="24"/>
        </w:rPr>
        <w:t>.</w:t>
      </w:r>
      <w:r w:rsidR="00E741F6" w:rsidRPr="00E42275">
        <w:rPr>
          <w:rFonts w:ascii="Times New Roman" w:hAnsi="Times New Roman"/>
          <w:color w:val="000000" w:themeColor="text1"/>
          <w:sz w:val="24"/>
          <w:szCs w:val="24"/>
        </w:rPr>
        <w:t>425</w:t>
      </w:r>
      <w:r w:rsidRPr="00E42275">
        <w:rPr>
          <w:rFonts w:ascii="Times New Roman" w:hAnsi="Times New Roman"/>
          <w:color w:val="000000" w:themeColor="text1"/>
          <w:sz w:val="24"/>
          <w:szCs w:val="24"/>
        </w:rPr>
        <w:t xml:space="preserve"> ezer Ft,</w:t>
      </w:r>
    </w:p>
    <w:p w:rsidR="004A297D" w:rsidRPr="00E42275" w:rsidRDefault="00BE07EB" w:rsidP="009A1B8A">
      <w:pPr>
        <w:widowControl w:val="0"/>
        <w:numPr>
          <w:ilvl w:val="0"/>
          <w:numId w:val="36"/>
        </w:numPr>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 xml:space="preserve">társasházak teherhordó épületszerkezeteinek és </w:t>
      </w:r>
    </w:p>
    <w:p w:rsidR="004A297D" w:rsidRPr="00E42275" w:rsidRDefault="00BE07EB" w:rsidP="004A297D">
      <w:pPr>
        <w:widowControl w:val="0"/>
        <w:tabs>
          <w:tab w:val="right" w:pos="8505"/>
        </w:tabs>
        <w:autoSpaceDE w:val="0"/>
        <w:autoSpaceDN w:val="0"/>
        <w:adjustRightInd w:val="0"/>
        <w:spacing w:after="0" w:line="240" w:lineRule="auto"/>
        <w:ind w:left="720" w:right="45"/>
        <w:jc w:val="both"/>
        <w:rPr>
          <w:rFonts w:ascii="Times New Roman" w:hAnsi="Times New Roman"/>
          <w:color w:val="000000" w:themeColor="text1"/>
          <w:sz w:val="24"/>
          <w:szCs w:val="24"/>
        </w:rPr>
      </w:pPr>
      <w:proofErr w:type="gramStart"/>
      <w:r w:rsidRPr="00E42275">
        <w:rPr>
          <w:rFonts w:ascii="Times New Roman" w:hAnsi="Times New Roman"/>
          <w:color w:val="000000" w:themeColor="text1"/>
          <w:sz w:val="24"/>
          <w:szCs w:val="24"/>
        </w:rPr>
        <w:t>épületgépészeti</w:t>
      </w:r>
      <w:proofErr w:type="gramEnd"/>
      <w:r w:rsidRPr="00E42275">
        <w:rPr>
          <w:rFonts w:ascii="Times New Roman" w:hAnsi="Times New Roman"/>
          <w:color w:val="000000" w:themeColor="text1"/>
          <w:sz w:val="24"/>
          <w:szCs w:val="24"/>
        </w:rPr>
        <w:t xml:space="preserve"> rendszereinek rendeltetését gátló </w:t>
      </w:r>
    </w:p>
    <w:p w:rsidR="004A297D" w:rsidRPr="00E42275" w:rsidRDefault="00BE07EB" w:rsidP="004A297D">
      <w:pPr>
        <w:pStyle w:val="Listaszerbekezds"/>
        <w:widowControl w:val="0"/>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proofErr w:type="gramStart"/>
      <w:r w:rsidRPr="00E42275">
        <w:rPr>
          <w:rFonts w:ascii="Times New Roman" w:hAnsi="Times New Roman"/>
          <w:color w:val="000000" w:themeColor="text1"/>
          <w:sz w:val="24"/>
          <w:szCs w:val="24"/>
        </w:rPr>
        <w:t>javító</w:t>
      </w:r>
      <w:proofErr w:type="gramEnd"/>
      <w:r w:rsidRPr="00E42275">
        <w:rPr>
          <w:rFonts w:ascii="Times New Roman" w:hAnsi="Times New Roman"/>
          <w:color w:val="000000" w:themeColor="text1"/>
          <w:sz w:val="24"/>
          <w:szCs w:val="24"/>
        </w:rPr>
        <w:t xml:space="preserve"> munkáinak felújítási pályázata </w:t>
      </w:r>
      <w:r w:rsidR="00AF32CF" w:rsidRPr="00E42275">
        <w:rPr>
          <w:rFonts w:ascii="Times New Roman" w:hAnsi="Times New Roman"/>
          <w:color w:val="000000" w:themeColor="text1"/>
          <w:sz w:val="24"/>
          <w:szCs w:val="24"/>
        </w:rPr>
        <w:t>2021</w:t>
      </w:r>
      <w:r w:rsidRPr="00E42275">
        <w:rPr>
          <w:rFonts w:ascii="Times New Roman" w:hAnsi="Times New Roman"/>
          <w:color w:val="000000" w:themeColor="text1"/>
          <w:sz w:val="24"/>
          <w:szCs w:val="24"/>
        </w:rPr>
        <w:t>. év</w:t>
      </w:r>
      <w:r w:rsidRPr="00E42275">
        <w:rPr>
          <w:rFonts w:ascii="Times New Roman" w:hAnsi="Times New Roman"/>
          <w:color w:val="000000" w:themeColor="text1"/>
          <w:sz w:val="24"/>
          <w:szCs w:val="24"/>
        </w:rPr>
        <w:tab/>
      </w:r>
      <w:r w:rsidR="0002636A" w:rsidRPr="00E42275">
        <w:rPr>
          <w:rFonts w:ascii="Times New Roman" w:hAnsi="Times New Roman"/>
          <w:color w:val="000000" w:themeColor="text1"/>
          <w:sz w:val="24"/>
          <w:szCs w:val="24"/>
        </w:rPr>
        <w:t>1</w:t>
      </w:r>
      <w:r w:rsidRPr="00E42275">
        <w:rPr>
          <w:rFonts w:ascii="Times New Roman" w:hAnsi="Times New Roman"/>
          <w:color w:val="000000" w:themeColor="text1"/>
          <w:sz w:val="24"/>
          <w:szCs w:val="24"/>
        </w:rPr>
        <w:t>.</w:t>
      </w:r>
      <w:r w:rsidR="00E741F6" w:rsidRPr="00E42275">
        <w:rPr>
          <w:rFonts w:ascii="Times New Roman" w:hAnsi="Times New Roman"/>
          <w:color w:val="000000" w:themeColor="text1"/>
          <w:sz w:val="24"/>
          <w:szCs w:val="24"/>
        </w:rPr>
        <w:t>800 ezer Ft,</w:t>
      </w:r>
    </w:p>
    <w:p w:rsidR="00E741F6" w:rsidRPr="00E42275" w:rsidRDefault="00BE07EB" w:rsidP="001178B6">
      <w:pPr>
        <w:pStyle w:val="Listaszerbekezds"/>
        <w:widowControl w:val="0"/>
        <w:numPr>
          <w:ilvl w:val="0"/>
          <w:numId w:val="36"/>
        </w:numPr>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re</w:t>
      </w:r>
      <w:r w:rsidR="001178B6" w:rsidRPr="00E42275">
        <w:rPr>
          <w:rFonts w:ascii="Times New Roman" w:hAnsi="Times New Roman"/>
          <w:color w:val="000000" w:themeColor="text1"/>
          <w:sz w:val="24"/>
          <w:szCs w:val="24"/>
        </w:rPr>
        <w:t>ndkívüli társasházi támogatások</w:t>
      </w:r>
      <w:r w:rsidR="001178B6" w:rsidRPr="00E42275">
        <w:rPr>
          <w:rFonts w:ascii="Times New Roman" w:hAnsi="Times New Roman"/>
          <w:color w:val="000000" w:themeColor="text1"/>
          <w:sz w:val="24"/>
          <w:szCs w:val="24"/>
        </w:rPr>
        <w:tab/>
        <w:t>33</w:t>
      </w:r>
      <w:r w:rsidRPr="00E42275">
        <w:rPr>
          <w:rFonts w:ascii="Times New Roman" w:hAnsi="Times New Roman"/>
          <w:color w:val="000000" w:themeColor="text1"/>
          <w:sz w:val="24"/>
          <w:szCs w:val="24"/>
        </w:rPr>
        <w:t>.</w:t>
      </w:r>
      <w:r w:rsidR="001178B6" w:rsidRPr="00E42275">
        <w:rPr>
          <w:rFonts w:ascii="Times New Roman" w:hAnsi="Times New Roman"/>
          <w:color w:val="000000" w:themeColor="text1"/>
          <w:sz w:val="24"/>
          <w:szCs w:val="24"/>
        </w:rPr>
        <w:t>000</w:t>
      </w:r>
      <w:r w:rsidRPr="00E42275">
        <w:rPr>
          <w:rFonts w:ascii="Times New Roman" w:hAnsi="Times New Roman"/>
          <w:color w:val="000000" w:themeColor="text1"/>
          <w:sz w:val="24"/>
          <w:szCs w:val="24"/>
        </w:rPr>
        <w:t xml:space="preserve"> ezer Ft,</w:t>
      </w:r>
    </w:p>
    <w:p w:rsidR="00E741F6" w:rsidRPr="00E42275" w:rsidRDefault="00BE07EB" w:rsidP="00E741F6">
      <w:pPr>
        <w:pStyle w:val="Listaszerbekezds"/>
        <w:widowControl w:val="0"/>
        <w:numPr>
          <w:ilvl w:val="0"/>
          <w:numId w:val="36"/>
        </w:numPr>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energiahatékonysági és klímavédelmi pályázat 2023. év</w:t>
      </w:r>
      <w:r w:rsidRPr="00E42275">
        <w:rPr>
          <w:rFonts w:ascii="Times New Roman" w:hAnsi="Times New Roman"/>
          <w:color w:val="000000" w:themeColor="text1"/>
          <w:sz w:val="24"/>
          <w:szCs w:val="24"/>
        </w:rPr>
        <w:tab/>
        <w:t>8.368 ezer Ft.</w:t>
      </w:r>
    </w:p>
    <w:p w:rsidR="00AF32CF" w:rsidRPr="00E42275" w:rsidRDefault="00AF32CF" w:rsidP="005138F1">
      <w:pPr>
        <w:widowControl w:val="0"/>
        <w:tabs>
          <w:tab w:val="right" w:pos="8505"/>
        </w:tabs>
        <w:autoSpaceDE w:val="0"/>
        <w:autoSpaceDN w:val="0"/>
        <w:adjustRightInd w:val="0"/>
        <w:spacing w:after="0" w:line="240" w:lineRule="auto"/>
        <w:ind w:right="45"/>
        <w:jc w:val="both"/>
        <w:rPr>
          <w:rFonts w:ascii="Times New Roman" w:hAnsi="Times New Roman"/>
          <w:color w:val="000000" w:themeColor="text1"/>
          <w:sz w:val="24"/>
          <w:szCs w:val="24"/>
        </w:rPr>
      </w:pPr>
    </w:p>
    <w:p w:rsidR="00A1266D" w:rsidRPr="001178B6" w:rsidRDefault="00BE07EB" w:rsidP="004A297D">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E42275">
        <w:rPr>
          <w:rFonts w:ascii="Times New Roman" w:hAnsi="Times New Roman"/>
          <w:color w:val="000000" w:themeColor="text1"/>
          <w:sz w:val="24"/>
          <w:szCs w:val="24"/>
        </w:rPr>
        <w:t xml:space="preserve">A felsorolt jogcímeken túl, további </w:t>
      </w:r>
      <w:r w:rsidR="001178B6" w:rsidRPr="00E42275">
        <w:rPr>
          <w:rFonts w:ascii="Times New Roman" w:hAnsi="Times New Roman"/>
          <w:color w:val="000000" w:themeColor="text1"/>
          <w:sz w:val="24"/>
          <w:szCs w:val="24"/>
        </w:rPr>
        <w:t>7</w:t>
      </w:r>
      <w:r w:rsidR="00352ADB" w:rsidRPr="00E42275">
        <w:rPr>
          <w:rFonts w:ascii="Times New Roman" w:hAnsi="Times New Roman"/>
          <w:color w:val="000000" w:themeColor="text1"/>
          <w:sz w:val="24"/>
          <w:szCs w:val="24"/>
        </w:rPr>
        <w:t>.0</w:t>
      </w:r>
      <w:r w:rsidRPr="00E42275">
        <w:rPr>
          <w:rFonts w:ascii="Times New Roman" w:hAnsi="Times New Roman"/>
          <w:color w:val="000000" w:themeColor="text1"/>
          <w:sz w:val="24"/>
          <w:szCs w:val="24"/>
        </w:rPr>
        <w:t xml:space="preserve">00 ezer Ft-ot tervezünk a dolgozói lakásvásárláshoz, </w:t>
      </w:r>
      <w:r w:rsidRPr="001178B6">
        <w:rPr>
          <w:rFonts w:ascii="Times New Roman" w:hAnsi="Times New Roman"/>
          <w:sz w:val="24"/>
          <w:szCs w:val="24"/>
        </w:rPr>
        <w:t>építéshez támogatás és kölcsön nyújtása jogcímen.</w:t>
      </w:r>
    </w:p>
    <w:p w:rsidR="004A297D" w:rsidRPr="001178B6" w:rsidRDefault="00BE07EB" w:rsidP="004A297D">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1378E8">
        <w:rPr>
          <w:rFonts w:ascii="Times New Roman" w:hAnsi="Times New Roman"/>
          <w:sz w:val="24"/>
          <w:szCs w:val="24"/>
          <w:lang w:val="x-none"/>
        </w:rPr>
        <w:t>A rendelettervezet 1</w:t>
      </w:r>
      <w:r w:rsidR="005B164F" w:rsidRPr="001378E8">
        <w:rPr>
          <w:rFonts w:ascii="Times New Roman" w:hAnsi="Times New Roman"/>
          <w:sz w:val="24"/>
          <w:szCs w:val="24"/>
        </w:rPr>
        <w:t>7</w:t>
      </w:r>
      <w:r w:rsidRPr="001378E8">
        <w:rPr>
          <w:rFonts w:ascii="Times New Roman" w:hAnsi="Times New Roman"/>
          <w:sz w:val="24"/>
          <w:szCs w:val="24"/>
          <w:lang w:val="x-none"/>
        </w:rPr>
        <w:t xml:space="preserve">. számú </w:t>
      </w:r>
      <w:r w:rsidR="005B3D00" w:rsidRPr="001378E8">
        <w:rPr>
          <w:rFonts w:ascii="Times New Roman" w:hAnsi="Times New Roman"/>
          <w:sz w:val="24"/>
          <w:szCs w:val="24"/>
        </w:rPr>
        <w:t>melléklete</w:t>
      </w:r>
      <w:r w:rsidRPr="001378E8">
        <w:rPr>
          <w:rFonts w:ascii="Times New Roman" w:hAnsi="Times New Roman"/>
          <w:sz w:val="24"/>
          <w:szCs w:val="24"/>
          <w:lang w:val="x-none"/>
        </w:rPr>
        <w:t xml:space="preserve"> feladatonként tartalmazza a javasolt előirányzatokat.</w:t>
      </w:r>
      <w:r w:rsidRPr="001178B6">
        <w:rPr>
          <w:rFonts w:ascii="Times New Roman" w:hAnsi="Times New Roman"/>
          <w:sz w:val="24"/>
          <w:szCs w:val="24"/>
          <w:lang w:val="x-none"/>
        </w:rPr>
        <w:t xml:space="preserve"> </w:t>
      </w:r>
    </w:p>
    <w:p w:rsidR="004A297D" w:rsidRPr="00C07C84" w:rsidRDefault="004A297D" w:rsidP="004A297D">
      <w:pPr>
        <w:widowControl w:val="0"/>
        <w:autoSpaceDE w:val="0"/>
        <w:autoSpaceDN w:val="0"/>
        <w:adjustRightInd w:val="0"/>
        <w:spacing w:line="240" w:lineRule="auto"/>
        <w:ind w:right="45"/>
        <w:jc w:val="both"/>
        <w:rPr>
          <w:rFonts w:ascii="Times New Roman" w:hAnsi="Times New Roman"/>
          <w:sz w:val="24"/>
          <w:szCs w:val="24"/>
        </w:rPr>
      </w:pPr>
    </w:p>
    <w:p w:rsidR="004A297D" w:rsidRPr="00C07C84" w:rsidRDefault="00BE07EB" w:rsidP="004A297D">
      <w:pPr>
        <w:widowControl w:val="0"/>
        <w:autoSpaceDE w:val="0"/>
        <w:autoSpaceDN w:val="0"/>
        <w:adjustRightInd w:val="0"/>
        <w:spacing w:line="240" w:lineRule="auto"/>
        <w:ind w:right="45"/>
        <w:jc w:val="center"/>
        <w:rPr>
          <w:rFonts w:ascii="Times New Roman" w:hAnsi="Times New Roman"/>
          <w:b/>
          <w:sz w:val="24"/>
          <w:szCs w:val="24"/>
        </w:rPr>
      </w:pPr>
      <w:r w:rsidRPr="00C07C84">
        <w:rPr>
          <w:rFonts w:ascii="Times New Roman" w:hAnsi="Times New Roman"/>
          <w:b/>
          <w:sz w:val="24"/>
          <w:szCs w:val="24"/>
        </w:rPr>
        <w:t>Egyéb felhalmozási célú támogatások államháztartáson belülre</w:t>
      </w:r>
    </w:p>
    <w:p w:rsidR="004A297D" w:rsidRPr="00C07C84"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C07C84">
        <w:rPr>
          <w:rFonts w:ascii="Times New Roman" w:hAnsi="Times New Roman"/>
          <w:sz w:val="24"/>
          <w:szCs w:val="24"/>
        </w:rPr>
        <w:t xml:space="preserve">Az egyéb felhalmozási célú támogatások államháztartáson belülre rovat javasolt előirányzata </w:t>
      </w:r>
      <w:r w:rsidR="00550414" w:rsidRPr="00C07C84">
        <w:rPr>
          <w:rFonts w:ascii="Times New Roman" w:hAnsi="Times New Roman"/>
          <w:sz w:val="24"/>
          <w:szCs w:val="24"/>
        </w:rPr>
        <w:t>1</w:t>
      </w:r>
      <w:r w:rsidR="00C07C84" w:rsidRPr="00C07C84">
        <w:rPr>
          <w:rFonts w:ascii="Times New Roman" w:hAnsi="Times New Roman"/>
          <w:sz w:val="24"/>
          <w:szCs w:val="24"/>
        </w:rPr>
        <w:t>2</w:t>
      </w:r>
      <w:r w:rsidRPr="00C07C84">
        <w:rPr>
          <w:rFonts w:ascii="Times New Roman" w:hAnsi="Times New Roman"/>
          <w:sz w:val="24"/>
          <w:szCs w:val="24"/>
        </w:rPr>
        <w:t>.000 ezer Ft</w:t>
      </w:r>
      <w:r w:rsidR="00550414" w:rsidRPr="00C07C84">
        <w:rPr>
          <w:rFonts w:ascii="Times New Roman" w:hAnsi="Times New Roman"/>
          <w:sz w:val="24"/>
          <w:szCs w:val="24"/>
        </w:rPr>
        <w:t>,</w:t>
      </w:r>
      <w:r w:rsidRPr="00C07C84">
        <w:rPr>
          <w:rFonts w:ascii="Times New Roman" w:hAnsi="Times New Roman"/>
          <w:sz w:val="24"/>
          <w:szCs w:val="24"/>
        </w:rPr>
        <w:t xml:space="preserve"> amely benyújtott igény alapján a Budapesti Rendőr-főkapitányság anyagi-technikai jellegű fejlesztéseihez</w:t>
      </w:r>
      <w:r w:rsidR="00C07C84" w:rsidRPr="00C07C84">
        <w:rPr>
          <w:rFonts w:ascii="Times New Roman" w:hAnsi="Times New Roman"/>
          <w:sz w:val="24"/>
          <w:szCs w:val="24"/>
        </w:rPr>
        <w:t>, ujj- és tenyérlenyomat olvasó szkenner, valamint hordozható anyag analizátor beszerzéséhez</w:t>
      </w:r>
      <w:r w:rsidRPr="00C07C84">
        <w:rPr>
          <w:rFonts w:ascii="Times New Roman" w:hAnsi="Times New Roman"/>
          <w:sz w:val="24"/>
          <w:szCs w:val="24"/>
        </w:rPr>
        <w:t xml:space="preserve"> </w:t>
      </w:r>
      <w:r w:rsidR="00550414" w:rsidRPr="00C07C84">
        <w:rPr>
          <w:rFonts w:ascii="Times New Roman" w:hAnsi="Times New Roman"/>
          <w:sz w:val="24"/>
          <w:szCs w:val="24"/>
        </w:rPr>
        <w:t>biztosít</w:t>
      </w:r>
      <w:r w:rsidRPr="00C07C84">
        <w:rPr>
          <w:rFonts w:ascii="Times New Roman" w:hAnsi="Times New Roman"/>
          <w:sz w:val="24"/>
          <w:szCs w:val="24"/>
        </w:rPr>
        <w:t xml:space="preserve"> támogatást. </w:t>
      </w:r>
    </w:p>
    <w:p w:rsidR="004A297D" w:rsidRPr="00C07C84" w:rsidRDefault="00BE07EB" w:rsidP="004A297D">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1378E8">
        <w:rPr>
          <w:rFonts w:ascii="Times New Roman" w:hAnsi="Times New Roman"/>
          <w:sz w:val="24"/>
          <w:szCs w:val="24"/>
          <w:lang w:val="x-none"/>
        </w:rPr>
        <w:t>A rendelettervezet 1</w:t>
      </w:r>
      <w:r w:rsidR="005B164F" w:rsidRPr="001378E8">
        <w:rPr>
          <w:rFonts w:ascii="Times New Roman" w:hAnsi="Times New Roman"/>
          <w:sz w:val="24"/>
          <w:szCs w:val="24"/>
        </w:rPr>
        <w:t>7</w:t>
      </w:r>
      <w:r w:rsidRPr="001378E8">
        <w:rPr>
          <w:rFonts w:ascii="Times New Roman" w:hAnsi="Times New Roman"/>
          <w:sz w:val="24"/>
          <w:szCs w:val="24"/>
          <w:lang w:val="x-none"/>
        </w:rPr>
        <w:t xml:space="preserve">. számú </w:t>
      </w:r>
      <w:r w:rsidR="005B3D00" w:rsidRPr="001378E8">
        <w:rPr>
          <w:rFonts w:ascii="Times New Roman" w:hAnsi="Times New Roman"/>
          <w:sz w:val="24"/>
          <w:szCs w:val="24"/>
        </w:rPr>
        <w:t>melléklete</w:t>
      </w:r>
      <w:r w:rsidRPr="001378E8">
        <w:rPr>
          <w:rFonts w:ascii="Times New Roman" w:hAnsi="Times New Roman"/>
          <w:sz w:val="24"/>
          <w:szCs w:val="24"/>
          <w:lang w:val="x-none"/>
        </w:rPr>
        <w:t xml:space="preserve"> tartalmazza a javasolt előirányzatot.</w:t>
      </w:r>
      <w:r w:rsidRPr="00C07C84">
        <w:rPr>
          <w:rFonts w:ascii="Times New Roman" w:hAnsi="Times New Roman"/>
          <w:sz w:val="24"/>
          <w:szCs w:val="24"/>
          <w:lang w:val="x-none"/>
        </w:rPr>
        <w:t xml:space="preserve"> </w:t>
      </w:r>
    </w:p>
    <w:p w:rsidR="004A297D" w:rsidRPr="00BC11FE" w:rsidRDefault="004A297D" w:rsidP="004A297D">
      <w:pPr>
        <w:widowControl w:val="0"/>
        <w:autoSpaceDE w:val="0"/>
        <w:autoSpaceDN w:val="0"/>
        <w:adjustRightInd w:val="0"/>
        <w:spacing w:line="240" w:lineRule="auto"/>
        <w:ind w:right="510"/>
        <w:jc w:val="both"/>
        <w:rPr>
          <w:rFonts w:ascii="Times New Roman" w:hAnsi="Times New Roman"/>
          <w:color w:val="000000" w:themeColor="text1"/>
          <w:sz w:val="24"/>
          <w:szCs w:val="24"/>
        </w:rPr>
      </w:pPr>
    </w:p>
    <w:p w:rsidR="004A297D" w:rsidRPr="00397EB5" w:rsidRDefault="00BE07EB" w:rsidP="004A297D">
      <w:pPr>
        <w:widowControl w:val="0"/>
        <w:autoSpaceDE w:val="0"/>
        <w:autoSpaceDN w:val="0"/>
        <w:adjustRightInd w:val="0"/>
        <w:spacing w:line="240" w:lineRule="auto"/>
        <w:ind w:right="510"/>
        <w:jc w:val="center"/>
        <w:rPr>
          <w:rFonts w:ascii="Times New Roman" w:hAnsi="Times New Roman"/>
          <w:b/>
          <w:bCs/>
          <w:sz w:val="24"/>
          <w:szCs w:val="24"/>
        </w:rPr>
      </w:pPr>
      <w:r w:rsidRPr="00397EB5">
        <w:rPr>
          <w:rFonts w:ascii="Times New Roman" w:hAnsi="Times New Roman"/>
          <w:b/>
          <w:bCs/>
          <w:sz w:val="24"/>
          <w:szCs w:val="24"/>
          <w:lang w:val="x-none"/>
        </w:rPr>
        <w:t>Ellátottak pénzbeli juttatásai</w:t>
      </w:r>
    </w:p>
    <w:p w:rsidR="004A297D" w:rsidRPr="00397EB5" w:rsidRDefault="00BE07EB" w:rsidP="00E90767">
      <w:pPr>
        <w:widowControl w:val="0"/>
        <w:autoSpaceDE w:val="0"/>
        <w:autoSpaceDN w:val="0"/>
        <w:adjustRightInd w:val="0"/>
        <w:spacing w:after="0" w:line="240" w:lineRule="auto"/>
        <w:jc w:val="both"/>
        <w:rPr>
          <w:rFonts w:ascii="Times New Roman" w:hAnsi="Times New Roman"/>
          <w:sz w:val="24"/>
          <w:szCs w:val="24"/>
        </w:rPr>
      </w:pPr>
      <w:r w:rsidRPr="00397EB5">
        <w:rPr>
          <w:rFonts w:ascii="Times New Roman" w:hAnsi="Times New Roman"/>
          <w:sz w:val="24"/>
          <w:szCs w:val="24"/>
        </w:rPr>
        <w:t>Az Önkormányzat által folyósított</w:t>
      </w:r>
      <w:r w:rsidRPr="00397EB5">
        <w:rPr>
          <w:rFonts w:ascii="Times New Roman" w:hAnsi="Times New Roman"/>
          <w:sz w:val="24"/>
          <w:szCs w:val="24"/>
          <w:lang w:val="x-none"/>
        </w:rPr>
        <w:t xml:space="preserve"> szociális támogatások, ellátások</w:t>
      </w:r>
      <w:r w:rsidRPr="00397EB5">
        <w:rPr>
          <w:rFonts w:ascii="Times New Roman" w:hAnsi="Times New Roman"/>
          <w:sz w:val="24"/>
          <w:szCs w:val="24"/>
        </w:rPr>
        <w:t xml:space="preserve"> 202</w:t>
      </w:r>
      <w:r w:rsidR="00A61E4F" w:rsidRPr="00397EB5">
        <w:rPr>
          <w:rFonts w:ascii="Times New Roman" w:hAnsi="Times New Roman"/>
          <w:sz w:val="24"/>
          <w:szCs w:val="24"/>
        </w:rPr>
        <w:t>4</w:t>
      </w:r>
      <w:r w:rsidRPr="00397EB5">
        <w:rPr>
          <w:rFonts w:ascii="Times New Roman" w:hAnsi="Times New Roman"/>
          <w:sz w:val="24"/>
          <w:szCs w:val="24"/>
        </w:rPr>
        <w:t>. évi tervezett</w:t>
      </w:r>
      <w:r w:rsidR="001378E8">
        <w:rPr>
          <w:rFonts w:ascii="Times New Roman" w:hAnsi="Times New Roman"/>
          <w:sz w:val="24"/>
          <w:szCs w:val="24"/>
          <w:lang w:val="x-none"/>
        </w:rPr>
        <w:t xml:space="preserve"> előirányzata</w:t>
      </w:r>
      <w:r w:rsidR="0031108D" w:rsidRPr="00397EB5">
        <w:rPr>
          <w:rFonts w:ascii="Times New Roman" w:hAnsi="Times New Roman"/>
          <w:sz w:val="24"/>
          <w:szCs w:val="24"/>
        </w:rPr>
        <w:t xml:space="preserve"> 2</w:t>
      </w:r>
      <w:r w:rsidR="00397EB5" w:rsidRPr="00397EB5">
        <w:rPr>
          <w:rFonts w:ascii="Times New Roman" w:hAnsi="Times New Roman"/>
          <w:sz w:val="24"/>
          <w:szCs w:val="24"/>
        </w:rPr>
        <w:t>40</w:t>
      </w:r>
      <w:r w:rsidR="0031108D" w:rsidRPr="00397EB5">
        <w:rPr>
          <w:rFonts w:ascii="Times New Roman" w:hAnsi="Times New Roman"/>
          <w:sz w:val="24"/>
          <w:szCs w:val="24"/>
        </w:rPr>
        <w:t>.</w:t>
      </w:r>
      <w:r w:rsidR="00397EB5" w:rsidRPr="00397EB5">
        <w:rPr>
          <w:rFonts w:ascii="Times New Roman" w:hAnsi="Times New Roman"/>
          <w:sz w:val="24"/>
          <w:szCs w:val="24"/>
        </w:rPr>
        <w:t>0</w:t>
      </w:r>
      <w:r w:rsidR="0031108D" w:rsidRPr="00397EB5">
        <w:rPr>
          <w:rFonts w:ascii="Times New Roman" w:hAnsi="Times New Roman"/>
          <w:sz w:val="24"/>
          <w:szCs w:val="24"/>
        </w:rPr>
        <w:t>00</w:t>
      </w:r>
      <w:r w:rsidRPr="00397EB5">
        <w:rPr>
          <w:rFonts w:ascii="Times New Roman" w:hAnsi="Times New Roman"/>
          <w:sz w:val="24"/>
          <w:szCs w:val="24"/>
        </w:rPr>
        <w:t xml:space="preserve"> </w:t>
      </w:r>
      <w:r w:rsidRPr="00397EB5">
        <w:rPr>
          <w:rFonts w:ascii="Times New Roman" w:hAnsi="Times New Roman"/>
          <w:sz w:val="24"/>
          <w:szCs w:val="24"/>
          <w:lang w:val="x-none"/>
        </w:rPr>
        <w:t>ezer Ft</w:t>
      </w:r>
      <w:r w:rsidRPr="00397EB5">
        <w:rPr>
          <w:rFonts w:ascii="Times New Roman" w:hAnsi="Times New Roman"/>
          <w:sz w:val="24"/>
          <w:szCs w:val="24"/>
        </w:rPr>
        <w:t xml:space="preserve"> (index: </w:t>
      </w:r>
      <w:r w:rsidR="00A00AE7" w:rsidRPr="00397EB5">
        <w:rPr>
          <w:rFonts w:ascii="Times New Roman" w:hAnsi="Times New Roman"/>
          <w:sz w:val="24"/>
          <w:szCs w:val="24"/>
        </w:rPr>
        <w:t>1</w:t>
      </w:r>
      <w:r w:rsidR="00397EB5" w:rsidRPr="00397EB5">
        <w:rPr>
          <w:rFonts w:ascii="Times New Roman" w:hAnsi="Times New Roman"/>
          <w:sz w:val="24"/>
          <w:szCs w:val="24"/>
        </w:rPr>
        <w:t>26</w:t>
      </w:r>
      <w:r w:rsidRPr="00397EB5">
        <w:rPr>
          <w:rFonts w:ascii="Times New Roman" w:hAnsi="Times New Roman"/>
          <w:sz w:val="24"/>
          <w:szCs w:val="24"/>
        </w:rPr>
        <w:t>,</w:t>
      </w:r>
      <w:r w:rsidR="00397EB5" w:rsidRPr="00397EB5">
        <w:rPr>
          <w:rFonts w:ascii="Times New Roman" w:hAnsi="Times New Roman"/>
          <w:sz w:val="24"/>
          <w:szCs w:val="24"/>
        </w:rPr>
        <w:t xml:space="preserve">26 </w:t>
      </w:r>
      <w:r w:rsidRPr="00397EB5">
        <w:rPr>
          <w:rFonts w:ascii="Times New Roman" w:hAnsi="Times New Roman"/>
          <w:sz w:val="24"/>
          <w:szCs w:val="24"/>
        </w:rPr>
        <w:t>%).</w:t>
      </w:r>
      <w:r w:rsidRPr="00397EB5">
        <w:rPr>
          <w:rFonts w:ascii="Times New Roman" w:hAnsi="Times New Roman"/>
          <w:sz w:val="24"/>
          <w:szCs w:val="24"/>
          <w:lang w:val="x-none"/>
        </w:rPr>
        <w:t xml:space="preserve"> </w:t>
      </w:r>
      <w:r w:rsidRPr="00397EB5">
        <w:rPr>
          <w:rFonts w:ascii="Times New Roman" w:hAnsi="Times New Roman"/>
          <w:sz w:val="24"/>
          <w:szCs w:val="24"/>
        </w:rPr>
        <w:t xml:space="preserve">Ebből a rendszeres szociális pénzbeli ellátásokra </w:t>
      </w:r>
      <w:r w:rsidR="00A61E4F" w:rsidRPr="00397EB5">
        <w:rPr>
          <w:rFonts w:ascii="Times New Roman" w:hAnsi="Times New Roman"/>
          <w:sz w:val="24"/>
          <w:szCs w:val="24"/>
        </w:rPr>
        <w:t>70</w:t>
      </w:r>
      <w:r w:rsidRPr="00397EB5">
        <w:rPr>
          <w:rFonts w:ascii="Times New Roman" w:hAnsi="Times New Roman"/>
          <w:sz w:val="24"/>
          <w:szCs w:val="24"/>
        </w:rPr>
        <w:t xml:space="preserve">.000 ezer Ft, az eseti pénzbeli szociális ellátásokra </w:t>
      </w:r>
      <w:r w:rsidR="00A61E4F" w:rsidRPr="00397EB5">
        <w:rPr>
          <w:rFonts w:ascii="Times New Roman" w:hAnsi="Times New Roman"/>
          <w:sz w:val="24"/>
          <w:szCs w:val="24"/>
        </w:rPr>
        <w:t>170.000</w:t>
      </w:r>
      <w:r w:rsidRPr="00397EB5">
        <w:rPr>
          <w:rFonts w:ascii="Times New Roman" w:hAnsi="Times New Roman"/>
          <w:sz w:val="24"/>
          <w:szCs w:val="24"/>
        </w:rPr>
        <w:t xml:space="preserve"> e</w:t>
      </w:r>
      <w:r w:rsidR="00943661" w:rsidRPr="00397EB5">
        <w:rPr>
          <w:rFonts w:ascii="Times New Roman" w:hAnsi="Times New Roman"/>
          <w:sz w:val="24"/>
          <w:szCs w:val="24"/>
        </w:rPr>
        <w:t>zer Ft keret áll rendelkezésre.</w:t>
      </w:r>
    </w:p>
    <w:p w:rsidR="00943661" w:rsidRPr="002F62D0" w:rsidRDefault="00943661" w:rsidP="00E90767">
      <w:pPr>
        <w:widowControl w:val="0"/>
        <w:autoSpaceDE w:val="0"/>
        <w:autoSpaceDN w:val="0"/>
        <w:adjustRightInd w:val="0"/>
        <w:spacing w:after="0" w:line="240" w:lineRule="auto"/>
        <w:jc w:val="both"/>
        <w:rPr>
          <w:rFonts w:ascii="Times New Roman" w:hAnsi="Times New Roman"/>
          <w:sz w:val="24"/>
          <w:szCs w:val="24"/>
        </w:rPr>
      </w:pPr>
    </w:p>
    <w:p w:rsidR="00F221EE" w:rsidRPr="005C3B96" w:rsidRDefault="00BE07EB" w:rsidP="002F62D0">
      <w:pPr>
        <w:spacing w:after="0" w:line="240" w:lineRule="auto"/>
        <w:jc w:val="both"/>
        <w:rPr>
          <w:rFonts w:ascii="Times New Roman" w:hAnsi="Times New Roman"/>
          <w:sz w:val="24"/>
          <w:szCs w:val="24"/>
        </w:rPr>
      </w:pPr>
      <w:r w:rsidRPr="002F62D0">
        <w:rPr>
          <w:rFonts w:ascii="Times New Roman" w:hAnsi="Times New Roman"/>
          <w:sz w:val="24"/>
          <w:szCs w:val="24"/>
        </w:rPr>
        <w:t>A Képviselő-testület az önkormányzat által nyújtott szociális támogatásokra vonatkozó szabályoka</w:t>
      </w:r>
      <w:r w:rsidR="001378E8">
        <w:rPr>
          <w:rFonts w:ascii="Times New Roman" w:hAnsi="Times New Roman"/>
          <w:sz w:val="24"/>
          <w:szCs w:val="24"/>
        </w:rPr>
        <w:t xml:space="preserve">t 2022-ben átfogóan módosította: megemelte az </w:t>
      </w:r>
      <w:r w:rsidRPr="002F62D0">
        <w:rPr>
          <w:rFonts w:ascii="Times New Roman" w:hAnsi="Times New Roman"/>
          <w:sz w:val="24"/>
          <w:szCs w:val="24"/>
        </w:rPr>
        <w:t>egyes támogatásokra vonatkozó jövedelemhatárok</w:t>
      </w:r>
      <w:r w:rsidR="001378E8">
        <w:rPr>
          <w:rFonts w:ascii="Times New Roman" w:hAnsi="Times New Roman"/>
          <w:sz w:val="24"/>
          <w:szCs w:val="24"/>
        </w:rPr>
        <w:t>at, a</w:t>
      </w:r>
      <w:r w:rsidRPr="002F62D0">
        <w:rPr>
          <w:rFonts w:ascii="Times New Roman" w:hAnsi="Times New Roman"/>
          <w:sz w:val="24"/>
          <w:szCs w:val="24"/>
        </w:rPr>
        <w:t xml:space="preserve"> szabályozás összhangba került a gazdasági, társadalmi folyamatokkal, </w:t>
      </w:r>
      <w:r w:rsidR="001378E8">
        <w:rPr>
          <w:rFonts w:ascii="Times New Roman" w:hAnsi="Times New Roman"/>
          <w:sz w:val="24"/>
          <w:szCs w:val="24"/>
        </w:rPr>
        <w:t>s e</w:t>
      </w:r>
      <w:r w:rsidRPr="002F62D0">
        <w:rPr>
          <w:rFonts w:ascii="Times New Roman" w:hAnsi="Times New Roman"/>
          <w:sz w:val="24"/>
          <w:szCs w:val="24"/>
        </w:rPr>
        <w:t>zek</w:t>
      </w:r>
      <w:r w:rsidR="00943661" w:rsidRPr="002F62D0">
        <w:rPr>
          <w:rFonts w:ascii="Times New Roman" w:hAnsi="Times New Roman"/>
          <w:sz w:val="24"/>
          <w:szCs w:val="24"/>
        </w:rPr>
        <w:t>nek</w:t>
      </w:r>
      <w:r w:rsidRPr="002F62D0">
        <w:rPr>
          <w:rFonts w:ascii="Times New Roman" w:hAnsi="Times New Roman"/>
          <w:sz w:val="24"/>
          <w:szCs w:val="24"/>
        </w:rPr>
        <w:t xml:space="preserve"> </w:t>
      </w:r>
      <w:r w:rsidR="00943661" w:rsidRPr="002F62D0">
        <w:rPr>
          <w:rFonts w:ascii="Times New Roman" w:hAnsi="Times New Roman"/>
          <w:sz w:val="24"/>
          <w:szCs w:val="24"/>
        </w:rPr>
        <w:t>megfelelően</w:t>
      </w:r>
      <w:r w:rsidRPr="002F62D0">
        <w:rPr>
          <w:rFonts w:ascii="Times New Roman" w:hAnsi="Times New Roman"/>
          <w:sz w:val="24"/>
          <w:szCs w:val="24"/>
        </w:rPr>
        <w:t xml:space="preserve"> sor került néhány támogatási forma kivezetésére, összevonására, míg </w:t>
      </w:r>
      <w:r w:rsidR="00943661" w:rsidRPr="002F62D0">
        <w:rPr>
          <w:rFonts w:ascii="Times New Roman" w:hAnsi="Times New Roman"/>
          <w:sz w:val="24"/>
          <w:szCs w:val="24"/>
        </w:rPr>
        <w:t>új segélyezési forma is megjelent.</w:t>
      </w:r>
      <w:r w:rsidR="002F62D0" w:rsidRPr="002F62D0">
        <w:rPr>
          <w:rFonts w:ascii="Times New Roman" w:hAnsi="Times New Roman"/>
          <w:sz w:val="24"/>
          <w:szCs w:val="24"/>
        </w:rPr>
        <w:t xml:space="preserve"> </w:t>
      </w:r>
      <w:r w:rsidR="005C3B96" w:rsidRPr="005C3B96">
        <w:rPr>
          <w:rFonts w:ascii="Times New Roman" w:hAnsi="Times New Roman"/>
          <w:sz w:val="24"/>
          <w:szCs w:val="24"/>
        </w:rPr>
        <w:t xml:space="preserve">2024. évtől </w:t>
      </w:r>
      <w:r w:rsidR="002F62D0">
        <w:rPr>
          <w:rFonts w:ascii="Times New Roman" w:hAnsi="Times New Roman"/>
          <w:sz w:val="24"/>
          <w:szCs w:val="24"/>
        </w:rPr>
        <w:t xml:space="preserve">további új segélyt </w:t>
      </w:r>
      <w:r w:rsidR="005C3B96" w:rsidRPr="005C3B96">
        <w:rPr>
          <w:rFonts w:ascii="Times New Roman" w:hAnsi="Times New Roman"/>
          <w:sz w:val="24"/>
          <w:szCs w:val="24"/>
        </w:rPr>
        <w:t>tervezü</w:t>
      </w:r>
      <w:r w:rsidR="002F62D0">
        <w:rPr>
          <w:rFonts w:ascii="Times New Roman" w:hAnsi="Times New Roman"/>
          <w:sz w:val="24"/>
          <w:szCs w:val="24"/>
        </w:rPr>
        <w:t>n</w:t>
      </w:r>
      <w:r w:rsidR="005C3B96" w:rsidRPr="005C3B96">
        <w:rPr>
          <w:rFonts w:ascii="Times New Roman" w:hAnsi="Times New Roman"/>
          <w:sz w:val="24"/>
          <w:szCs w:val="24"/>
        </w:rPr>
        <w:t>k bevezetni</w:t>
      </w:r>
      <w:r w:rsidR="002F62D0">
        <w:rPr>
          <w:rFonts w:ascii="Times New Roman" w:hAnsi="Times New Roman"/>
          <w:sz w:val="24"/>
          <w:szCs w:val="24"/>
        </w:rPr>
        <w:t>:</w:t>
      </w:r>
      <w:r w:rsidR="005C3B96" w:rsidRPr="005C3B96">
        <w:rPr>
          <w:rFonts w:ascii="Times New Roman" w:hAnsi="Times New Roman"/>
          <w:sz w:val="24"/>
          <w:szCs w:val="24"/>
        </w:rPr>
        <w:t xml:space="preserve"> az ápolási díjat kiegészítő támogatást, melynek előirányzata 13.500 ezer Ft.</w:t>
      </w:r>
    </w:p>
    <w:p w:rsidR="005C3B96" w:rsidRPr="00E42275" w:rsidRDefault="005C3B96" w:rsidP="00E90767">
      <w:pPr>
        <w:widowControl w:val="0"/>
        <w:autoSpaceDE w:val="0"/>
        <w:autoSpaceDN w:val="0"/>
        <w:adjustRightInd w:val="0"/>
        <w:spacing w:after="0" w:line="240" w:lineRule="auto"/>
        <w:jc w:val="both"/>
        <w:rPr>
          <w:rFonts w:ascii="Times New Roman" w:hAnsi="Times New Roman"/>
          <w:color w:val="000000" w:themeColor="text1"/>
          <w:sz w:val="24"/>
          <w:szCs w:val="24"/>
        </w:rPr>
      </w:pPr>
    </w:p>
    <w:p w:rsidR="004A297D" w:rsidRPr="005C3B96" w:rsidRDefault="00BE07EB" w:rsidP="004A297D">
      <w:pPr>
        <w:widowControl w:val="0"/>
        <w:autoSpaceDE w:val="0"/>
        <w:autoSpaceDN w:val="0"/>
        <w:adjustRightInd w:val="0"/>
        <w:spacing w:line="240" w:lineRule="auto"/>
        <w:jc w:val="both"/>
        <w:rPr>
          <w:rFonts w:ascii="Times New Roman" w:hAnsi="Times New Roman"/>
          <w:sz w:val="24"/>
          <w:szCs w:val="24"/>
        </w:rPr>
      </w:pPr>
      <w:r w:rsidRPr="005C3B96">
        <w:rPr>
          <w:rFonts w:ascii="Times New Roman" w:hAnsi="Times New Roman"/>
          <w:sz w:val="24"/>
          <w:szCs w:val="24"/>
        </w:rPr>
        <w:t xml:space="preserve">Az ellátási rendszer átalakítását követően a </w:t>
      </w:r>
      <w:proofErr w:type="spellStart"/>
      <w:r w:rsidRPr="005C3B96">
        <w:rPr>
          <w:rFonts w:ascii="Times New Roman" w:hAnsi="Times New Roman"/>
          <w:sz w:val="24"/>
          <w:szCs w:val="24"/>
        </w:rPr>
        <w:t>Szoctv</w:t>
      </w:r>
      <w:proofErr w:type="spellEnd"/>
      <w:r w:rsidRPr="005C3B96">
        <w:rPr>
          <w:rFonts w:ascii="Times New Roman" w:hAnsi="Times New Roman"/>
          <w:sz w:val="24"/>
          <w:szCs w:val="24"/>
        </w:rPr>
        <w:t>. 48. §-</w:t>
      </w:r>
      <w:proofErr w:type="gramStart"/>
      <w:r w:rsidRPr="005C3B96">
        <w:rPr>
          <w:rFonts w:ascii="Times New Roman" w:hAnsi="Times New Roman"/>
          <w:sz w:val="24"/>
          <w:szCs w:val="24"/>
        </w:rPr>
        <w:t>a</w:t>
      </w:r>
      <w:proofErr w:type="gramEnd"/>
      <w:r w:rsidRPr="005C3B96">
        <w:rPr>
          <w:rFonts w:ascii="Times New Roman" w:hAnsi="Times New Roman"/>
          <w:sz w:val="24"/>
          <w:szCs w:val="24"/>
        </w:rPr>
        <w:t xml:space="preserve"> alapján fizetendő kö</w:t>
      </w:r>
      <w:r w:rsidR="00A9752E" w:rsidRPr="005C3B96">
        <w:rPr>
          <w:rFonts w:ascii="Times New Roman" w:hAnsi="Times New Roman"/>
          <w:sz w:val="24"/>
          <w:szCs w:val="24"/>
        </w:rPr>
        <w:t>ztemetés (tervezett kifizetés 2</w:t>
      </w:r>
      <w:r w:rsidR="005C3B96" w:rsidRPr="005C3B96">
        <w:rPr>
          <w:rFonts w:ascii="Times New Roman" w:hAnsi="Times New Roman"/>
          <w:sz w:val="24"/>
          <w:szCs w:val="24"/>
        </w:rPr>
        <w:t>6</w:t>
      </w:r>
      <w:r w:rsidRPr="005C3B96">
        <w:rPr>
          <w:rFonts w:ascii="Times New Roman" w:hAnsi="Times New Roman"/>
          <w:sz w:val="24"/>
          <w:szCs w:val="24"/>
        </w:rPr>
        <w:t>.</w:t>
      </w:r>
      <w:r w:rsidR="005C3B96" w:rsidRPr="005C3B96">
        <w:rPr>
          <w:rFonts w:ascii="Times New Roman" w:hAnsi="Times New Roman"/>
          <w:sz w:val="24"/>
          <w:szCs w:val="24"/>
        </w:rPr>
        <w:t>00</w:t>
      </w:r>
      <w:r w:rsidRPr="005C3B96">
        <w:rPr>
          <w:rFonts w:ascii="Times New Roman" w:hAnsi="Times New Roman"/>
          <w:sz w:val="24"/>
          <w:szCs w:val="24"/>
        </w:rPr>
        <w:t xml:space="preserve">0 ezer Ft) jogcímen kívül valamennyi ellátás az Önkormányzat helyi rendelete alapján, az abban meghatározott  jogcímeken és feltételek fennállása esetén juttatható települési támogatás. </w:t>
      </w:r>
    </w:p>
    <w:p w:rsidR="00943661" w:rsidRPr="005C3B96" w:rsidRDefault="00BE07EB" w:rsidP="00943661">
      <w:pPr>
        <w:widowControl w:val="0"/>
        <w:autoSpaceDE w:val="0"/>
        <w:autoSpaceDN w:val="0"/>
        <w:adjustRightInd w:val="0"/>
        <w:spacing w:line="240" w:lineRule="auto"/>
        <w:ind w:right="45"/>
        <w:jc w:val="both"/>
        <w:rPr>
          <w:rFonts w:ascii="Times New Roman" w:hAnsi="Times New Roman"/>
          <w:sz w:val="24"/>
          <w:szCs w:val="24"/>
        </w:rPr>
      </w:pPr>
      <w:r w:rsidRPr="005C3B96">
        <w:rPr>
          <w:rFonts w:ascii="Times New Roman" w:hAnsi="Times New Roman"/>
          <w:sz w:val="24"/>
          <w:szCs w:val="24"/>
        </w:rPr>
        <w:t xml:space="preserve">Változatlanul tervezzük a </w:t>
      </w:r>
      <w:proofErr w:type="spellStart"/>
      <w:r w:rsidRPr="005C3B96">
        <w:rPr>
          <w:rFonts w:ascii="Times New Roman" w:hAnsi="Times New Roman"/>
          <w:sz w:val="24"/>
          <w:szCs w:val="24"/>
        </w:rPr>
        <w:t>szünidei</w:t>
      </w:r>
      <w:proofErr w:type="spellEnd"/>
      <w:r w:rsidRPr="005C3B96">
        <w:rPr>
          <w:rFonts w:ascii="Times New Roman" w:hAnsi="Times New Roman"/>
          <w:sz w:val="24"/>
          <w:szCs w:val="24"/>
        </w:rPr>
        <w:t xml:space="preserve"> napközis tábort</w:t>
      </w:r>
      <w:r w:rsidR="005C3B96" w:rsidRPr="005C3B96">
        <w:rPr>
          <w:rFonts w:ascii="Times New Roman" w:hAnsi="Times New Roman"/>
          <w:sz w:val="24"/>
          <w:szCs w:val="24"/>
        </w:rPr>
        <w:t xml:space="preserve"> és a táborozási támogatást 16.8</w:t>
      </w:r>
      <w:r w:rsidRPr="005C3B96">
        <w:rPr>
          <w:rFonts w:ascii="Times New Roman" w:hAnsi="Times New Roman"/>
          <w:sz w:val="24"/>
          <w:szCs w:val="24"/>
        </w:rPr>
        <w:t>00 ezer Ft, valamint a babaváró programot 3.000 ezer Ft összegben.</w:t>
      </w:r>
    </w:p>
    <w:p w:rsidR="004A297D" w:rsidRDefault="00BE07EB" w:rsidP="004A297D">
      <w:pPr>
        <w:widowControl w:val="0"/>
        <w:autoSpaceDE w:val="0"/>
        <w:autoSpaceDN w:val="0"/>
        <w:adjustRightInd w:val="0"/>
        <w:spacing w:line="240" w:lineRule="auto"/>
        <w:ind w:right="45"/>
        <w:jc w:val="both"/>
        <w:rPr>
          <w:rFonts w:ascii="Times New Roman" w:hAnsi="Times New Roman"/>
          <w:sz w:val="24"/>
          <w:szCs w:val="24"/>
          <w:lang w:val="x-none"/>
        </w:rPr>
      </w:pPr>
      <w:r w:rsidRPr="005C3B96">
        <w:rPr>
          <w:rFonts w:ascii="Times New Roman" w:hAnsi="Times New Roman"/>
          <w:sz w:val="24"/>
          <w:szCs w:val="24"/>
          <w:lang w:val="x-none"/>
        </w:rPr>
        <w:t xml:space="preserve">A szociális támogatások, különféle ellátások, egyéb szociális feladatok részletezését a rendelettervezet </w:t>
      </w:r>
      <w:r w:rsidRPr="005C3B96">
        <w:rPr>
          <w:rFonts w:ascii="Times New Roman" w:hAnsi="Times New Roman"/>
          <w:sz w:val="24"/>
          <w:szCs w:val="24"/>
        </w:rPr>
        <w:t>11</w:t>
      </w:r>
      <w:r w:rsidRPr="005C3B96">
        <w:rPr>
          <w:rFonts w:ascii="Times New Roman" w:hAnsi="Times New Roman"/>
          <w:sz w:val="24"/>
          <w:szCs w:val="24"/>
          <w:lang w:val="x-none"/>
        </w:rPr>
        <w:t xml:space="preserve">. számú </w:t>
      </w:r>
      <w:r w:rsidR="005B3D00" w:rsidRPr="005C3B96">
        <w:rPr>
          <w:rFonts w:ascii="Times New Roman" w:hAnsi="Times New Roman"/>
          <w:sz w:val="24"/>
          <w:szCs w:val="24"/>
        </w:rPr>
        <w:t>melléklete</w:t>
      </w:r>
      <w:r w:rsidRPr="005C3B96">
        <w:rPr>
          <w:rFonts w:ascii="Times New Roman" w:hAnsi="Times New Roman"/>
          <w:sz w:val="24"/>
          <w:szCs w:val="24"/>
          <w:lang w:val="x-none"/>
        </w:rPr>
        <w:t xml:space="preserve"> mutatja be.</w:t>
      </w:r>
    </w:p>
    <w:p w:rsidR="00375596" w:rsidRPr="005C3B96" w:rsidRDefault="00375596" w:rsidP="004A297D">
      <w:pPr>
        <w:widowControl w:val="0"/>
        <w:autoSpaceDE w:val="0"/>
        <w:autoSpaceDN w:val="0"/>
        <w:adjustRightInd w:val="0"/>
        <w:spacing w:line="240" w:lineRule="auto"/>
        <w:ind w:right="45"/>
        <w:jc w:val="both"/>
        <w:rPr>
          <w:rFonts w:ascii="Times New Roman" w:hAnsi="Times New Roman"/>
          <w:sz w:val="24"/>
          <w:szCs w:val="24"/>
        </w:rPr>
      </w:pPr>
    </w:p>
    <w:p w:rsidR="004A297D" w:rsidRPr="00B9398A" w:rsidRDefault="00BE07EB" w:rsidP="004A297D">
      <w:pPr>
        <w:widowControl w:val="0"/>
        <w:autoSpaceDE w:val="0"/>
        <w:autoSpaceDN w:val="0"/>
        <w:adjustRightInd w:val="0"/>
        <w:spacing w:line="240" w:lineRule="auto"/>
        <w:ind w:right="510"/>
        <w:jc w:val="center"/>
        <w:rPr>
          <w:rFonts w:ascii="Times New Roman" w:hAnsi="Times New Roman"/>
          <w:b/>
          <w:bCs/>
          <w:sz w:val="24"/>
          <w:szCs w:val="24"/>
          <w:lang w:val="x-none"/>
        </w:rPr>
      </w:pPr>
      <w:r w:rsidRPr="00B9398A">
        <w:rPr>
          <w:rFonts w:ascii="Times New Roman" w:hAnsi="Times New Roman"/>
          <w:b/>
          <w:bCs/>
          <w:sz w:val="24"/>
          <w:szCs w:val="24"/>
          <w:lang w:val="x-none"/>
        </w:rPr>
        <w:t>Felújítások</w:t>
      </w:r>
    </w:p>
    <w:p w:rsidR="004A297D" w:rsidRPr="00397562"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2F62D0">
        <w:rPr>
          <w:rFonts w:ascii="Times New Roman" w:hAnsi="Times New Roman"/>
          <w:sz w:val="24"/>
          <w:szCs w:val="24"/>
          <w:lang w:val="x-none"/>
        </w:rPr>
        <w:t xml:space="preserve">Erzsébetváros Önkormányzata </w:t>
      </w:r>
      <w:r w:rsidR="003A58D8" w:rsidRPr="002F62D0">
        <w:rPr>
          <w:rFonts w:ascii="Times New Roman" w:hAnsi="Times New Roman"/>
          <w:sz w:val="24"/>
          <w:szCs w:val="24"/>
          <w:lang w:val="x-none"/>
        </w:rPr>
        <w:t xml:space="preserve">felújítási </w:t>
      </w:r>
      <w:r w:rsidR="003A58D8" w:rsidRPr="002F62D0">
        <w:rPr>
          <w:rFonts w:ascii="Times New Roman" w:hAnsi="Times New Roman"/>
          <w:sz w:val="24"/>
          <w:szCs w:val="24"/>
        </w:rPr>
        <w:t xml:space="preserve">feladatainak </w:t>
      </w:r>
      <w:r w:rsidRPr="002F62D0">
        <w:rPr>
          <w:rFonts w:ascii="Times New Roman" w:hAnsi="Times New Roman"/>
          <w:sz w:val="24"/>
          <w:szCs w:val="24"/>
          <w:lang w:val="x-none"/>
        </w:rPr>
        <w:t>202</w:t>
      </w:r>
      <w:r w:rsidR="005C3B96" w:rsidRPr="002F62D0">
        <w:rPr>
          <w:rFonts w:ascii="Times New Roman" w:hAnsi="Times New Roman"/>
          <w:sz w:val="24"/>
          <w:szCs w:val="24"/>
        </w:rPr>
        <w:t>4</w:t>
      </w:r>
      <w:r w:rsidRPr="002F62D0">
        <w:rPr>
          <w:rFonts w:ascii="Times New Roman" w:hAnsi="Times New Roman"/>
          <w:sz w:val="24"/>
          <w:szCs w:val="24"/>
          <w:lang w:val="x-none"/>
        </w:rPr>
        <w:t>. évi javasolt előirányzata</w:t>
      </w:r>
      <w:r w:rsidR="00397D1E">
        <w:rPr>
          <w:rFonts w:ascii="Times New Roman" w:hAnsi="Times New Roman"/>
          <w:sz w:val="24"/>
          <w:szCs w:val="24"/>
        </w:rPr>
        <w:t xml:space="preserve"> </w:t>
      </w:r>
      <w:r w:rsidR="00B9398A" w:rsidRPr="00B9398A">
        <w:rPr>
          <w:rFonts w:ascii="Times New Roman" w:hAnsi="Times New Roman"/>
          <w:sz w:val="24"/>
          <w:szCs w:val="24"/>
        </w:rPr>
        <w:t xml:space="preserve">6.845.870 </w:t>
      </w:r>
      <w:r w:rsidRPr="00B9398A">
        <w:rPr>
          <w:rFonts w:ascii="Times New Roman" w:hAnsi="Times New Roman"/>
          <w:sz w:val="24"/>
          <w:szCs w:val="24"/>
        </w:rPr>
        <w:t>ezer Ft</w:t>
      </w:r>
      <w:r w:rsidRPr="00397562">
        <w:rPr>
          <w:rFonts w:ascii="Times New Roman" w:hAnsi="Times New Roman"/>
          <w:sz w:val="24"/>
          <w:szCs w:val="24"/>
        </w:rPr>
        <w:t xml:space="preserve">. Az előző évhez viszonyítva </w:t>
      </w:r>
      <w:r w:rsidR="00397562" w:rsidRPr="00397562">
        <w:rPr>
          <w:rFonts w:ascii="Times New Roman" w:hAnsi="Times New Roman"/>
          <w:sz w:val="24"/>
          <w:szCs w:val="24"/>
        </w:rPr>
        <w:t>2</w:t>
      </w:r>
      <w:r w:rsidR="006826BC" w:rsidRPr="00397562">
        <w:rPr>
          <w:rFonts w:ascii="Times New Roman" w:hAnsi="Times New Roman"/>
          <w:sz w:val="24"/>
          <w:szCs w:val="24"/>
        </w:rPr>
        <w:t>3,</w:t>
      </w:r>
      <w:r w:rsidR="00397562" w:rsidRPr="00397562">
        <w:rPr>
          <w:rFonts w:ascii="Times New Roman" w:hAnsi="Times New Roman"/>
          <w:sz w:val="24"/>
          <w:szCs w:val="24"/>
        </w:rPr>
        <w:t>77</w:t>
      </w:r>
      <w:r w:rsidR="006826BC" w:rsidRPr="00397562">
        <w:rPr>
          <w:rFonts w:ascii="Times New Roman" w:hAnsi="Times New Roman"/>
          <w:sz w:val="24"/>
          <w:szCs w:val="24"/>
        </w:rPr>
        <w:t xml:space="preserve"> </w:t>
      </w:r>
      <w:r w:rsidRPr="00397562">
        <w:rPr>
          <w:rFonts w:ascii="Times New Roman" w:hAnsi="Times New Roman"/>
          <w:sz w:val="24"/>
          <w:szCs w:val="24"/>
        </w:rPr>
        <w:t>%-</w:t>
      </w:r>
      <w:proofErr w:type="spellStart"/>
      <w:r w:rsidRPr="00397562">
        <w:rPr>
          <w:rFonts w:ascii="Times New Roman" w:hAnsi="Times New Roman"/>
          <w:sz w:val="24"/>
          <w:szCs w:val="24"/>
        </w:rPr>
        <w:t>kal</w:t>
      </w:r>
      <w:proofErr w:type="spellEnd"/>
      <w:r w:rsidRPr="00397562">
        <w:rPr>
          <w:rFonts w:ascii="Times New Roman" w:hAnsi="Times New Roman"/>
          <w:sz w:val="24"/>
          <w:szCs w:val="24"/>
        </w:rPr>
        <w:t xml:space="preserve"> növekszik az e feladatokra rendelkezésre álló keret.</w:t>
      </w:r>
      <w:r w:rsidRPr="00397562">
        <w:rPr>
          <w:rFonts w:ascii="Times New Roman" w:hAnsi="Times New Roman"/>
          <w:sz w:val="24"/>
          <w:szCs w:val="24"/>
          <w:lang w:val="x-none"/>
        </w:rPr>
        <w:t xml:space="preserve"> </w:t>
      </w:r>
      <w:r w:rsidRPr="00397562">
        <w:rPr>
          <w:rFonts w:ascii="Times New Roman" w:hAnsi="Times New Roman"/>
          <w:sz w:val="24"/>
          <w:szCs w:val="24"/>
        </w:rPr>
        <w:t xml:space="preserve">A tervezett felújítási kiadásokat </w:t>
      </w:r>
      <w:r w:rsidRPr="00397562">
        <w:rPr>
          <w:rFonts w:ascii="Times New Roman" w:hAnsi="Times New Roman"/>
          <w:sz w:val="24"/>
          <w:szCs w:val="24"/>
          <w:lang w:val="x-none"/>
        </w:rPr>
        <w:t xml:space="preserve">a költségvetés kiadási </w:t>
      </w:r>
      <w:proofErr w:type="spellStart"/>
      <w:r w:rsidRPr="00397562">
        <w:rPr>
          <w:rFonts w:ascii="Times New Roman" w:hAnsi="Times New Roman"/>
          <w:sz w:val="24"/>
          <w:szCs w:val="24"/>
          <w:lang w:val="x-none"/>
        </w:rPr>
        <w:t>főösszegé</w:t>
      </w:r>
      <w:r w:rsidRPr="00397562">
        <w:rPr>
          <w:rFonts w:ascii="Times New Roman" w:hAnsi="Times New Roman"/>
          <w:sz w:val="24"/>
          <w:szCs w:val="24"/>
        </w:rPr>
        <w:t>hez</w:t>
      </w:r>
      <w:proofErr w:type="spellEnd"/>
      <w:r w:rsidRPr="00397562">
        <w:rPr>
          <w:rFonts w:ascii="Times New Roman" w:hAnsi="Times New Roman"/>
          <w:sz w:val="24"/>
          <w:szCs w:val="24"/>
        </w:rPr>
        <w:t xml:space="preserve"> viszonyítva</w:t>
      </w:r>
      <w:r w:rsidR="00397D1E">
        <w:rPr>
          <w:rFonts w:ascii="Times New Roman" w:hAnsi="Times New Roman"/>
          <w:sz w:val="24"/>
          <w:szCs w:val="24"/>
        </w:rPr>
        <w:t>,</w:t>
      </w:r>
      <w:r w:rsidRPr="00397562">
        <w:rPr>
          <w:rFonts w:ascii="Times New Roman" w:hAnsi="Times New Roman"/>
          <w:sz w:val="24"/>
          <w:szCs w:val="24"/>
        </w:rPr>
        <w:t xml:space="preserve"> az </w:t>
      </w:r>
      <w:r w:rsidRPr="00777711">
        <w:rPr>
          <w:rFonts w:ascii="Times New Roman" w:hAnsi="Times New Roman"/>
          <w:sz w:val="24"/>
          <w:szCs w:val="24"/>
        </w:rPr>
        <w:t xml:space="preserve">arány </w:t>
      </w:r>
      <w:r w:rsidR="006826BC" w:rsidRPr="00777711">
        <w:rPr>
          <w:rFonts w:ascii="Times New Roman" w:hAnsi="Times New Roman"/>
          <w:sz w:val="24"/>
          <w:szCs w:val="24"/>
        </w:rPr>
        <w:t>1</w:t>
      </w:r>
      <w:r w:rsidR="00777711" w:rsidRPr="00777711">
        <w:rPr>
          <w:rFonts w:ascii="Times New Roman" w:hAnsi="Times New Roman"/>
          <w:sz w:val="24"/>
          <w:szCs w:val="24"/>
        </w:rPr>
        <w:t>5</w:t>
      </w:r>
      <w:r w:rsidR="006826BC" w:rsidRPr="00777711">
        <w:rPr>
          <w:rFonts w:ascii="Times New Roman" w:hAnsi="Times New Roman"/>
          <w:sz w:val="24"/>
          <w:szCs w:val="24"/>
        </w:rPr>
        <w:t>,</w:t>
      </w:r>
      <w:r w:rsidR="00777711" w:rsidRPr="00777711">
        <w:rPr>
          <w:rFonts w:ascii="Times New Roman" w:hAnsi="Times New Roman"/>
          <w:sz w:val="24"/>
          <w:szCs w:val="24"/>
        </w:rPr>
        <w:t>2</w:t>
      </w:r>
      <w:r w:rsidR="00A23153">
        <w:rPr>
          <w:rFonts w:ascii="Times New Roman" w:hAnsi="Times New Roman"/>
          <w:sz w:val="24"/>
          <w:szCs w:val="24"/>
        </w:rPr>
        <w:t>2</w:t>
      </w:r>
      <w:r w:rsidRPr="00777711">
        <w:rPr>
          <w:rFonts w:ascii="Times New Roman" w:hAnsi="Times New Roman"/>
          <w:sz w:val="24"/>
          <w:szCs w:val="24"/>
        </w:rPr>
        <w:t xml:space="preserve"> %</w:t>
      </w:r>
      <w:r w:rsidRPr="00777711">
        <w:rPr>
          <w:rFonts w:ascii="Times New Roman" w:hAnsi="Times New Roman"/>
          <w:sz w:val="24"/>
          <w:szCs w:val="24"/>
          <w:lang w:val="x-none"/>
        </w:rPr>
        <w:t xml:space="preserve">. </w:t>
      </w:r>
      <w:r w:rsidRPr="00397562">
        <w:rPr>
          <w:rFonts w:ascii="Times New Roman" w:hAnsi="Times New Roman"/>
          <w:sz w:val="24"/>
          <w:szCs w:val="24"/>
          <w:lang w:val="x-none"/>
        </w:rPr>
        <w:t xml:space="preserve">A </w:t>
      </w:r>
      <w:r w:rsidRPr="00397562">
        <w:rPr>
          <w:rFonts w:ascii="Times New Roman" w:hAnsi="Times New Roman"/>
          <w:sz w:val="24"/>
          <w:szCs w:val="24"/>
        </w:rPr>
        <w:t>rendelettervezetben szerepeltetett feladatok megoszlása a következő:</w:t>
      </w:r>
      <w:r w:rsidRPr="00397562">
        <w:rPr>
          <w:rFonts w:ascii="Times New Roman" w:hAnsi="Times New Roman"/>
          <w:sz w:val="24"/>
          <w:szCs w:val="24"/>
          <w:lang w:val="x-none"/>
        </w:rPr>
        <w:t xml:space="preserve"> </w:t>
      </w:r>
    </w:p>
    <w:p w:rsidR="004A297D" w:rsidRPr="00777711" w:rsidRDefault="00BE07EB" w:rsidP="007E2327">
      <w:pPr>
        <w:widowControl w:val="0"/>
        <w:numPr>
          <w:ilvl w:val="0"/>
          <w:numId w:val="37"/>
        </w:numPr>
        <w:tabs>
          <w:tab w:val="right" w:pos="9072"/>
        </w:tabs>
        <w:autoSpaceDE w:val="0"/>
        <w:autoSpaceDN w:val="0"/>
        <w:adjustRightInd w:val="0"/>
        <w:spacing w:after="0" w:line="240" w:lineRule="auto"/>
        <w:ind w:left="714" w:right="45" w:hanging="357"/>
        <w:jc w:val="both"/>
        <w:rPr>
          <w:rFonts w:ascii="Times New Roman" w:hAnsi="Times New Roman"/>
          <w:sz w:val="24"/>
          <w:szCs w:val="24"/>
        </w:rPr>
      </w:pPr>
      <w:r>
        <w:rPr>
          <w:rFonts w:ascii="Times New Roman" w:hAnsi="Times New Roman"/>
          <w:sz w:val="24"/>
          <w:szCs w:val="24"/>
        </w:rPr>
        <w:t>intézmények</w:t>
      </w:r>
      <w:r w:rsidR="000F306F" w:rsidRPr="00777711">
        <w:rPr>
          <w:rFonts w:ascii="Times New Roman" w:hAnsi="Times New Roman"/>
          <w:sz w:val="24"/>
          <w:szCs w:val="24"/>
          <w:lang w:val="x-none"/>
        </w:rPr>
        <w:t xml:space="preserve"> felújítás</w:t>
      </w:r>
      <w:r w:rsidR="000F306F" w:rsidRPr="00777711">
        <w:rPr>
          <w:rFonts w:ascii="Times New Roman" w:hAnsi="Times New Roman"/>
          <w:sz w:val="24"/>
          <w:szCs w:val="24"/>
        </w:rPr>
        <w:t>a</w:t>
      </w:r>
      <w:r w:rsidR="000F306F" w:rsidRPr="00777711">
        <w:rPr>
          <w:rFonts w:ascii="Times New Roman" w:hAnsi="Times New Roman"/>
          <w:sz w:val="24"/>
          <w:szCs w:val="24"/>
        </w:rPr>
        <w:tab/>
      </w:r>
      <w:r w:rsidR="006A3297" w:rsidRPr="00777711">
        <w:rPr>
          <w:rFonts w:ascii="Times New Roman" w:hAnsi="Times New Roman"/>
          <w:sz w:val="24"/>
          <w:szCs w:val="24"/>
        </w:rPr>
        <w:t>2</w:t>
      </w:r>
      <w:r w:rsidR="004E7E62" w:rsidRPr="00777711">
        <w:rPr>
          <w:rFonts w:ascii="Times New Roman" w:hAnsi="Times New Roman"/>
          <w:sz w:val="24"/>
          <w:szCs w:val="24"/>
        </w:rPr>
        <w:t>43</w:t>
      </w:r>
      <w:r w:rsidR="006A3297" w:rsidRPr="00777711">
        <w:rPr>
          <w:rFonts w:ascii="Times New Roman" w:hAnsi="Times New Roman"/>
          <w:sz w:val="24"/>
          <w:szCs w:val="24"/>
        </w:rPr>
        <w:t>.</w:t>
      </w:r>
      <w:r w:rsidR="004E7E62" w:rsidRPr="00777711">
        <w:rPr>
          <w:rFonts w:ascii="Times New Roman" w:hAnsi="Times New Roman"/>
          <w:sz w:val="24"/>
          <w:szCs w:val="24"/>
        </w:rPr>
        <w:t>486</w:t>
      </w:r>
      <w:r w:rsidR="000F306F" w:rsidRPr="00777711">
        <w:rPr>
          <w:rFonts w:ascii="Times New Roman" w:hAnsi="Times New Roman"/>
          <w:sz w:val="24"/>
          <w:szCs w:val="24"/>
          <w:lang w:val="x-none"/>
        </w:rPr>
        <w:t xml:space="preserve"> ezer Ft,</w:t>
      </w:r>
    </w:p>
    <w:p w:rsidR="003A58D8" w:rsidRPr="00777711" w:rsidRDefault="00BE07EB" w:rsidP="007E2327">
      <w:pPr>
        <w:widowControl w:val="0"/>
        <w:numPr>
          <w:ilvl w:val="0"/>
          <w:numId w:val="37"/>
        </w:numPr>
        <w:tabs>
          <w:tab w:val="right" w:pos="9072"/>
        </w:tabs>
        <w:autoSpaceDE w:val="0"/>
        <w:autoSpaceDN w:val="0"/>
        <w:adjustRightInd w:val="0"/>
        <w:spacing w:after="0" w:line="240" w:lineRule="auto"/>
        <w:ind w:left="714" w:right="45" w:hanging="357"/>
        <w:jc w:val="both"/>
        <w:rPr>
          <w:rFonts w:ascii="Times New Roman" w:hAnsi="Times New Roman"/>
          <w:sz w:val="24"/>
          <w:szCs w:val="24"/>
        </w:rPr>
      </w:pPr>
      <w:r w:rsidRPr="00777711">
        <w:rPr>
          <w:rFonts w:ascii="Times New Roman" w:hAnsi="Times New Roman"/>
          <w:sz w:val="24"/>
          <w:szCs w:val="24"/>
        </w:rPr>
        <w:t>Po</w:t>
      </w:r>
      <w:r w:rsidR="004E7E62" w:rsidRPr="00777711">
        <w:rPr>
          <w:rFonts w:ascii="Times New Roman" w:hAnsi="Times New Roman"/>
          <w:sz w:val="24"/>
          <w:szCs w:val="24"/>
        </w:rPr>
        <w:t>lgármesteri Hivatal felújítása</w:t>
      </w:r>
      <w:r w:rsidR="004E7E62" w:rsidRPr="00777711">
        <w:rPr>
          <w:rFonts w:ascii="Times New Roman" w:hAnsi="Times New Roman"/>
          <w:sz w:val="24"/>
          <w:szCs w:val="24"/>
        </w:rPr>
        <w:tab/>
      </w:r>
      <w:r w:rsidRPr="00777711">
        <w:rPr>
          <w:rFonts w:ascii="Times New Roman" w:hAnsi="Times New Roman"/>
          <w:sz w:val="24"/>
          <w:szCs w:val="24"/>
        </w:rPr>
        <w:t>1</w:t>
      </w:r>
      <w:r w:rsidR="004E7E62" w:rsidRPr="00777711">
        <w:rPr>
          <w:rFonts w:ascii="Times New Roman" w:hAnsi="Times New Roman"/>
          <w:sz w:val="24"/>
          <w:szCs w:val="24"/>
        </w:rPr>
        <w:t>27</w:t>
      </w:r>
      <w:r w:rsidRPr="00777711">
        <w:rPr>
          <w:rFonts w:ascii="Times New Roman" w:hAnsi="Times New Roman"/>
          <w:sz w:val="24"/>
          <w:szCs w:val="24"/>
        </w:rPr>
        <w:t>.</w:t>
      </w:r>
      <w:r w:rsidR="004E7E62" w:rsidRPr="00777711">
        <w:rPr>
          <w:rFonts w:ascii="Times New Roman" w:hAnsi="Times New Roman"/>
          <w:sz w:val="24"/>
          <w:szCs w:val="24"/>
        </w:rPr>
        <w:t>790</w:t>
      </w:r>
      <w:r w:rsidRPr="00777711">
        <w:rPr>
          <w:rFonts w:ascii="Times New Roman" w:hAnsi="Times New Roman"/>
          <w:sz w:val="24"/>
          <w:szCs w:val="24"/>
        </w:rPr>
        <w:t xml:space="preserve"> ezer Ft,</w:t>
      </w:r>
    </w:p>
    <w:p w:rsidR="004A297D" w:rsidRPr="00777711" w:rsidRDefault="00BE07EB" w:rsidP="009F65CA">
      <w:pPr>
        <w:widowControl w:val="0"/>
        <w:numPr>
          <w:ilvl w:val="0"/>
          <w:numId w:val="37"/>
        </w:numPr>
        <w:tabs>
          <w:tab w:val="right" w:pos="9072"/>
        </w:tabs>
        <w:autoSpaceDE w:val="0"/>
        <w:autoSpaceDN w:val="0"/>
        <w:adjustRightInd w:val="0"/>
        <w:spacing w:after="0" w:line="240" w:lineRule="auto"/>
        <w:ind w:left="714" w:right="45" w:hanging="357"/>
        <w:jc w:val="both"/>
        <w:rPr>
          <w:rFonts w:ascii="Times New Roman" w:hAnsi="Times New Roman"/>
          <w:sz w:val="24"/>
          <w:szCs w:val="24"/>
        </w:rPr>
      </w:pPr>
      <w:r w:rsidRPr="00777711">
        <w:rPr>
          <w:rFonts w:ascii="Times New Roman" w:hAnsi="Times New Roman"/>
          <w:sz w:val="24"/>
          <w:szCs w:val="24"/>
        </w:rPr>
        <w:t>önkormányzati f</w:t>
      </w:r>
      <w:r w:rsidR="00EF5D8D" w:rsidRPr="00777711">
        <w:rPr>
          <w:rFonts w:ascii="Times New Roman" w:hAnsi="Times New Roman"/>
          <w:sz w:val="24"/>
          <w:szCs w:val="24"/>
        </w:rPr>
        <w:t>elújítások</w:t>
      </w:r>
      <w:r w:rsidRPr="00777711">
        <w:rPr>
          <w:rFonts w:ascii="Times New Roman" w:hAnsi="Times New Roman"/>
          <w:sz w:val="24"/>
          <w:szCs w:val="24"/>
        </w:rPr>
        <w:tab/>
      </w:r>
      <w:r w:rsidR="004E7E62" w:rsidRPr="00777711">
        <w:rPr>
          <w:rFonts w:ascii="Times New Roman" w:hAnsi="Times New Roman"/>
          <w:sz w:val="24"/>
          <w:szCs w:val="24"/>
        </w:rPr>
        <w:t>6</w:t>
      </w:r>
      <w:r w:rsidRPr="00777711">
        <w:rPr>
          <w:rFonts w:ascii="Times New Roman" w:hAnsi="Times New Roman"/>
          <w:sz w:val="24"/>
          <w:szCs w:val="24"/>
        </w:rPr>
        <w:t>.</w:t>
      </w:r>
      <w:r w:rsidR="00777711" w:rsidRPr="00777711">
        <w:rPr>
          <w:rFonts w:ascii="Times New Roman" w:hAnsi="Times New Roman"/>
          <w:sz w:val="24"/>
          <w:szCs w:val="24"/>
        </w:rPr>
        <w:t>305</w:t>
      </w:r>
      <w:r w:rsidRPr="00777711">
        <w:rPr>
          <w:rFonts w:ascii="Times New Roman" w:hAnsi="Times New Roman"/>
          <w:sz w:val="24"/>
          <w:szCs w:val="24"/>
        </w:rPr>
        <w:t>.</w:t>
      </w:r>
      <w:r w:rsidR="00777711" w:rsidRPr="00777711">
        <w:rPr>
          <w:rFonts w:ascii="Times New Roman" w:hAnsi="Times New Roman"/>
          <w:sz w:val="24"/>
          <w:szCs w:val="24"/>
        </w:rPr>
        <w:t>957</w:t>
      </w:r>
      <w:r w:rsidR="00137BB3" w:rsidRPr="00777711">
        <w:rPr>
          <w:rFonts w:ascii="Times New Roman" w:hAnsi="Times New Roman"/>
          <w:sz w:val="24"/>
          <w:szCs w:val="24"/>
          <w:lang w:val="x-none"/>
        </w:rPr>
        <w:t xml:space="preserve"> ezer Ft,</w:t>
      </w:r>
    </w:p>
    <w:p w:rsidR="00137BB3" w:rsidRPr="00E42275" w:rsidRDefault="00BE07EB" w:rsidP="00137BB3">
      <w:pPr>
        <w:widowControl w:val="0"/>
        <w:numPr>
          <w:ilvl w:val="0"/>
          <w:numId w:val="37"/>
        </w:numPr>
        <w:tabs>
          <w:tab w:val="right" w:pos="9072"/>
        </w:tabs>
        <w:autoSpaceDE w:val="0"/>
        <w:autoSpaceDN w:val="0"/>
        <w:adjustRightInd w:val="0"/>
        <w:spacing w:after="0" w:line="240" w:lineRule="auto"/>
        <w:ind w:left="714" w:right="45" w:hanging="357"/>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pályázatok felújítási feladatai</w:t>
      </w:r>
      <w:r w:rsidRPr="00E42275">
        <w:rPr>
          <w:rFonts w:ascii="Times New Roman" w:hAnsi="Times New Roman"/>
          <w:color w:val="000000" w:themeColor="text1"/>
          <w:sz w:val="24"/>
          <w:szCs w:val="24"/>
          <w:lang w:val="x-none"/>
        </w:rPr>
        <w:tab/>
      </w:r>
      <w:r w:rsidR="000E5D82" w:rsidRPr="00E42275">
        <w:rPr>
          <w:rFonts w:ascii="Times New Roman" w:hAnsi="Times New Roman"/>
          <w:color w:val="000000" w:themeColor="text1"/>
          <w:sz w:val="24"/>
          <w:szCs w:val="24"/>
        </w:rPr>
        <w:t>168.637</w:t>
      </w:r>
      <w:r w:rsidRPr="00E42275">
        <w:rPr>
          <w:rFonts w:ascii="Times New Roman" w:hAnsi="Times New Roman"/>
          <w:color w:val="000000" w:themeColor="text1"/>
          <w:sz w:val="24"/>
          <w:szCs w:val="24"/>
          <w:lang w:val="x-none"/>
        </w:rPr>
        <w:t xml:space="preserve"> ezer Ft</w:t>
      </w:r>
      <w:r w:rsidRPr="00E42275">
        <w:rPr>
          <w:rFonts w:ascii="Times New Roman" w:hAnsi="Times New Roman"/>
          <w:color w:val="000000" w:themeColor="text1"/>
          <w:sz w:val="24"/>
          <w:szCs w:val="24"/>
        </w:rPr>
        <w:t>.</w:t>
      </w:r>
    </w:p>
    <w:p w:rsidR="004A297D" w:rsidRPr="00E42275" w:rsidRDefault="004A297D" w:rsidP="004A297D">
      <w:pPr>
        <w:widowControl w:val="0"/>
        <w:autoSpaceDE w:val="0"/>
        <w:autoSpaceDN w:val="0"/>
        <w:adjustRightInd w:val="0"/>
        <w:spacing w:line="240" w:lineRule="auto"/>
        <w:ind w:right="45"/>
        <w:jc w:val="both"/>
        <w:rPr>
          <w:rFonts w:ascii="Times New Roman" w:hAnsi="Times New Roman"/>
          <w:color w:val="000000" w:themeColor="text1"/>
          <w:sz w:val="24"/>
          <w:szCs w:val="24"/>
        </w:rPr>
      </w:pPr>
    </w:p>
    <w:p w:rsidR="004A297D" w:rsidRPr="00E42275" w:rsidRDefault="00BE07EB" w:rsidP="00831A0A">
      <w:pPr>
        <w:pStyle w:val="Listaszerbekezds"/>
        <w:widowControl w:val="0"/>
        <w:numPr>
          <w:ilvl w:val="0"/>
          <w:numId w:val="38"/>
        </w:numPr>
        <w:autoSpaceDE w:val="0"/>
        <w:autoSpaceDN w:val="0"/>
        <w:adjustRightInd w:val="0"/>
        <w:spacing w:line="240" w:lineRule="auto"/>
        <w:ind w:left="426" w:right="45" w:hanging="426"/>
        <w:jc w:val="both"/>
        <w:rPr>
          <w:rFonts w:ascii="Times New Roman" w:hAnsi="Times New Roman"/>
          <w:color w:val="000000" w:themeColor="text1"/>
          <w:sz w:val="24"/>
          <w:szCs w:val="24"/>
        </w:rPr>
      </w:pPr>
      <w:r w:rsidRPr="00E42275">
        <w:rPr>
          <w:rFonts w:ascii="Times New Roman" w:hAnsi="Times New Roman"/>
          <w:color w:val="000000" w:themeColor="text1"/>
          <w:sz w:val="24"/>
          <w:szCs w:val="24"/>
        </w:rPr>
        <w:t>A</w:t>
      </w:r>
      <w:r w:rsidR="00EF33C8" w:rsidRPr="00E42275">
        <w:rPr>
          <w:rFonts w:ascii="Times New Roman" w:hAnsi="Times New Roman"/>
          <w:color w:val="000000" w:themeColor="text1"/>
          <w:sz w:val="24"/>
          <w:szCs w:val="24"/>
        </w:rPr>
        <w:t>z intézmények</w:t>
      </w:r>
      <w:r w:rsidR="00B44EA0" w:rsidRPr="00E42275">
        <w:rPr>
          <w:rFonts w:ascii="Times New Roman" w:hAnsi="Times New Roman"/>
          <w:color w:val="000000" w:themeColor="text1"/>
          <w:sz w:val="24"/>
          <w:szCs w:val="24"/>
        </w:rPr>
        <w:t xml:space="preserve"> felújításai</w:t>
      </w:r>
      <w:r w:rsidRPr="00E42275">
        <w:rPr>
          <w:rFonts w:ascii="Times New Roman" w:hAnsi="Times New Roman"/>
          <w:color w:val="000000" w:themeColor="text1"/>
          <w:sz w:val="24"/>
          <w:szCs w:val="24"/>
        </w:rPr>
        <w:t xml:space="preserve">: </w:t>
      </w:r>
    </w:p>
    <w:p w:rsidR="00C95D45" w:rsidRPr="00E42275" w:rsidRDefault="00C95D45" w:rsidP="00C95D45">
      <w:pPr>
        <w:pStyle w:val="Listaszerbekezds"/>
        <w:widowControl w:val="0"/>
        <w:autoSpaceDE w:val="0"/>
        <w:autoSpaceDN w:val="0"/>
        <w:adjustRightInd w:val="0"/>
        <w:spacing w:line="240" w:lineRule="auto"/>
        <w:ind w:left="426" w:right="45"/>
        <w:jc w:val="both"/>
        <w:rPr>
          <w:rFonts w:ascii="Times New Roman" w:hAnsi="Times New Roman"/>
          <w:color w:val="000000" w:themeColor="text1"/>
          <w:sz w:val="24"/>
          <w:szCs w:val="24"/>
        </w:rPr>
      </w:pPr>
    </w:p>
    <w:p w:rsidR="007A11E0" w:rsidRDefault="00BE07EB" w:rsidP="007A11E0">
      <w:pPr>
        <w:pStyle w:val="Listaszerbekezds"/>
        <w:widowControl w:val="0"/>
        <w:autoSpaceDE w:val="0"/>
        <w:autoSpaceDN w:val="0"/>
        <w:adjustRightInd w:val="0"/>
        <w:spacing w:after="0" w:line="240" w:lineRule="auto"/>
        <w:ind w:right="45" w:hanging="294"/>
        <w:jc w:val="both"/>
        <w:rPr>
          <w:rFonts w:ascii="Times New Roman" w:hAnsi="Times New Roman"/>
          <w:sz w:val="24"/>
          <w:szCs w:val="24"/>
        </w:rPr>
      </w:pPr>
      <w:r w:rsidRPr="00FC01C9">
        <w:rPr>
          <w:rFonts w:ascii="Times New Roman" w:hAnsi="Times New Roman"/>
          <w:sz w:val="24"/>
          <w:szCs w:val="24"/>
        </w:rPr>
        <w:t xml:space="preserve">A </w:t>
      </w:r>
      <w:proofErr w:type="spellStart"/>
      <w:r w:rsidRPr="00FC01C9">
        <w:rPr>
          <w:rFonts w:ascii="Times New Roman" w:hAnsi="Times New Roman"/>
          <w:sz w:val="24"/>
          <w:szCs w:val="24"/>
        </w:rPr>
        <w:t>Bischitz</w:t>
      </w:r>
      <w:proofErr w:type="spellEnd"/>
      <w:r w:rsidRPr="00FC01C9">
        <w:rPr>
          <w:rFonts w:ascii="Times New Roman" w:hAnsi="Times New Roman"/>
          <w:sz w:val="24"/>
          <w:szCs w:val="24"/>
        </w:rPr>
        <w:t xml:space="preserve"> Johanna Integrált Humán Szolgáltató Központnál:</w:t>
      </w:r>
    </w:p>
    <w:p w:rsidR="00FC01C9" w:rsidRPr="00FC01C9" w:rsidRDefault="00BE07EB" w:rsidP="00145F23">
      <w:pPr>
        <w:pStyle w:val="Listaszerbekezds"/>
        <w:widowControl w:val="0"/>
        <w:numPr>
          <w:ilvl w:val="0"/>
          <w:numId w:val="21"/>
        </w:numPr>
        <w:autoSpaceDE w:val="0"/>
        <w:autoSpaceDN w:val="0"/>
        <w:adjustRightInd w:val="0"/>
        <w:spacing w:after="0" w:line="240" w:lineRule="auto"/>
        <w:ind w:right="45" w:hanging="78"/>
        <w:jc w:val="both"/>
        <w:rPr>
          <w:rFonts w:ascii="Times New Roman" w:hAnsi="Times New Roman"/>
          <w:sz w:val="24"/>
          <w:szCs w:val="24"/>
        </w:rPr>
      </w:pPr>
      <w:r>
        <w:rPr>
          <w:rFonts w:ascii="Times New Roman" w:hAnsi="Times New Roman"/>
          <w:sz w:val="24"/>
          <w:szCs w:val="24"/>
        </w:rPr>
        <w:t>2023. évről áthúzódó felújítások 28.931 ezer Ft,</w:t>
      </w:r>
    </w:p>
    <w:p w:rsidR="007A11E0" w:rsidRPr="00FC01C9" w:rsidRDefault="00BE07EB" w:rsidP="007A11E0">
      <w:pPr>
        <w:pStyle w:val="Listaszerbekezds"/>
        <w:widowControl w:val="0"/>
        <w:numPr>
          <w:ilvl w:val="0"/>
          <w:numId w:val="21"/>
        </w:numPr>
        <w:tabs>
          <w:tab w:val="clear" w:pos="645"/>
          <w:tab w:val="num" w:pos="709"/>
        </w:tabs>
        <w:autoSpaceDE w:val="0"/>
        <w:autoSpaceDN w:val="0"/>
        <w:adjustRightInd w:val="0"/>
        <w:spacing w:after="0" w:line="240" w:lineRule="auto"/>
        <w:ind w:left="720" w:right="45" w:hanging="153"/>
        <w:jc w:val="both"/>
        <w:rPr>
          <w:rFonts w:ascii="Times New Roman" w:hAnsi="Times New Roman"/>
          <w:sz w:val="24"/>
          <w:szCs w:val="24"/>
        </w:rPr>
      </w:pPr>
      <w:proofErr w:type="spellStart"/>
      <w:r w:rsidRPr="00FC01C9">
        <w:rPr>
          <w:rFonts w:ascii="Times New Roman" w:hAnsi="Times New Roman"/>
          <w:sz w:val="24"/>
          <w:szCs w:val="24"/>
        </w:rPr>
        <w:t>Peterdy</w:t>
      </w:r>
      <w:proofErr w:type="spellEnd"/>
      <w:r w:rsidRPr="00FC01C9">
        <w:rPr>
          <w:rFonts w:ascii="Times New Roman" w:hAnsi="Times New Roman"/>
          <w:sz w:val="24"/>
          <w:szCs w:val="24"/>
        </w:rPr>
        <w:t xml:space="preserve"> u. 16. szám alatti idősotthonban VI. emeleti mosoda felújítása 35.000 ezer Ft, </w:t>
      </w:r>
      <w:r w:rsidR="00FC01C9" w:rsidRPr="00FC01C9">
        <w:rPr>
          <w:rFonts w:ascii="Times New Roman" w:hAnsi="Times New Roman"/>
          <w:sz w:val="24"/>
          <w:szCs w:val="24"/>
        </w:rPr>
        <w:t>l</w:t>
      </w:r>
      <w:r w:rsidRPr="00FC01C9">
        <w:rPr>
          <w:rFonts w:ascii="Times New Roman" w:hAnsi="Times New Roman"/>
          <w:sz w:val="24"/>
          <w:szCs w:val="24"/>
        </w:rPr>
        <w:t xml:space="preserve">ift teljeskörű felújítása 9.691 ezer Ft, </w:t>
      </w:r>
      <w:proofErr w:type="spellStart"/>
      <w:r w:rsidRPr="00FC01C9">
        <w:rPr>
          <w:rFonts w:ascii="Times New Roman" w:hAnsi="Times New Roman"/>
          <w:sz w:val="24"/>
          <w:szCs w:val="24"/>
        </w:rPr>
        <w:t>tűzátjelzőrendzser</w:t>
      </w:r>
      <w:proofErr w:type="spellEnd"/>
      <w:r w:rsidRPr="00FC01C9">
        <w:rPr>
          <w:rFonts w:ascii="Times New Roman" w:hAnsi="Times New Roman"/>
          <w:sz w:val="24"/>
          <w:szCs w:val="24"/>
        </w:rPr>
        <w:t xml:space="preserve"> felújítása, korszerűsítése 6.345 ezer Ft,</w:t>
      </w:r>
    </w:p>
    <w:p w:rsidR="007A11E0" w:rsidRPr="00145F23" w:rsidRDefault="00BE07EB" w:rsidP="007A11E0">
      <w:pPr>
        <w:pStyle w:val="Listaszerbekezds"/>
        <w:widowControl w:val="0"/>
        <w:numPr>
          <w:ilvl w:val="0"/>
          <w:numId w:val="21"/>
        </w:numPr>
        <w:tabs>
          <w:tab w:val="clear" w:pos="645"/>
          <w:tab w:val="num" w:pos="709"/>
        </w:tabs>
        <w:autoSpaceDE w:val="0"/>
        <w:autoSpaceDN w:val="0"/>
        <w:adjustRightInd w:val="0"/>
        <w:spacing w:after="0" w:line="240" w:lineRule="auto"/>
        <w:ind w:left="720" w:right="45" w:hanging="153"/>
        <w:jc w:val="both"/>
        <w:rPr>
          <w:rFonts w:ascii="Times New Roman" w:hAnsi="Times New Roman"/>
          <w:sz w:val="24"/>
          <w:szCs w:val="24"/>
        </w:rPr>
      </w:pPr>
      <w:r w:rsidRPr="00145F23">
        <w:rPr>
          <w:rFonts w:ascii="Times New Roman" w:hAnsi="Times New Roman"/>
          <w:sz w:val="24"/>
          <w:szCs w:val="24"/>
        </w:rPr>
        <w:t xml:space="preserve">Dózsa György út 46. idősek bentlakásos intézményében teraszburkolatok cseréje 24.434 ezer Ft, lift teljeskörű felújítása 11.406 ezer Ft, </w:t>
      </w:r>
      <w:proofErr w:type="spellStart"/>
      <w:r w:rsidRPr="00145F23">
        <w:rPr>
          <w:rFonts w:ascii="Times New Roman" w:hAnsi="Times New Roman"/>
          <w:sz w:val="24"/>
          <w:szCs w:val="24"/>
        </w:rPr>
        <w:t>tűzátjelző</w:t>
      </w:r>
      <w:proofErr w:type="spellEnd"/>
      <w:r w:rsidRPr="00145F23">
        <w:rPr>
          <w:rFonts w:ascii="Times New Roman" w:hAnsi="Times New Roman"/>
          <w:sz w:val="24"/>
          <w:szCs w:val="24"/>
        </w:rPr>
        <w:t xml:space="preserve"> rendszer felújítása 3.479 ezer Ft,</w:t>
      </w:r>
    </w:p>
    <w:p w:rsidR="007A11E0" w:rsidRDefault="00BE07EB" w:rsidP="00145F23">
      <w:pPr>
        <w:pStyle w:val="Listaszerbekezds"/>
        <w:widowControl w:val="0"/>
        <w:autoSpaceDE w:val="0"/>
        <w:autoSpaceDN w:val="0"/>
        <w:adjustRightInd w:val="0"/>
        <w:spacing w:after="0" w:line="240" w:lineRule="auto"/>
        <w:ind w:right="45" w:hanging="153"/>
        <w:jc w:val="both"/>
        <w:rPr>
          <w:rFonts w:ascii="Times New Roman" w:hAnsi="Times New Roman"/>
          <w:sz w:val="24"/>
          <w:szCs w:val="24"/>
        </w:rPr>
      </w:pPr>
      <w:proofErr w:type="gramStart"/>
      <w:r w:rsidRPr="00145F23">
        <w:rPr>
          <w:rFonts w:ascii="Times New Roman" w:hAnsi="Times New Roman"/>
          <w:sz w:val="24"/>
          <w:szCs w:val="24"/>
        </w:rPr>
        <w:t>mindösszesen</w:t>
      </w:r>
      <w:proofErr w:type="gramEnd"/>
      <w:r w:rsidRPr="00145F23">
        <w:rPr>
          <w:rFonts w:ascii="Times New Roman" w:hAnsi="Times New Roman"/>
          <w:sz w:val="24"/>
          <w:szCs w:val="24"/>
        </w:rPr>
        <w:t xml:space="preserve"> </w:t>
      </w:r>
      <w:r w:rsidR="00145F23">
        <w:rPr>
          <w:rFonts w:ascii="Times New Roman" w:hAnsi="Times New Roman"/>
          <w:sz w:val="24"/>
          <w:szCs w:val="24"/>
        </w:rPr>
        <w:t>119</w:t>
      </w:r>
      <w:r w:rsidRPr="00145F23">
        <w:rPr>
          <w:rFonts w:ascii="Times New Roman" w:hAnsi="Times New Roman"/>
          <w:sz w:val="24"/>
          <w:szCs w:val="24"/>
        </w:rPr>
        <w:t>.</w:t>
      </w:r>
      <w:r w:rsidR="00145F23">
        <w:rPr>
          <w:rFonts w:ascii="Times New Roman" w:hAnsi="Times New Roman"/>
          <w:sz w:val="24"/>
          <w:szCs w:val="24"/>
        </w:rPr>
        <w:t>286</w:t>
      </w:r>
      <w:r w:rsidRPr="00145F23">
        <w:rPr>
          <w:rFonts w:ascii="Times New Roman" w:hAnsi="Times New Roman"/>
          <w:sz w:val="24"/>
          <w:szCs w:val="24"/>
        </w:rPr>
        <w:t xml:space="preserve"> ezer Ft.</w:t>
      </w:r>
    </w:p>
    <w:p w:rsidR="007A11E0" w:rsidRPr="00B30716" w:rsidRDefault="007A11E0" w:rsidP="007A11E0">
      <w:pPr>
        <w:pStyle w:val="Listaszerbekezds"/>
        <w:widowControl w:val="0"/>
        <w:autoSpaceDE w:val="0"/>
        <w:autoSpaceDN w:val="0"/>
        <w:adjustRightInd w:val="0"/>
        <w:spacing w:after="0" w:line="240" w:lineRule="auto"/>
        <w:ind w:left="645" w:right="45" w:hanging="219"/>
        <w:jc w:val="both"/>
        <w:rPr>
          <w:rFonts w:ascii="Times New Roman" w:hAnsi="Times New Roman"/>
          <w:sz w:val="24"/>
          <w:szCs w:val="24"/>
        </w:rPr>
      </w:pPr>
    </w:p>
    <w:p w:rsidR="007A11E0" w:rsidRPr="00145F23" w:rsidRDefault="00BE07EB" w:rsidP="007A11E0">
      <w:pPr>
        <w:pStyle w:val="Listaszerbekezds"/>
        <w:widowControl w:val="0"/>
        <w:autoSpaceDE w:val="0"/>
        <w:autoSpaceDN w:val="0"/>
        <w:adjustRightInd w:val="0"/>
        <w:spacing w:after="0" w:line="240" w:lineRule="auto"/>
        <w:ind w:left="426" w:right="45"/>
        <w:jc w:val="both"/>
        <w:rPr>
          <w:rFonts w:ascii="Times New Roman" w:hAnsi="Times New Roman"/>
          <w:sz w:val="24"/>
          <w:szCs w:val="24"/>
        </w:rPr>
      </w:pPr>
      <w:r w:rsidRPr="00145F23">
        <w:rPr>
          <w:rFonts w:ascii="Times New Roman" w:hAnsi="Times New Roman"/>
          <w:sz w:val="24"/>
          <w:szCs w:val="24"/>
        </w:rPr>
        <w:t>Az E</w:t>
      </w:r>
      <w:r w:rsidR="00145F23" w:rsidRPr="00145F23">
        <w:rPr>
          <w:rFonts w:ascii="Times New Roman" w:hAnsi="Times New Roman"/>
          <w:sz w:val="24"/>
          <w:szCs w:val="24"/>
        </w:rPr>
        <w:t>rzsébetvárosi Kópévár Óvodában t</w:t>
      </w:r>
      <w:r w:rsidRPr="00145F23">
        <w:rPr>
          <w:rFonts w:ascii="Times New Roman" w:hAnsi="Times New Roman"/>
          <w:sz w:val="24"/>
          <w:szCs w:val="24"/>
        </w:rPr>
        <w:t xml:space="preserve">eraszburkolat, járólap cseréje, javítása 4.000 ezer Ft, Murányi utcai épület </w:t>
      </w:r>
      <w:proofErr w:type="gramStart"/>
      <w:r w:rsidRPr="00145F23">
        <w:rPr>
          <w:rFonts w:ascii="Times New Roman" w:hAnsi="Times New Roman"/>
          <w:sz w:val="24"/>
          <w:szCs w:val="24"/>
        </w:rPr>
        <w:t>utca fronti</w:t>
      </w:r>
      <w:proofErr w:type="gramEnd"/>
      <w:r w:rsidRPr="00145F23">
        <w:rPr>
          <w:rFonts w:ascii="Times New Roman" w:hAnsi="Times New Roman"/>
          <w:sz w:val="24"/>
          <w:szCs w:val="24"/>
        </w:rPr>
        <w:t xml:space="preserve"> lábazat felújítása (díszburkolat) 2.000 ezer Ft, pincelejáró csere 1.700 ezer Ft.</w:t>
      </w:r>
    </w:p>
    <w:p w:rsidR="007A11E0" w:rsidRPr="00145F23" w:rsidRDefault="00BE07EB" w:rsidP="007A11E0">
      <w:pPr>
        <w:pStyle w:val="Listaszerbekezds"/>
        <w:widowControl w:val="0"/>
        <w:autoSpaceDE w:val="0"/>
        <w:autoSpaceDN w:val="0"/>
        <w:adjustRightInd w:val="0"/>
        <w:spacing w:after="0" w:line="240" w:lineRule="auto"/>
        <w:ind w:left="426" w:right="45"/>
        <w:jc w:val="both"/>
        <w:rPr>
          <w:rFonts w:ascii="Times New Roman" w:hAnsi="Times New Roman"/>
          <w:sz w:val="24"/>
          <w:szCs w:val="24"/>
        </w:rPr>
      </w:pPr>
      <w:r w:rsidRPr="00145F23">
        <w:rPr>
          <w:rFonts w:ascii="Times New Roman" w:hAnsi="Times New Roman"/>
          <w:sz w:val="24"/>
          <w:szCs w:val="24"/>
        </w:rPr>
        <w:t>Az Erzsébetvárosi Nefelejcs Óvodában tetőfelújítás részlegesen 5.000 ezer Ft.</w:t>
      </w:r>
    </w:p>
    <w:p w:rsidR="007A11E0" w:rsidRPr="00145F23" w:rsidRDefault="00BE07EB" w:rsidP="007A11E0">
      <w:pPr>
        <w:pStyle w:val="Listaszerbekezds"/>
        <w:widowControl w:val="0"/>
        <w:autoSpaceDE w:val="0"/>
        <w:autoSpaceDN w:val="0"/>
        <w:adjustRightInd w:val="0"/>
        <w:spacing w:after="0" w:line="240" w:lineRule="auto"/>
        <w:ind w:left="426" w:right="45"/>
        <w:jc w:val="both"/>
        <w:rPr>
          <w:rFonts w:ascii="Times New Roman" w:hAnsi="Times New Roman"/>
          <w:sz w:val="24"/>
          <w:szCs w:val="24"/>
        </w:rPr>
      </w:pPr>
      <w:r w:rsidRPr="00145F23">
        <w:rPr>
          <w:rFonts w:ascii="Times New Roman" w:hAnsi="Times New Roman"/>
          <w:sz w:val="24"/>
          <w:szCs w:val="24"/>
        </w:rPr>
        <w:t>Az Erzsébetvárosi Brunszvik Teréz Óvodában konyha,</w:t>
      </w:r>
      <w:r w:rsidR="00145F23" w:rsidRPr="00145F23">
        <w:rPr>
          <w:rFonts w:ascii="Times New Roman" w:hAnsi="Times New Roman"/>
          <w:sz w:val="24"/>
          <w:szCs w:val="24"/>
        </w:rPr>
        <w:t xml:space="preserve"> </w:t>
      </w:r>
      <w:r w:rsidRPr="00145F23">
        <w:rPr>
          <w:rFonts w:ascii="Times New Roman" w:hAnsi="Times New Roman"/>
          <w:sz w:val="24"/>
          <w:szCs w:val="24"/>
        </w:rPr>
        <w:t>folyosó,</w:t>
      </w:r>
      <w:r w:rsidR="00145F23" w:rsidRPr="00145F23">
        <w:rPr>
          <w:rFonts w:ascii="Times New Roman" w:hAnsi="Times New Roman"/>
          <w:sz w:val="24"/>
          <w:szCs w:val="24"/>
        </w:rPr>
        <w:t xml:space="preserve"> </w:t>
      </w:r>
      <w:r w:rsidRPr="00145F23">
        <w:rPr>
          <w:rFonts w:ascii="Times New Roman" w:hAnsi="Times New Roman"/>
          <w:sz w:val="24"/>
          <w:szCs w:val="24"/>
        </w:rPr>
        <w:t>mosdó burkolat cseréje 3.500 ezer Ft.</w:t>
      </w:r>
    </w:p>
    <w:p w:rsidR="007A11E0" w:rsidRPr="00145F23" w:rsidRDefault="00BE07EB" w:rsidP="007A11E0">
      <w:pPr>
        <w:pStyle w:val="Listaszerbekezds"/>
        <w:widowControl w:val="0"/>
        <w:autoSpaceDE w:val="0"/>
        <w:autoSpaceDN w:val="0"/>
        <w:adjustRightInd w:val="0"/>
        <w:spacing w:after="0" w:line="240" w:lineRule="auto"/>
        <w:ind w:left="426" w:right="45"/>
        <w:jc w:val="both"/>
        <w:rPr>
          <w:rFonts w:ascii="Times New Roman" w:hAnsi="Times New Roman"/>
          <w:sz w:val="24"/>
          <w:szCs w:val="24"/>
        </w:rPr>
      </w:pPr>
      <w:r w:rsidRPr="00145F23">
        <w:rPr>
          <w:rFonts w:ascii="Times New Roman" w:hAnsi="Times New Roman"/>
          <w:sz w:val="24"/>
          <w:szCs w:val="24"/>
        </w:rPr>
        <w:t xml:space="preserve">Az Erzsébetvárosi Bóbita Óvodában iroda parkettájának, </w:t>
      </w:r>
      <w:r w:rsidR="00145F23" w:rsidRPr="00145F23">
        <w:rPr>
          <w:rFonts w:ascii="Times New Roman" w:hAnsi="Times New Roman"/>
          <w:sz w:val="24"/>
          <w:szCs w:val="24"/>
        </w:rPr>
        <w:t>vizesblokkjának</w:t>
      </w:r>
      <w:r w:rsidRPr="00145F23">
        <w:rPr>
          <w:rFonts w:ascii="Times New Roman" w:hAnsi="Times New Roman"/>
          <w:sz w:val="24"/>
          <w:szCs w:val="24"/>
        </w:rPr>
        <w:t xml:space="preserve"> felújítása 1.000 ezer Ft</w:t>
      </w:r>
      <w:r w:rsidR="00145F23" w:rsidRPr="00145F23">
        <w:rPr>
          <w:rFonts w:ascii="Times New Roman" w:hAnsi="Times New Roman"/>
          <w:sz w:val="24"/>
          <w:szCs w:val="24"/>
        </w:rPr>
        <w:t>, udvar teljes körű felújítása 70.000 ezer Ft</w:t>
      </w:r>
      <w:r w:rsidRPr="00145F23">
        <w:rPr>
          <w:rFonts w:ascii="Times New Roman" w:hAnsi="Times New Roman"/>
          <w:sz w:val="24"/>
          <w:szCs w:val="24"/>
        </w:rPr>
        <w:t>.</w:t>
      </w:r>
    </w:p>
    <w:p w:rsidR="007A11E0" w:rsidRPr="00145F23" w:rsidRDefault="00BE07EB" w:rsidP="007A11E0">
      <w:pPr>
        <w:pStyle w:val="Listaszerbekezds"/>
        <w:widowControl w:val="0"/>
        <w:autoSpaceDE w:val="0"/>
        <w:autoSpaceDN w:val="0"/>
        <w:adjustRightInd w:val="0"/>
        <w:spacing w:after="0" w:line="240" w:lineRule="auto"/>
        <w:ind w:left="426" w:right="45"/>
        <w:jc w:val="both"/>
        <w:rPr>
          <w:rFonts w:ascii="Times New Roman" w:hAnsi="Times New Roman"/>
          <w:sz w:val="24"/>
          <w:szCs w:val="24"/>
        </w:rPr>
      </w:pPr>
      <w:r w:rsidRPr="00145F23">
        <w:rPr>
          <w:rFonts w:ascii="Times New Roman" w:hAnsi="Times New Roman"/>
          <w:sz w:val="24"/>
          <w:szCs w:val="24"/>
        </w:rPr>
        <w:t xml:space="preserve">Az Erzsébetvárosi Magonc Óvodában </w:t>
      </w:r>
      <w:r w:rsidR="00145F23" w:rsidRPr="00145F23">
        <w:rPr>
          <w:rFonts w:ascii="Times New Roman" w:hAnsi="Times New Roman"/>
          <w:sz w:val="24"/>
          <w:szCs w:val="24"/>
        </w:rPr>
        <w:t>t</w:t>
      </w:r>
      <w:r w:rsidRPr="00145F23">
        <w:rPr>
          <w:rFonts w:ascii="Times New Roman" w:hAnsi="Times New Roman"/>
          <w:sz w:val="24"/>
          <w:szCs w:val="24"/>
        </w:rPr>
        <w:t>eljes tetőszigetelés felújítás 22.000 ezer Ft.</w:t>
      </w:r>
    </w:p>
    <w:p w:rsidR="007A11E0" w:rsidRPr="00145F23" w:rsidRDefault="00BE07EB" w:rsidP="007A11E0">
      <w:pPr>
        <w:pStyle w:val="Listaszerbekezds"/>
        <w:widowControl w:val="0"/>
        <w:autoSpaceDE w:val="0"/>
        <w:autoSpaceDN w:val="0"/>
        <w:adjustRightInd w:val="0"/>
        <w:spacing w:after="0" w:line="240" w:lineRule="auto"/>
        <w:ind w:left="426" w:right="45"/>
        <w:jc w:val="both"/>
        <w:rPr>
          <w:rFonts w:ascii="Times New Roman" w:hAnsi="Times New Roman"/>
          <w:sz w:val="24"/>
          <w:szCs w:val="24"/>
        </w:rPr>
      </w:pPr>
      <w:r w:rsidRPr="00145F23">
        <w:rPr>
          <w:rFonts w:ascii="Times New Roman" w:hAnsi="Times New Roman"/>
          <w:sz w:val="24"/>
          <w:szCs w:val="24"/>
        </w:rPr>
        <w:t xml:space="preserve">Az Erzsébetvárosi Csicsergő Óvodában </w:t>
      </w:r>
      <w:r w:rsidR="00145F23" w:rsidRPr="00145F23">
        <w:rPr>
          <w:rFonts w:ascii="Times New Roman" w:hAnsi="Times New Roman"/>
          <w:sz w:val="24"/>
          <w:szCs w:val="24"/>
        </w:rPr>
        <w:t>t</w:t>
      </w:r>
      <w:r w:rsidRPr="00145F23">
        <w:rPr>
          <w:rFonts w:ascii="Times New Roman" w:hAnsi="Times New Roman"/>
          <w:sz w:val="24"/>
          <w:szCs w:val="24"/>
        </w:rPr>
        <w:t xml:space="preserve">eljes </w:t>
      </w:r>
      <w:r w:rsidR="00145F23" w:rsidRPr="00145F23">
        <w:rPr>
          <w:rFonts w:ascii="Times New Roman" w:hAnsi="Times New Roman"/>
          <w:sz w:val="24"/>
          <w:szCs w:val="24"/>
        </w:rPr>
        <w:t xml:space="preserve">tetőszigetelés </w:t>
      </w:r>
      <w:r w:rsidRPr="00145F23">
        <w:rPr>
          <w:rFonts w:ascii="Times New Roman" w:hAnsi="Times New Roman"/>
          <w:sz w:val="24"/>
          <w:szCs w:val="24"/>
        </w:rPr>
        <w:t>felújítás 15.</w:t>
      </w:r>
      <w:r w:rsidR="00145F23">
        <w:rPr>
          <w:rFonts w:ascii="Times New Roman" w:hAnsi="Times New Roman"/>
          <w:sz w:val="24"/>
          <w:szCs w:val="24"/>
        </w:rPr>
        <w:t>000 ezer Ft.</w:t>
      </w:r>
    </w:p>
    <w:p w:rsidR="00B44EA0" w:rsidRPr="00153496" w:rsidRDefault="00B44EA0" w:rsidP="00831A0A">
      <w:pPr>
        <w:pStyle w:val="Listaszerbekezds"/>
        <w:widowControl w:val="0"/>
        <w:autoSpaceDE w:val="0"/>
        <w:autoSpaceDN w:val="0"/>
        <w:adjustRightInd w:val="0"/>
        <w:spacing w:after="0" w:line="240" w:lineRule="auto"/>
        <w:ind w:left="426" w:right="45"/>
        <w:jc w:val="both"/>
        <w:rPr>
          <w:rFonts w:ascii="Times New Roman" w:hAnsi="Times New Roman"/>
          <w:color w:val="000000" w:themeColor="text1"/>
          <w:sz w:val="24"/>
          <w:szCs w:val="24"/>
        </w:rPr>
      </w:pPr>
    </w:p>
    <w:p w:rsidR="00D964D8" w:rsidRDefault="00BE07EB" w:rsidP="00B44EA0">
      <w:pPr>
        <w:pStyle w:val="Listaszerbekezds"/>
        <w:widowControl w:val="0"/>
        <w:numPr>
          <w:ilvl w:val="0"/>
          <w:numId w:val="38"/>
        </w:numPr>
        <w:autoSpaceDE w:val="0"/>
        <w:autoSpaceDN w:val="0"/>
        <w:adjustRightInd w:val="0"/>
        <w:spacing w:after="0" w:line="240" w:lineRule="auto"/>
        <w:ind w:left="426" w:right="45" w:hanging="426"/>
        <w:jc w:val="both"/>
        <w:rPr>
          <w:rFonts w:ascii="Times New Roman" w:hAnsi="Times New Roman"/>
          <w:sz w:val="24"/>
          <w:szCs w:val="24"/>
        </w:rPr>
      </w:pPr>
      <w:r w:rsidRPr="00C60706">
        <w:rPr>
          <w:rFonts w:ascii="Times New Roman" w:hAnsi="Times New Roman"/>
          <w:sz w:val="24"/>
          <w:szCs w:val="24"/>
        </w:rPr>
        <w:t xml:space="preserve">A Polgármesteri Hivatal felújítási előirányzata összesen </w:t>
      </w:r>
      <w:r w:rsidR="00B9398A" w:rsidRPr="00C60706">
        <w:rPr>
          <w:rFonts w:ascii="Times New Roman" w:hAnsi="Times New Roman"/>
          <w:sz w:val="24"/>
          <w:szCs w:val="24"/>
        </w:rPr>
        <w:t>127.790</w:t>
      </w:r>
      <w:r w:rsidRPr="00C60706">
        <w:rPr>
          <w:rFonts w:ascii="Times New Roman" w:hAnsi="Times New Roman"/>
          <w:sz w:val="24"/>
          <w:szCs w:val="24"/>
        </w:rPr>
        <w:t xml:space="preserve"> ezer Ft</w:t>
      </w:r>
      <w:r w:rsidR="00B9398A" w:rsidRPr="00C60706">
        <w:rPr>
          <w:rFonts w:ascii="Times New Roman" w:hAnsi="Times New Roman"/>
          <w:sz w:val="24"/>
          <w:szCs w:val="24"/>
        </w:rPr>
        <w:t xml:space="preserve"> (index: 250,57 </w:t>
      </w:r>
      <w:r w:rsidR="00B9398A" w:rsidRPr="00D964D8">
        <w:rPr>
          <w:rFonts w:ascii="Times New Roman" w:hAnsi="Times New Roman"/>
          <w:sz w:val="24"/>
          <w:szCs w:val="24"/>
        </w:rPr>
        <w:t>%)</w:t>
      </w:r>
      <w:r w:rsidRPr="00D964D8">
        <w:rPr>
          <w:rFonts w:ascii="Times New Roman" w:hAnsi="Times New Roman"/>
          <w:sz w:val="24"/>
          <w:szCs w:val="24"/>
        </w:rPr>
        <w:t>, ebből:</w:t>
      </w:r>
    </w:p>
    <w:p w:rsidR="007A11E0" w:rsidRPr="00670CDE" w:rsidRDefault="00BE07EB" w:rsidP="007A11E0">
      <w:pPr>
        <w:pStyle w:val="Listaszerbekezds"/>
        <w:widowControl w:val="0"/>
        <w:numPr>
          <w:ilvl w:val="0"/>
          <w:numId w:val="21"/>
        </w:numPr>
        <w:tabs>
          <w:tab w:val="clear" w:pos="645"/>
          <w:tab w:val="num" w:pos="709"/>
        </w:tabs>
        <w:autoSpaceDE w:val="0"/>
        <w:autoSpaceDN w:val="0"/>
        <w:adjustRightInd w:val="0"/>
        <w:spacing w:after="0" w:line="240" w:lineRule="auto"/>
        <w:ind w:left="720" w:right="45" w:hanging="153"/>
        <w:jc w:val="both"/>
        <w:rPr>
          <w:rFonts w:ascii="Times New Roman" w:hAnsi="Times New Roman"/>
          <w:sz w:val="24"/>
          <w:szCs w:val="24"/>
        </w:rPr>
      </w:pPr>
      <w:r w:rsidRPr="00670CDE">
        <w:rPr>
          <w:rFonts w:ascii="Times New Roman" w:hAnsi="Times New Roman"/>
          <w:sz w:val="24"/>
          <w:szCs w:val="24"/>
        </w:rPr>
        <w:t>Szerverpark felújítás, bővítés 15.000 ezer Ft,</w:t>
      </w:r>
    </w:p>
    <w:p w:rsidR="007A11E0" w:rsidRPr="00670CDE" w:rsidRDefault="00BE07EB" w:rsidP="007A11E0">
      <w:pPr>
        <w:pStyle w:val="Listaszerbekezds"/>
        <w:widowControl w:val="0"/>
        <w:numPr>
          <w:ilvl w:val="0"/>
          <w:numId w:val="21"/>
        </w:numPr>
        <w:tabs>
          <w:tab w:val="clear" w:pos="645"/>
          <w:tab w:val="num" w:pos="709"/>
        </w:tabs>
        <w:autoSpaceDE w:val="0"/>
        <w:autoSpaceDN w:val="0"/>
        <w:adjustRightInd w:val="0"/>
        <w:spacing w:after="0" w:line="240" w:lineRule="auto"/>
        <w:ind w:left="720" w:right="45" w:hanging="153"/>
        <w:jc w:val="both"/>
        <w:rPr>
          <w:rFonts w:ascii="Times New Roman" w:hAnsi="Times New Roman"/>
          <w:sz w:val="24"/>
          <w:szCs w:val="24"/>
        </w:rPr>
      </w:pPr>
      <w:r w:rsidRPr="00670CDE">
        <w:rPr>
          <w:rFonts w:ascii="Times New Roman" w:hAnsi="Times New Roman"/>
          <w:sz w:val="24"/>
          <w:szCs w:val="24"/>
        </w:rPr>
        <w:t>Telefonközpont felújítás, licence beszerzés 15.000 ezer Ft,</w:t>
      </w:r>
    </w:p>
    <w:p w:rsidR="007A11E0" w:rsidRPr="00670CDE" w:rsidRDefault="00BE07EB" w:rsidP="007A11E0">
      <w:pPr>
        <w:pStyle w:val="Listaszerbekezds"/>
        <w:widowControl w:val="0"/>
        <w:numPr>
          <w:ilvl w:val="0"/>
          <w:numId w:val="21"/>
        </w:numPr>
        <w:tabs>
          <w:tab w:val="clear" w:pos="645"/>
          <w:tab w:val="num" w:pos="709"/>
        </w:tabs>
        <w:autoSpaceDE w:val="0"/>
        <w:autoSpaceDN w:val="0"/>
        <w:adjustRightInd w:val="0"/>
        <w:spacing w:after="0" w:line="240" w:lineRule="auto"/>
        <w:ind w:left="720" w:right="45" w:hanging="153"/>
        <w:jc w:val="both"/>
        <w:rPr>
          <w:rFonts w:ascii="Times New Roman" w:hAnsi="Times New Roman"/>
          <w:sz w:val="24"/>
          <w:szCs w:val="24"/>
        </w:rPr>
      </w:pPr>
      <w:r w:rsidRPr="00670CDE">
        <w:rPr>
          <w:rFonts w:ascii="Times New Roman" w:hAnsi="Times New Roman"/>
          <w:sz w:val="24"/>
          <w:szCs w:val="24"/>
        </w:rPr>
        <w:t xml:space="preserve">Erzsébet körút 6. lift korszerűsítés 5.715 ezer Ft, csapadékvíz levezetés cseréje 8.890 ezer Ft, kapcsolószekrény felújítása 15.240 ezer Ft, hűtéskorszerűsítés 6.350 ezer Ft, aszfaltos raktár átépítése 6.985 ezer Ft, félemeleti helységcsoport felújítása 15.240 ezer Ft, belső, udvari nyílászárók üvegfelületeinek cseréje </w:t>
      </w:r>
      <w:proofErr w:type="spellStart"/>
      <w:r w:rsidRPr="00670CDE">
        <w:rPr>
          <w:rFonts w:ascii="Times New Roman" w:hAnsi="Times New Roman"/>
          <w:sz w:val="24"/>
          <w:szCs w:val="24"/>
        </w:rPr>
        <w:t>thermo</w:t>
      </w:r>
      <w:proofErr w:type="spellEnd"/>
      <w:r w:rsidRPr="00670CDE">
        <w:rPr>
          <w:rFonts w:ascii="Times New Roman" w:hAnsi="Times New Roman"/>
          <w:sz w:val="24"/>
          <w:szCs w:val="24"/>
        </w:rPr>
        <w:t xml:space="preserve"> üvegre 15.240 ezer Ft, kerékpártároló kialakítása 5.080 ezer Ft,</w:t>
      </w:r>
    </w:p>
    <w:p w:rsidR="007A11E0" w:rsidRPr="00670CDE" w:rsidRDefault="00BE07EB" w:rsidP="007A11E0">
      <w:pPr>
        <w:pStyle w:val="Listaszerbekezds"/>
        <w:widowControl w:val="0"/>
        <w:numPr>
          <w:ilvl w:val="0"/>
          <w:numId w:val="21"/>
        </w:numPr>
        <w:tabs>
          <w:tab w:val="clear" w:pos="645"/>
          <w:tab w:val="num" w:pos="709"/>
        </w:tabs>
        <w:autoSpaceDE w:val="0"/>
        <w:autoSpaceDN w:val="0"/>
        <w:adjustRightInd w:val="0"/>
        <w:spacing w:after="0" w:line="240" w:lineRule="auto"/>
        <w:ind w:left="720" w:right="45" w:hanging="153"/>
        <w:jc w:val="both"/>
        <w:rPr>
          <w:rFonts w:ascii="Times New Roman" w:hAnsi="Times New Roman"/>
          <w:sz w:val="24"/>
          <w:szCs w:val="24"/>
        </w:rPr>
      </w:pPr>
      <w:r w:rsidRPr="00670CDE">
        <w:rPr>
          <w:rFonts w:ascii="Times New Roman" w:hAnsi="Times New Roman"/>
          <w:sz w:val="24"/>
          <w:szCs w:val="24"/>
        </w:rPr>
        <w:t>Garay utca 5. tűzjelző berendezés korszerűsítése 5.080 ezer Ft,</w:t>
      </w:r>
    </w:p>
    <w:p w:rsidR="007A11E0" w:rsidRPr="00670CDE" w:rsidRDefault="00BE07EB" w:rsidP="007A11E0">
      <w:pPr>
        <w:pStyle w:val="Listaszerbekezds"/>
        <w:widowControl w:val="0"/>
        <w:numPr>
          <w:ilvl w:val="0"/>
          <w:numId w:val="21"/>
        </w:numPr>
        <w:tabs>
          <w:tab w:val="clear" w:pos="645"/>
          <w:tab w:val="num" w:pos="709"/>
        </w:tabs>
        <w:autoSpaceDE w:val="0"/>
        <w:autoSpaceDN w:val="0"/>
        <w:adjustRightInd w:val="0"/>
        <w:spacing w:after="0" w:line="240" w:lineRule="auto"/>
        <w:ind w:left="720" w:right="45" w:hanging="153"/>
        <w:jc w:val="both"/>
        <w:rPr>
          <w:rFonts w:ascii="Times New Roman" w:hAnsi="Times New Roman"/>
          <w:sz w:val="24"/>
          <w:szCs w:val="24"/>
        </w:rPr>
      </w:pPr>
      <w:r w:rsidRPr="00670CDE">
        <w:rPr>
          <w:rFonts w:ascii="Times New Roman" w:hAnsi="Times New Roman"/>
          <w:sz w:val="24"/>
          <w:szCs w:val="24"/>
        </w:rPr>
        <w:t>Erzsébet körút 6</w:t>
      </w:r>
      <w:proofErr w:type="gramStart"/>
      <w:r w:rsidRPr="00670CDE">
        <w:rPr>
          <w:rFonts w:ascii="Times New Roman" w:hAnsi="Times New Roman"/>
          <w:sz w:val="24"/>
          <w:szCs w:val="24"/>
        </w:rPr>
        <w:t>.,</w:t>
      </w:r>
      <w:proofErr w:type="gramEnd"/>
      <w:r w:rsidR="00670CDE" w:rsidRPr="00670CDE">
        <w:rPr>
          <w:rFonts w:ascii="Times New Roman" w:hAnsi="Times New Roman"/>
          <w:sz w:val="24"/>
          <w:szCs w:val="24"/>
        </w:rPr>
        <w:t xml:space="preserve"> </w:t>
      </w:r>
      <w:r w:rsidRPr="00670CDE">
        <w:rPr>
          <w:rFonts w:ascii="Times New Roman" w:hAnsi="Times New Roman"/>
          <w:sz w:val="24"/>
          <w:szCs w:val="24"/>
        </w:rPr>
        <w:t>Garay utca 5. díszkivilágítás korszerűsítése 5.080 ezer Ft, födémszigetelés 8.890 ezer Ft.</w:t>
      </w:r>
    </w:p>
    <w:p w:rsidR="004A297D" w:rsidRPr="00153496" w:rsidRDefault="004A297D" w:rsidP="004A297D">
      <w:pPr>
        <w:pStyle w:val="Listaszerbekezds"/>
        <w:widowControl w:val="0"/>
        <w:autoSpaceDE w:val="0"/>
        <w:autoSpaceDN w:val="0"/>
        <w:adjustRightInd w:val="0"/>
        <w:spacing w:line="240" w:lineRule="auto"/>
        <w:ind w:right="45"/>
        <w:jc w:val="both"/>
        <w:rPr>
          <w:rFonts w:ascii="Times New Roman" w:hAnsi="Times New Roman"/>
          <w:color w:val="000000" w:themeColor="text1"/>
          <w:sz w:val="24"/>
          <w:szCs w:val="24"/>
        </w:rPr>
      </w:pPr>
    </w:p>
    <w:p w:rsidR="007A11E0" w:rsidRDefault="00BE07EB" w:rsidP="00651BAA">
      <w:pPr>
        <w:pStyle w:val="Listaszerbekezds"/>
        <w:numPr>
          <w:ilvl w:val="0"/>
          <w:numId w:val="38"/>
        </w:numPr>
        <w:ind w:hanging="720"/>
        <w:rPr>
          <w:rFonts w:ascii="Times New Roman" w:hAnsi="Times New Roman"/>
          <w:sz w:val="24"/>
          <w:szCs w:val="24"/>
        </w:rPr>
      </w:pPr>
      <w:r w:rsidRPr="00766C2F">
        <w:rPr>
          <w:rFonts w:ascii="Times New Roman" w:hAnsi="Times New Roman"/>
          <w:sz w:val="24"/>
          <w:szCs w:val="24"/>
        </w:rPr>
        <w:t xml:space="preserve">Az önkormányzati felújítások feladatainak </w:t>
      </w:r>
      <w:r w:rsidRPr="00766C2F">
        <w:rPr>
          <w:rFonts w:ascii="Times New Roman" w:hAnsi="Times New Roman"/>
          <w:sz w:val="24"/>
          <w:szCs w:val="24"/>
          <w:lang w:val="x-none"/>
        </w:rPr>
        <w:t>202</w:t>
      </w:r>
      <w:r w:rsidRPr="00766C2F">
        <w:rPr>
          <w:rFonts w:ascii="Times New Roman" w:hAnsi="Times New Roman"/>
          <w:sz w:val="24"/>
          <w:szCs w:val="24"/>
        </w:rPr>
        <w:t>4</w:t>
      </w:r>
      <w:r w:rsidRPr="00766C2F">
        <w:rPr>
          <w:rFonts w:ascii="Times New Roman" w:hAnsi="Times New Roman"/>
          <w:sz w:val="24"/>
          <w:szCs w:val="24"/>
          <w:lang w:val="x-none"/>
        </w:rPr>
        <w:t xml:space="preserve">. évi javasolt előirányzata </w:t>
      </w:r>
      <w:r w:rsidRPr="00766C2F">
        <w:rPr>
          <w:rFonts w:ascii="Times New Roman" w:hAnsi="Times New Roman"/>
          <w:sz w:val="24"/>
          <w:szCs w:val="24"/>
        </w:rPr>
        <w:t>6.305.957 ezer Ft</w:t>
      </w:r>
      <w:r w:rsidR="00BD0411">
        <w:rPr>
          <w:rFonts w:ascii="Times New Roman" w:hAnsi="Times New Roman"/>
          <w:sz w:val="24"/>
          <w:szCs w:val="24"/>
        </w:rPr>
        <w:t>, melyből</w:t>
      </w:r>
      <w:r>
        <w:rPr>
          <w:rFonts w:ascii="Times New Roman" w:hAnsi="Times New Roman"/>
          <w:sz w:val="24"/>
          <w:szCs w:val="24"/>
        </w:rPr>
        <w:t>:</w:t>
      </w:r>
    </w:p>
    <w:p w:rsidR="007A11E0" w:rsidRPr="007A11E0" w:rsidRDefault="00BE07EB" w:rsidP="007A11E0">
      <w:pPr>
        <w:pStyle w:val="Listaszerbekezds"/>
        <w:numPr>
          <w:ilvl w:val="0"/>
          <w:numId w:val="21"/>
        </w:numPr>
        <w:ind w:left="644"/>
        <w:rPr>
          <w:rFonts w:ascii="Times New Roman" w:hAnsi="Times New Roman"/>
          <w:sz w:val="24"/>
          <w:szCs w:val="24"/>
        </w:rPr>
      </w:pPr>
      <w:r w:rsidRPr="007A11E0">
        <w:rPr>
          <w:rFonts w:ascii="Times New Roman" w:hAnsi="Times New Roman"/>
          <w:sz w:val="24"/>
          <w:szCs w:val="24"/>
        </w:rPr>
        <w:t>Zöldterülettel kapcsolatos fejlesztések a Jövő7 keretében:</w:t>
      </w:r>
    </w:p>
    <w:p w:rsidR="007A11E0" w:rsidRPr="007A11E0" w:rsidRDefault="00BE07EB" w:rsidP="007A11E0">
      <w:pPr>
        <w:pStyle w:val="Listaszerbekezds"/>
        <w:widowControl w:val="0"/>
        <w:numPr>
          <w:ilvl w:val="0"/>
          <w:numId w:val="21"/>
        </w:numPr>
        <w:tabs>
          <w:tab w:val="clear" w:pos="645"/>
        </w:tabs>
        <w:autoSpaceDE w:val="0"/>
        <w:autoSpaceDN w:val="0"/>
        <w:adjustRightInd w:val="0"/>
        <w:spacing w:line="240" w:lineRule="auto"/>
        <w:ind w:left="644" w:right="45" w:hanging="78"/>
        <w:jc w:val="both"/>
        <w:rPr>
          <w:rFonts w:ascii="Times New Roman" w:hAnsi="Times New Roman"/>
          <w:sz w:val="24"/>
          <w:szCs w:val="24"/>
        </w:rPr>
      </w:pPr>
      <w:r w:rsidRPr="007A11E0">
        <w:rPr>
          <w:rFonts w:ascii="Times New Roman" w:hAnsi="Times New Roman"/>
          <w:sz w:val="24"/>
          <w:szCs w:val="24"/>
        </w:rPr>
        <w:t>Klauzál tér felújítás</w:t>
      </w:r>
      <w:r w:rsidR="00BD0411">
        <w:rPr>
          <w:rFonts w:ascii="Times New Roman" w:hAnsi="Times New Roman"/>
          <w:sz w:val="24"/>
          <w:szCs w:val="24"/>
        </w:rPr>
        <w:t>a</w:t>
      </w:r>
      <w:r w:rsidRPr="007A11E0">
        <w:rPr>
          <w:rFonts w:ascii="Times New Roman" w:hAnsi="Times New Roman"/>
          <w:sz w:val="24"/>
          <w:szCs w:val="24"/>
        </w:rPr>
        <w:t xml:space="preserve"> 867.000 ezer Ft,</w:t>
      </w:r>
    </w:p>
    <w:p w:rsidR="007A11E0" w:rsidRPr="007A11E0" w:rsidRDefault="00BE07EB" w:rsidP="007A11E0">
      <w:pPr>
        <w:pStyle w:val="Listaszerbekezds"/>
        <w:widowControl w:val="0"/>
        <w:numPr>
          <w:ilvl w:val="0"/>
          <w:numId w:val="21"/>
        </w:numPr>
        <w:autoSpaceDE w:val="0"/>
        <w:autoSpaceDN w:val="0"/>
        <w:adjustRightInd w:val="0"/>
        <w:spacing w:line="240" w:lineRule="auto"/>
        <w:ind w:left="644" w:right="45" w:hanging="78"/>
        <w:jc w:val="both"/>
        <w:rPr>
          <w:rFonts w:ascii="Times New Roman" w:hAnsi="Times New Roman"/>
          <w:sz w:val="24"/>
          <w:szCs w:val="24"/>
        </w:rPr>
      </w:pPr>
      <w:r w:rsidRPr="007A11E0">
        <w:rPr>
          <w:rFonts w:ascii="Times New Roman" w:hAnsi="Times New Roman"/>
          <w:sz w:val="24"/>
          <w:szCs w:val="24"/>
        </w:rPr>
        <w:t>Kéthly Anna tér zöldfelület fejlesztés kivitelezése 63.500 ezer Ft,</w:t>
      </w:r>
    </w:p>
    <w:p w:rsidR="007A11E0" w:rsidRDefault="00BE07EB" w:rsidP="007A11E0">
      <w:pPr>
        <w:pStyle w:val="Listaszerbekezds"/>
        <w:widowControl w:val="0"/>
        <w:numPr>
          <w:ilvl w:val="0"/>
          <w:numId w:val="21"/>
        </w:numPr>
        <w:autoSpaceDE w:val="0"/>
        <w:autoSpaceDN w:val="0"/>
        <w:adjustRightInd w:val="0"/>
        <w:spacing w:line="240" w:lineRule="auto"/>
        <w:ind w:left="644" w:right="45" w:hanging="78"/>
        <w:jc w:val="both"/>
        <w:rPr>
          <w:rFonts w:ascii="Times New Roman" w:hAnsi="Times New Roman"/>
          <w:sz w:val="24"/>
          <w:szCs w:val="24"/>
        </w:rPr>
      </w:pPr>
      <w:r w:rsidRPr="007A11E0">
        <w:rPr>
          <w:rFonts w:ascii="Times New Roman" w:hAnsi="Times New Roman"/>
          <w:sz w:val="24"/>
          <w:szCs w:val="24"/>
        </w:rPr>
        <w:t>Almássy utca zöldfelület fejlesztés kivitelezése 190.500 ezer Ft,</w:t>
      </w:r>
    </w:p>
    <w:p w:rsidR="007A11E0" w:rsidRPr="00BF7BF3" w:rsidRDefault="00BE07EB" w:rsidP="00BF7BF3">
      <w:pPr>
        <w:pStyle w:val="Listaszerbekezds"/>
        <w:widowControl w:val="0"/>
        <w:numPr>
          <w:ilvl w:val="0"/>
          <w:numId w:val="21"/>
        </w:numPr>
        <w:autoSpaceDE w:val="0"/>
        <w:autoSpaceDN w:val="0"/>
        <w:adjustRightInd w:val="0"/>
        <w:spacing w:line="240" w:lineRule="auto"/>
        <w:ind w:left="644" w:right="45" w:hanging="78"/>
        <w:jc w:val="both"/>
        <w:rPr>
          <w:rFonts w:ascii="Times New Roman" w:hAnsi="Times New Roman"/>
          <w:sz w:val="24"/>
          <w:szCs w:val="24"/>
        </w:rPr>
      </w:pPr>
      <w:r>
        <w:rPr>
          <w:rFonts w:ascii="Times New Roman" w:hAnsi="Times New Roman"/>
          <w:sz w:val="24"/>
          <w:szCs w:val="24"/>
        </w:rPr>
        <w:t>N</w:t>
      </w:r>
      <w:r w:rsidRPr="00BF7BF3">
        <w:rPr>
          <w:rFonts w:ascii="Times New Roman" w:hAnsi="Times New Roman"/>
          <w:sz w:val="24"/>
          <w:szCs w:val="24"/>
        </w:rPr>
        <w:t>efelejcs utca zöldfelület fejlesztés kivitelezése 88.900 ezer Ft,</w:t>
      </w:r>
    </w:p>
    <w:p w:rsidR="007A11E0" w:rsidRPr="007A11E0" w:rsidRDefault="00BE07EB" w:rsidP="007A11E0">
      <w:pPr>
        <w:pStyle w:val="Listaszerbekezds"/>
        <w:widowControl w:val="0"/>
        <w:numPr>
          <w:ilvl w:val="0"/>
          <w:numId w:val="21"/>
        </w:numPr>
        <w:tabs>
          <w:tab w:val="clear" w:pos="645"/>
          <w:tab w:val="num" w:pos="709"/>
        </w:tabs>
        <w:autoSpaceDE w:val="0"/>
        <w:autoSpaceDN w:val="0"/>
        <w:adjustRightInd w:val="0"/>
        <w:spacing w:line="240" w:lineRule="auto"/>
        <w:ind w:left="644" w:right="45" w:hanging="78"/>
        <w:jc w:val="both"/>
        <w:rPr>
          <w:rFonts w:ascii="Times New Roman" w:hAnsi="Times New Roman"/>
          <w:sz w:val="24"/>
          <w:szCs w:val="24"/>
        </w:rPr>
      </w:pPr>
      <w:r w:rsidRPr="007A11E0">
        <w:rPr>
          <w:rFonts w:ascii="Times New Roman" w:hAnsi="Times New Roman"/>
          <w:sz w:val="24"/>
          <w:szCs w:val="24"/>
        </w:rPr>
        <w:t>Jósika utca zöldfelület fejlesztés kivitelezése 317.500 ezer Ft,</w:t>
      </w:r>
    </w:p>
    <w:p w:rsidR="007A11E0" w:rsidRDefault="00BE07EB" w:rsidP="007A11E0">
      <w:pPr>
        <w:pStyle w:val="Listaszerbekezds"/>
        <w:widowControl w:val="0"/>
        <w:numPr>
          <w:ilvl w:val="0"/>
          <w:numId w:val="21"/>
        </w:numPr>
        <w:autoSpaceDE w:val="0"/>
        <w:autoSpaceDN w:val="0"/>
        <w:adjustRightInd w:val="0"/>
        <w:spacing w:line="240" w:lineRule="auto"/>
        <w:ind w:left="644" w:right="45" w:hanging="78"/>
        <w:jc w:val="both"/>
        <w:rPr>
          <w:rFonts w:ascii="Times New Roman" w:hAnsi="Times New Roman"/>
          <w:sz w:val="24"/>
          <w:szCs w:val="24"/>
        </w:rPr>
      </w:pPr>
      <w:r w:rsidRPr="007A11E0">
        <w:rPr>
          <w:rFonts w:ascii="Times New Roman" w:hAnsi="Times New Roman"/>
          <w:sz w:val="24"/>
          <w:szCs w:val="24"/>
        </w:rPr>
        <w:t xml:space="preserve">Dembinszky utca zöldfelület fejlesztés </w:t>
      </w:r>
      <w:proofErr w:type="gramStart"/>
      <w:r w:rsidRPr="007A11E0">
        <w:rPr>
          <w:rFonts w:ascii="Times New Roman" w:hAnsi="Times New Roman"/>
          <w:sz w:val="24"/>
          <w:szCs w:val="24"/>
        </w:rPr>
        <w:t>kivitelezése  381.</w:t>
      </w:r>
      <w:proofErr w:type="gramEnd"/>
      <w:r w:rsidRPr="007A11E0">
        <w:rPr>
          <w:rFonts w:ascii="Times New Roman" w:hAnsi="Times New Roman"/>
          <w:sz w:val="24"/>
          <w:szCs w:val="24"/>
        </w:rPr>
        <w:t>000 ezer Ft,</w:t>
      </w:r>
    </w:p>
    <w:p w:rsidR="00EF0659" w:rsidRDefault="00BE07EB" w:rsidP="007A11E0">
      <w:pPr>
        <w:pStyle w:val="Listaszerbekezds"/>
        <w:widowControl w:val="0"/>
        <w:numPr>
          <w:ilvl w:val="0"/>
          <w:numId w:val="21"/>
        </w:numPr>
        <w:autoSpaceDE w:val="0"/>
        <w:autoSpaceDN w:val="0"/>
        <w:adjustRightInd w:val="0"/>
        <w:spacing w:line="240" w:lineRule="auto"/>
        <w:ind w:left="644" w:right="45" w:hanging="78"/>
        <w:jc w:val="both"/>
        <w:rPr>
          <w:rFonts w:ascii="Times New Roman" w:hAnsi="Times New Roman"/>
          <w:sz w:val="24"/>
          <w:szCs w:val="24"/>
        </w:rPr>
      </w:pPr>
      <w:r>
        <w:rPr>
          <w:rFonts w:ascii="Times New Roman" w:hAnsi="Times New Roman"/>
          <w:sz w:val="24"/>
          <w:szCs w:val="24"/>
        </w:rPr>
        <w:t>zöldfelület fejlesztés terveztetése 6.350 ezer Ft,</w:t>
      </w:r>
    </w:p>
    <w:p w:rsidR="00BF7BF3" w:rsidRDefault="00BE07EB" w:rsidP="00EF0659">
      <w:pPr>
        <w:pStyle w:val="Listaszerbekezds"/>
        <w:widowControl w:val="0"/>
        <w:numPr>
          <w:ilvl w:val="0"/>
          <w:numId w:val="21"/>
        </w:numPr>
        <w:autoSpaceDE w:val="0"/>
        <w:autoSpaceDN w:val="0"/>
        <w:adjustRightInd w:val="0"/>
        <w:spacing w:line="240" w:lineRule="auto"/>
        <w:ind w:right="45"/>
        <w:jc w:val="both"/>
        <w:rPr>
          <w:rFonts w:ascii="Times New Roman" w:hAnsi="Times New Roman"/>
          <w:sz w:val="24"/>
          <w:szCs w:val="24"/>
        </w:rPr>
      </w:pPr>
      <w:r>
        <w:rPr>
          <w:rFonts w:ascii="Times New Roman" w:hAnsi="Times New Roman"/>
          <w:sz w:val="24"/>
          <w:szCs w:val="24"/>
        </w:rPr>
        <w:t>Útfelújítások, humanizálás 340.900 ezer Ft,</w:t>
      </w:r>
    </w:p>
    <w:p w:rsidR="00EF0659" w:rsidRPr="00EF0659" w:rsidRDefault="00BE07EB" w:rsidP="00EF0659">
      <w:pPr>
        <w:pStyle w:val="Listaszerbekezds"/>
        <w:widowControl w:val="0"/>
        <w:numPr>
          <w:ilvl w:val="0"/>
          <w:numId w:val="21"/>
        </w:numPr>
        <w:autoSpaceDE w:val="0"/>
        <w:autoSpaceDN w:val="0"/>
        <w:adjustRightInd w:val="0"/>
        <w:spacing w:line="240" w:lineRule="auto"/>
        <w:ind w:right="45"/>
        <w:jc w:val="both"/>
        <w:rPr>
          <w:rFonts w:ascii="Times New Roman" w:hAnsi="Times New Roman"/>
          <w:sz w:val="24"/>
          <w:szCs w:val="24"/>
        </w:rPr>
      </w:pPr>
      <w:r w:rsidRPr="00EF0659">
        <w:rPr>
          <w:rFonts w:ascii="Times New Roman" w:hAnsi="Times New Roman"/>
          <w:sz w:val="24"/>
          <w:szCs w:val="24"/>
        </w:rPr>
        <w:t xml:space="preserve">önkormányzati tulajdonú lakások felújítása, </w:t>
      </w:r>
      <w:proofErr w:type="spellStart"/>
      <w:r w:rsidRPr="00EF0659">
        <w:rPr>
          <w:rFonts w:ascii="Times New Roman" w:hAnsi="Times New Roman"/>
          <w:sz w:val="24"/>
          <w:szCs w:val="24"/>
        </w:rPr>
        <w:t>komfortosítása</w:t>
      </w:r>
      <w:proofErr w:type="spellEnd"/>
      <w:r w:rsidRPr="00EF0659">
        <w:rPr>
          <w:rFonts w:ascii="Times New Roman" w:hAnsi="Times New Roman"/>
          <w:sz w:val="24"/>
          <w:szCs w:val="24"/>
        </w:rPr>
        <w:t xml:space="preserve"> 318.882 ezer Ft,</w:t>
      </w:r>
    </w:p>
    <w:p w:rsidR="00EF0659" w:rsidRPr="00EF0659" w:rsidRDefault="00BE07EB" w:rsidP="00EF0659">
      <w:pPr>
        <w:pStyle w:val="Listaszerbekezds"/>
        <w:widowControl w:val="0"/>
        <w:numPr>
          <w:ilvl w:val="0"/>
          <w:numId w:val="21"/>
        </w:numPr>
        <w:autoSpaceDE w:val="0"/>
        <w:autoSpaceDN w:val="0"/>
        <w:adjustRightInd w:val="0"/>
        <w:spacing w:line="240" w:lineRule="auto"/>
        <w:ind w:right="45"/>
        <w:jc w:val="both"/>
        <w:rPr>
          <w:rFonts w:ascii="Times New Roman" w:hAnsi="Times New Roman"/>
          <w:sz w:val="24"/>
          <w:szCs w:val="24"/>
        </w:rPr>
      </w:pPr>
      <w:r w:rsidRPr="00EF0659">
        <w:rPr>
          <w:rFonts w:ascii="Times New Roman" w:hAnsi="Times New Roman"/>
          <w:sz w:val="24"/>
          <w:szCs w:val="24"/>
        </w:rPr>
        <w:t>önkormányzati tulajdonú lakások felújítása, 2024. évi keretösszeg 280.000 ezer Ft,</w:t>
      </w:r>
    </w:p>
    <w:p w:rsidR="007A11E0" w:rsidRPr="00BD0411" w:rsidRDefault="00BE07EB" w:rsidP="007A11E0">
      <w:pPr>
        <w:pStyle w:val="Listaszerbekezds"/>
        <w:numPr>
          <w:ilvl w:val="0"/>
          <w:numId w:val="21"/>
        </w:numPr>
        <w:spacing w:line="240" w:lineRule="auto"/>
        <w:ind w:left="644"/>
        <w:rPr>
          <w:rFonts w:ascii="Times New Roman" w:hAnsi="Times New Roman"/>
          <w:sz w:val="24"/>
          <w:szCs w:val="24"/>
        </w:rPr>
      </w:pPr>
      <w:r w:rsidRPr="00BD0411">
        <w:rPr>
          <w:rFonts w:ascii="Times New Roman" w:hAnsi="Times New Roman"/>
          <w:sz w:val="24"/>
          <w:szCs w:val="24"/>
        </w:rPr>
        <w:t>önkormányzati tulajdonú lakóingatlanok felújítása, korszerűsítése 1.460.898 ezer Ft,</w:t>
      </w:r>
    </w:p>
    <w:p w:rsidR="007A11E0" w:rsidRPr="00BD0411" w:rsidRDefault="00BE07EB" w:rsidP="007A11E0">
      <w:pPr>
        <w:pStyle w:val="Listaszerbekezds"/>
        <w:numPr>
          <w:ilvl w:val="0"/>
          <w:numId w:val="21"/>
        </w:numPr>
        <w:tabs>
          <w:tab w:val="clear" w:pos="645"/>
        </w:tabs>
        <w:spacing w:line="240" w:lineRule="auto"/>
        <w:ind w:left="644"/>
        <w:rPr>
          <w:rFonts w:ascii="Times New Roman" w:hAnsi="Times New Roman"/>
          <w:sz w:val="24"/>
          <w:szCs w:val="24"/>
        </w:rPr>
      </w:pPr>
      <w:r w:rsidRPr="00BD0411">
        <w:rPr>
          <w:rFonts w:ascii="Times New Roman" w:hAnsi="Times New Roman"/>
          <w:sz w:val="24"/>
          <w:szCs w:val="24"/>
        </w:rPr>
        <w:t>100%-</w:t>
      </w:r>
      <w:proofErr w:type="spellStart"/>
      <w:r w:rsidRPr="00BD0411">
        <w:rPr>
          <w:rFonts w:ascii="Times New Roman" w:hAnsi="Times New Roman"/>
          <w:sz w:val="24"/>
          <w:szCs w:val="24"/>
        </w:rPr>
        <w:t>ban</w:t>
      </w:r>
      <w:proofErr w:type="spellEnd"/>
      <w:r w:rsidRPr="00BD0411">
        <w:rPr>
          <w:rFonts w:ascii="Times New Roman" w:hAnsi="Times New Roman"/>
          <w:sz w:val="24"/>
          <w:szCs w:val="24"/>
        </w:rPr>
        <w:t xml:space="preserve"> önkormányzati tulajdonú lakóingatlanok komplex korszerűsítése II. ütem 800.000 ezer Ft,</w:t>
      </w:r>
    </w:p>
    <w:p w:rsidR="007A11E0" w:rsidRPr="00BD0411" w:rsidRDefault="00BE07EB" w:rsidP="007A11E0">
      <w:pPr>
        <w:pStyle w:val="Listaszerbekezds"/>
        <w:numPr>
          <w:ilvl w:val="0"/>
          <w:numId w:val="21"/>
        </w:numPr>
        <w:tabs>
          <w:tab w:val="clear" w:pos="645"/>
        </w:tabs>
        <w:spacing w:line="240" w:lineRule="auto"/>
        <w:ind w:left="644"/>
        <w:rPr>
          <w:rFonts w:ascii="Times New Roman" w:hAnsi="Times New Roman"/>
          <w:sz w:val="24"/>
          <w:szCs w:val="24"/>
        </w:rPr>
      </w:pPr>
      <w:r w:rsidRPr="00BD0411">
        <w:rPr>
          <w:rFonts w:ascii="Times New Roman" w:hAnsi="Times New Roman"/>
          <w:sz w:val="24"/>
          <w:szCs w:val="24"/>
        </w:rPr>
        <w:t>önkormányzati tulajdonú ingatlanok</w:t>
      </w:r>
      <w:r w:rsidR="00BD0411" w:rsidRPr="00BD0411">
        <w:rPr>
          <w:rFonts w:ascii="Times New Roman" w:hAnsi="Times New Roman"/>
          <w:sz w:val="24"/>
          <w:szCs w:val="24"/>
        </w:rPr>
        <w:t>ban kisebb felújítási, átalakítási munkák</w:t>
      </w:r>
      <w:r w:rsidRPr="00BD0411">
        <w:rPr>
          <w:rFonts w:ascii="Times New Roman" w:hAnsi="Times New Roman"/>
          <w:sz w:val="24"/>
          <w:szCs w:val="24"/>
        </w:rPr>
        <w:t xml:space="preserve"> </w:t>
      </w:r>
      <w:r w:rsidR="00BD0411" w:rsidRPr="00BD0411">
        <w:rPr>
          <w:rFonts w:ascii="Times New Roman" w:hAnsi="Times New Roman"/>
          <w:sz w:val="24"/>
          <w:szCs w:val="24"/>
        </w:rPr>
        <w:t>15</w:t>
      </w:r>
      <w:r w:rsidRPr="00BD0411">
        <w:rPr>
          <w:rFonts w:ascii="Times New Roman" w:hAnsi="Times New Roman"/>
          <w:sz w:val="24"/>
          <w:szCs w:val="24"/>
        </w:rPr>
        <w:t>0.000 ezer Ft,</w:t>
      </w:r>
    </w:p>
    <w:p w:rsidR="007A11E0" w:rsidRPr="00BD0411" w:rsidRDefault="00BE07EB" w:rsidP="007A11E0">
      <w:pPr>
        <w:pStyle w:val="Listaszerbekezds"/>
        <w:numPr>
          <w:ilvl w:val="0"/>
          <w:numId w:val="21"/>
        </w:numPr>
        <w:tabs>
          <w:tab w:val="clear" w:pos="645"/>
        </w:tabs>
        <w:spacing w:line="240" w:lineRule="auto"/>
        <w:ind w:left="644"/>
        <w:rPr>
          <w:rFonts w:ascii="Times New Roman" w:hAnsi="Times New Roman"/>
          <w:sz w:val="24"/>
          <w:szCs w:val="24"/>
        </w:rPr>
      </w:pPr>
      <w:r w:rsidRPr="00BD0411">
        <w:rPr>
          <w:rFonts w:ascii="Times New Roman" w:hAnsi="Times New Roman"/>
          <w:sz w:val="24"/>
          <w:szCs w:val="24"/>
        </w:rPr>
        <w:t>egyéb felújítások.</w:t>
      </w:r>
    </w:p>
    <w:p w:rsidR="004A297D" w:rsidRPr="00137BB3" w:rsidRDefault="00BE07EB" w:rsidP="00071F87">
      <w:pPr>
        <w:widowControl w:val="0"/>
        <w:autoSpaceDE w:val="0"/>
        <w:autoSpaceDN w:val="0"/>
        <w:adjustRightInd w:val="0"/>
        <w:spacing w:line="240" w:lineRule="auto"/>
        <w:ind w:right="45"/>
        <w:jc w:val="both"/>
        <w:rPr>
          <w:rFonts w:ascii="Times New Roman" w:hAnsi="Times New Roman"/>
          <w:sz w:val="24"/>
          <w:szCs w:val="24"/>
          <w:lang w:val="x-none"/>
        </w:rPr>
      </w:pPr>
      <w:r w:rsidRPr="00397D1E">
        <w:rPr>
          <w:rFonts w:ascii="Times New Roman" w:hAnsi="Times New Roman"/>
          <w:sz w:val="24"/>
          <w:szCs w:val="24"/>
          <w:lang w:val="x-none"/>
        </w:rPr>
        <w:t>A felújítások tételes felsorolását a rendelettervezet 1</w:t>
      </w:r>
      <w:r w:rsidR="00B753D2" w:rsidRPr="00397D1E">
        <w:rPr>
          <w:rFonts w:ascii="Times New Roman" w:hAnsi="Times New Roman"/>
          <w:sz w:val="24"/>
          <w:szCs w:val="24"/>
        </w:rPr>
        <w:t>8</w:t>
      </w:r>
      <w:r w:rsidRPr="00397D1E">
        <w:rPr>
          <w:rFonts w:ascii="Times New Roman" w:hAnsi="Times New Roman"/>
          <w:sz w:val="24"/>
          <w:szCs w:val="24"/>
          <w:lang w:val="x-none"/>
        </w:rPr>
        <w:t xml:space="preserve">. számú </w:t>
      </w:r>
      <w:r w:rsidR="005B3D00" w:rsidRPr="00397D1E">
        <w:rPr>
          <w:rFonts w:ascii="Times New Roman" w:hAnsi="Times New Roman"/>
          <w:sz w:val="24"/>
          <w:szCs w:val="24"/>
        </w:rPr>
        <w:t>melléklete</w:t>
      </w:r>
      <w:r w:rsidRPr="00397D1E">
        <w:rPr>
          <w:rFonts w:ascii="Times New Roman" w:hAnsi="Times New Roman"/>
          <w:sz w:val="24"/>
          <w:szCs w:val="24"/>
          <w:lang w:val="x-none"/>
        </w:rPr>
        <w:t xml:space="preserve"> tartalmazza.</w:t>
      </w:r>
    </w:p>
    <w:p w:rsidR="004A297D" w:rsidRPr="00EF71FF" w:rsidRDefault="004A297D" w:rsidP="004A297D">
      <w:pPr>
        <w:widowControl w:val="0"/>
        <w:autoSpaceDE w:val="0"/>
        <w:autoSpaceDN w:val="0"/>
        <w:adjustRightInd w:val="0"/>
        <w:spacing w:line="240" w:lineRule="auto"/>
        <w:ind w:right="45"/>
        <w:jc w:val="both"/>
        <w:rPr>
          <w:rFonts w:ascii="Times New Roman" w:hAnsi="Times New Roman"/>
          <w:color w:val="000000" w:themeColor="text1"/>
          <w:sz w:val="24"/>
          <w:szCs w:val="24"/>
        </w:rPr>
      </w:pPr>
    </w:p>
    <w:p w:rsidR="004A297D" w:rsidRPr="00500A42" w:rsidRDefault="00BE07EB" w:rsidP="004A297D">
      <w:pPr>
        <w:widowControl w:val="0"/>
        <w:autoSpaceDE w:val="0"/>
        <w:autoSpaceDN w:val="0"/>
        <w:adjustRightInd w:val="0"/>
        <w:spacing w:line="240" w:lineRule="auto"/>
        <w:ind w:right="510"/>
        <w:jc w:val="center"/>
        <w:rPr>
          <w:rFonts w:ascii="Times New Roman" w:hAnsi="Times New Roman"/>
          <w:b/>
          <w:bCs/>
          <w:sz w:val="24"/>
          <w:szCs w:val="24"/>
          <w:lang w:val="x-none"/>
        </w:rPr>
      </w:pPr>
      <w:proofErr w:type="spellStart"/>
      <w:r w:rsidRPr="00500A42">
        <w:rPr>
          <w:rFonts w:ascii="Times New Roman" w:hAnsi="Times New Roman"/>
          <w:b/>
          <w:bCs/>
          <w:sz w:val="24"/>
          <w:szCs w:val="24"/>
        </w:rPr>
        <w:t>Beruházá</w:t>
      </w:r>
      <w:proofErr w:type="spellEnd"/>
      <w:r w:rsidRPr="00500A42">
        <w:rPr>
          <w:rFonts w:ascii="Times New Roman" w:hAnsi="Times New Roman"/>
          <w:b/>
          <w:bCs/>
          <w:sz w:val="24"/>
          <w:szCs w:val="24"/>
          <w:lang w:val="x-none"/>
        </w:rPr>
        <w:t>sok</w:t>
      </w:r>
    </w:p>
    <w:p w:rsidR="007A4171" w:rsidRPr="00EF33C8" w:rsidRDefault="00BE07EB" w:rsidP="007A4171">
      <w:pPr>
        <w:widowControl w:val="0"/>
        <w:autoSpaceDE w:val="0"/>
        <w:autoSpaceDN w:val="0"/>
        <w:adjustRightInd w:val="0"/>
        <w:spacing w:line="240" w:lineRule="auto"/>
        <w:ind w:right="45"/>
        <w:jc w:val="both"/>
        <w:rPr>
          <w:rFonts w:ascii="Times New Roman" w:hAnsi="Times New Roman"/>
          <w:sz w:val="24"/>
          <w:szCs w:val="24"/>
        </w:rPr>
      </w:pPr>
      <w:r w:rsidRPr="00EF33C8">
        <w:rPr>
          <w:rFonts w:ascii="Times New Roman" w:hAnsi="Times New Roman"/>
          <w:sz w:val="24"/>
          <w:szCs w:val="24"/>
        </w:rPr>
        <w:t xml:space="preserve">Erzsébetváros Önkormányzata </w:t>
      </w:r>
      <w:r w:rsidRPr="00EF33C8">
        <w:rPr>
          <w:rFonts w:ascii="Times New Roman" w:hAnsi="Times New Roman"/>
          <w:sz w:val="24"/>
          <w:szCs w:val="24"/>
          <w:lang w:val="x-none"/>
        </w:rPr>
        <w:t>202</w:t>
      </w:r>
      <w:r w:rsidRPr="00EF33C8">
        <w:rPr>
          <w:rFonts w:ascii="Times New Roman" w:hAnsi="Times New Roman"/>
          <w:sz w:val="24"/>
          <w:szCs w:val="24"/>
        </w:rPr>
        <w:t>4</w:t>
      </w:r>
      <w:r w:rsidRPr="00EF33C8">
        <w:rPr>
          <w:rFonts w:ascii="Times New Roman" w:hAnsi="Times New Roman"/>
          <w:sz w:val="24"/>
          <w:szCs w:val="24"/>
          <w:lang w:val="x-none"/>
        </w:rPr>
        <w:t>. év</w:t>
      </w:r>
      <w:r w:rsidRPr="00EF33C8">
        <w:rPr>
          <w:rFonts w:ascii="Times New Roman" w:hAnsi="Times New Roman"/>
          <w:sz w:val="24"/>
          <w:szCs w:val="24"/>
        </w:rPr>
        <w:t>i</w:t>
      </w:r>
      <w:r w:rsidRPr="00EF33C8">
        <w:rPr>
          <w:rFonts w:ascii="Times New Roman" w:hAnsi="Times New Roman"/>
          <w:sz w:val="24"/>
          <w:szCs w:val="24"/>
          <w:lang w:val="x-none"/>
        </w:rPr>
        <w:t xml:space="preserve"> javasolt </w:t>
      </w:r>
      <w:r w:rsidRPr="00EF33C8">
        <w:rPr>
          <w:rFonts w:ascii="Times New Roman" w:hAnsi="Times New Roman"/>
          <w:sz w:val="24"/>
          <w:szCs w:val="24"/>
        </w:rPr>
        <w:t xml:space="preserve">beruházási </w:t>
      </w:r>
      <w:r w:rsidRPr="00EF33C8">
        <w:rPr>
          <w:rFonts w:ascii="Times New Roman" w:hAnsi="Times New Roman"/>
          <w:sz w:val="24"/>
          <w:szCs w:val="24"/>
          <w:lang w:val="x-none"/>
        </w:rPr>
        <w:t xml:space="preserve">előirányzata </w:t>
      </w:r>
      <w:r w:rsidRPr="00EF33C8">
        <w:rPr>
          <w:rFonts w:ascii="Times New Roman" w:hAnsi="Times New Roman"/>
          <w:sz w:val="24"/>
          <w:szCs w:val="24"/>
        </w:rPr>
        <w:t xml:space="preserve">880.632 </w:t>
      </w:r>
      <w:r w:rsidRPr="00EF33C8">
        <w:rPr>
          <w:rFonts w:ascii="Times New Roman" w:hAnsi="Times New Roman"/>
          <w:sz w:val="24"/>
          <w:szCs w:val="24"/>
          <w:lang w:val="x-none"/>
        </w:rPr>
        <w:t>ezer Ft</w:t>
      </w:r>
      <w:r w:rsidRPr="00EF33C8">
        <w:rPr>
          <w:rFonts w:ascii="Times New Roman" w:hAnsi="Times New Roman"/>
          <w:sz w:val="24"/>
          <w:szCs w:val="24"/>
        </w:rPr>
        <w:t xml:space="preserve">, amely a költségvetés kiadási </w:t>
      </w:r>
      <w:proofErr w:type="spellStart"/>
      <w:r w:rsidRPr="00EF33C8">
        <w:rPr>
          <w:rFonts w:ascii="Times New Roman" w:hAnsi="Times New Roman"/>
          <w:sz w:val="24"/>
          <w:szCs w:val="24"/>
        </w:rPr>
        <w:t>főösszegét</w:t>
      </w:r>
      <w:proofErr w:type="spellEnd"/>
      <w:r w:rsidRPr="00EF33C8">
        <w:rPr>
          <w:rFonts w:ascii="Times New Roman" w:hAnsi="Times New Roman"/>
          <w:sz w:val="24"/>
          <w:szCs w:val="24"/>
        </w:rPr>
        <w:t xml:space="preserve"> tekintve, annak 1,96 %-a. Beruházási célok szerint csoportosítva, a következő feladatokat tervezzük: </w:t>
      </w:r>
    </w:p>
    <w:p w:rsidR="00EF33C8" w:rsidRPr="00315773" w:rsidRDefault="00BE07EB" w:rsidP="00EF33C8">
      <w:pPr>
        <w:widowControl w:val="0"/>
        <w:numPr>
          <w:ilvl w:val="0"/>
          <w:numId w:val="39"/>
        </w:numPr>
        <w:tabs>
          <w:tab w:val="right" w:pos="8789"/>
        </w:tabs>
        <w:autoSpaceDE w:val="0"/>
        <w:autoSpaceDN w:val="0"/>
        <w:adjustRightInd w:val="0"/>
        <w:spacing w:after="0" w:line="240" w:lineRule="auto"/>
        <w:ind w:left="714" w:right="45" w:hanging="357"/>
        <w:jc w:val="both"/>
        <w:rPr>
          <w:rFonts w:ascii="Times New Roman" w:hAnsi="Times New Roman"/>
          <w:color w:val="000000" w:themeColor="text1"/>
          <w:sz w:val="24"/>
          <w:szCs w:val="24"/>
        </w:rPr>
      </w:pPr>
      <w:r w:rsidRPr="00315773">
        <w:rPr>
          <w:rFonts w:ascii="Times New Roman" w:hAnsi="Times New Roman"/>
          <w:color w:val="000000" w:themeColor="text1"/>
          <w:sz w:val="24"/>
          <w:szCs w:val="24"/>
          <w:lang w:val="x-none"/>
        </w:rPr>
        <w:t xml:space="preserve">intézményi </w:t>
      </w:r>
      <w:r w:rsidRPr="00315773">
        <w:rPr>
          <w:rFonts w:ascii="Times New Roman" w:hAnsi="Times New Roman"/>
          <w:color w:val="000000" w:themeColor="text1"/>
          <w:sz w:val="24"/>
          <w:szCs w:val="24"/>
        </w:rPr>
        <w:t>beruházások</w:t>
      </w:r>
      <w:r w:rsidRPr="00315773">
        <w:rPr>
          <w:rFonts w:ascii="Times New Roman" w:hAnsi="Times New Roman"/>
          <w:color w:val="000000" w:themeColor="text1"/>
          <w:sz w:val="24"/>
          <w:szCs w:val="24"/>
        </w:rPr>
        <w:tab/>
        <w:t xml:space="preserve">150.856 </w:t>
      </w:r>
      <w:r w:rsidRPr="00315773">
        <w:rPr>
          <w:rFonts w:ascii="Times New Roman" w:hAnsi="Times New Roman"/>
          <w:color w:val="000000" w:themeColor="text1"/>
          <w:sz w:val="24"/>
          <w:szCs w:val="24"/>
          <w:lang w:val="x-none"/>
        </w:rPr>
        <w:t>ezer Ft,</w:t>
      </w:r>
    </w:p>
    <w:p w:rsidR="00EF33C8" w:rsidRPr="00EF33C8" w:rsidRDefault="00BE07EB" w:rsidP="00EF33C8">
      <w:pPr>
        <w:widowControl w:val="0"/>
        <w:numPr>
          <w:ilvl w:val="0"/>
          <w:numId w:val="39"/>
        </w:numPr>
        <w:tabs>
          <w:tab w:val="right" w:pos="8789"/>
        </w:tabs>
        <w:autoSpaceDE w:val="0"/>
        <w:autoSpaceDN w:val="0"/>
        <w:adjustRightInd w:val="0"/>
        <w:spacing w:after="0" w:line="240" w:lineRule="auto"/>
        <w:ind w:left="714" w:right="45" w:hanging="357"/>
        <w:jc w:val="both"/>
        <w:rPr>
          <w:rFonts w:ascii="Times New Roman" w:hAnsi="Times New Roman"/>
          <w:sz w:val="24"/>
          <w:szCs w:val="24"/>
        </w:rPr>
      </w:pPr>
      <w:r w:rsidRPr="00EF33C8">
        <w:rPr>
          <w:rFonts w:ascii="Times New Roman" w:hAnsi="Times New Roman"/>
          <w:sz w:val="24"/>
          <w:szCs w:val="24"/>
        </w:rPr>
        <w:t xml:space="preserve">Polgármesteri Hivatal beruházásai </w:t>
      </w:r>
      <w:r w:rsidRPr="00EF33C8">
        <w:rPr>
          <w:rFonts w:ascii="Times New Roman" w:hAnsi="Times New Roman"/>
          <w:sz w:val="24"/>
          <w:szCs w:val="24"/>
        </w:rPr>
        <w:tab/>
        <w:t>156.970 ezer Ft,</w:t>
      </w:r>
    </w:p>
    <w:p w:rsidR="00EF33C8" w:rsidRPr="00EF33C8" w:rsidRDefault="00BE07EB" w:rsidP="00EF33C8">
      <w:pPr>
        <w:widowControl w:val="0"/>
        <w:numPr>
          <w:ilvl w:val="0"/>
          <w:numId w:val="39"/>
        </w:numPr>
        <w:tabs>
          <w:tab w:val="right" w:pos="8789"/>
        </w:tabs>
        <w:autoSpaceDE w:val="0"/>
        <w:autoSpaceDN w:val="0"/>
        <w:adjustRightInd w:val="0"/>
        <w:spacing w:after="0" w:line="240" w:lineRule="auto"/>
        <w:ind w:left="714" w:right="45" w:hanging="357"/>
        <w:jc w:val="both"/>
        <w:rPr>
          <w:rFonts w:ascii="Times New Roman" w:hAnsi="Times New Roman"/>
          <w:sz w:val="24"/>
          <w:szCs w:val="24"/>
          <w:lang w:val="x-none"/>
        </w:rPr>
      </w:pPr>
      <w:r w:rsidRPr="00EF33C8">
        <w:rPr>
          <w:rFonts w:ascii="Times New Roman" w:hAnsi="Times New Roman"/>
          <w:sz w:val="24"/>
          <w:szCs w:val="24"/>
        </w:rPr>
        <w:t>Önkormányzati beruházások</w:t>
      </w:r>
      <w:r w:rsidRPr="00EF33C8">
        <w:rPr>
          <w:rFonts w:ascii="Times New Roman" w:hAnsi="Times New Roman"/>
          <w:sz w:val="24"/>
          <w:szCs w:val="24"/>
        </w:rPr>
        <w:tab/>
        <w:t>489.583</w:t>
      </w:r>
      <w:r w:rsidRPr="00EF33C8">
        <w:rPr>
          <w:rFonts w:ascii="Times New Roman" w:hAnsi="Times New Roman"/>
          <w:sz w:val="24"/>
          <w:szCs w:val="24"/>
          <w:lang w:val="x-none"/>
        </w:rPr>
        <w:t xml:space="preserve"> ezer Ft,</w:t>
      </w:r>
    </w:p>
    <w:p w:rsidR="00EF33C8" w:rsidRPr="00EF33C8" w:rsidRDefault="00BE07EB" w:rsidP="00EF33C8">
      <w:pPr>
        <w:widowControl w:val="0"/>
        <w:numPr>
          <w:ilvl w:val="0"/>
          <w:numId w:val="39"/>
        </w:numPr>
        <w:tabs>
          <w:tab w:val="right" w:pos="8789"/>
        </w:tabs>
        <w:autoSpaceDE w:val="0"/>
        <w:autoSpaceDN w:val="0"/>
        <w:adjustRightInd w:val="0"/>
        <w:spacing w:after="0" w:line="240" w:lineRule="auto"/>
        <w:ind w:left="714" w:right="45" w:hanging="357"/>
        <w:jc w:val="both"/>
        <w:rPr>
          <w:rFonts w:ascii="Times New Roman" w:hAnsi="Times New Roman"/>
          <w:sz w:val="24"/>
          <w:szCs w:val="24"/>
        </w:rPr>
      </w:pPr>
      <w:r w:rsidRPr="00EF33C8">
        <w:rPr>
          <w:rFonts w:ascii="Times New Roman" w:hAnsi="Times New Roman"/>
          <w:sz w:val="24"/>
          <w:szCs w:val="24"/>
        </w:rPr>
        <w:lastRenderedPageBreak/>
        <w:t>pályázatok beruházási feladatai</w:t>
      </w:r>
      <w:r w:rsidRPr="00EF33C8">
        <w:rPr>
          <w:rFonts w:ascii="Times New Roman" w:hAnsi="Times New Roman"/>
          <w:sz w:val="24"/>
          <w:szCs w:val="24"/>
          <w:lang w:val="x-none"/>
        </w:rPr>
        <w:tab/>
      </w:r>
      <w:r w:rsidRPr="00EF33C8">
        <w:rPr>
          <w:rFonts w:ascii="Times New Roman" w:hAnsi="Times New Roman"/>
          <w:sz w:val="24"/>
          <w:szCs w:val="24"/>
        </w:rPr>
        <w:t>83.223</w:t>
      </w:r>
      <w:r w:rsidRPr="00EF33C8">
        <w:rPr>
          <w:rFonts w:ascii="Times New Roman" w:hAnsi="Times New Roman"/>
          <w:sz w:val="24"/>
          <w:szCs w:val="24"/>
          <w:lang w:val="x-none"/>
        </w:rPr>
        <w:t xml:space="preserve"> ezer Ft</w:t>
      </w:r>
      <w:r w:rsidRPr="00EF33C8">
        <w:rPr>
          <w:rFonts w:ascii="Times New Roman" w:hAnsi="Times New Roman"/>
          <w:sz w:val="24"/>
          <w:szCs w:val="24"/>
        </w:rPr>
        <w:t>.</w:t>
      </w:r>
    </w:p>
    <w:p w:rsidR="00EF33C8" w:rsidRPr="00315773" w:rsidRDefault="00EF33C8" w:rsidP="00EF33C8">
      <w:pPr>
        <w:widowControl w:val="0"/>
        <w:tabs>
          <w:tab w:val="right" w:pos="8789"/>
        </w:tabs>
        <w:autoSpaceDE w:val="0"/>
        <w:autoSpaceDN w:val="0"/>
        <w:adjustRightInd w:val="0"/>
        <w:spacing w:after="0" w:line="240" w:lineRule="auto"/>
        <w:ind w:left="357" w:right="45"/>
        <w:jc w:val="both"/>
        <w:rPr>
          <w:rFonts w:ascii="Times New Roman" w:hAnsi="Times New Roman"/>
          <w:color w:val="000000" w:themeColor="text1"/>
          <w:sz w:val="24"/>
          <w:szCs w:val="24"/>
        </w:rPr>
      </w:pPr>
    </w:p>
    <w:p w:rsidR="00EF33C8" w:rsidRPr="00EF33C8" w:rsidRDefault="00BE07EB" w:rsidP="00EF33C8">
      <w:pPr>
        <w:pStyle w:val="Listaszerbekezds"/>
        <w:widowControl w:val="0"/>
        <w:numPr>
          <w:ilvl w:val="0"/>
          <w:numId w:val="40"/>
        </w:numPr>
        <w:autoSpaceDE w:val="0"/>
        <w:autoSpaceDN w:val="0"/>
        <w:adjustRightInd w:val="0"/>
        <w:spacing w:line="240" w:lineRule="auto"/>
        <w:ind w:left="0" w:right="45" w:firstLine="0"/>
        <w:jc w:val="both"/>
        <w:rPr>
          <w:rFonts w:ascii="Times New Roman" w:hAnsi="Times New Roman"/>
          <w:sz w:val="24"/>
          <w:szCs w:val="24"/>
        </w:rPr>
      </w:pPr>
      <w:r w:rsidRPr="00EF33C8">
        <w:rPr>
          <w:rFonts w:ascii="Times New Roman" w:hAnsi="Times New Roman"/>
          <w:b/>
          <w:sz w:val="24"/>
          <w:szCs w:val="24"/>
        </w:rPr>
        <w:t>Az intézményi beruházások</w:t>
      </w:r>
      <w:r w:rsidRPr="00EF33C8">
        <w:rPr>
          <w:rFonts w:ascii="Times New Roman" w:hAnsi="Times New Roman"/>
          <w:sz w:val="24"/>
          <w:szCs w:val="24"/>
        </w:rPr>
        <w:t xml:space="preserve"> különféle berendezési tárgyak, informatikai eszközök, </w:t>
      </w:r>
      <w:proofErr w:type="spellStart"/>
      <w:r w:rsidRPr="00EF33C8">
        <w:rPr>
          <w:rFonts w:ascii="Times New Roman" w:hAnsi="Times New Roman"/>
          <w:sz w:val="24"/>
          <w:szCs w:val="24"/>
        </w:rPr>
        <w:t>konyhatechniaki</w:t>
      </w:r>
      <w:proofErr w:type="spellEnd"/>
      <w:r w:rsidRPr="00EF33C8">
        <w:rPr>
          <w:rFonts w:ascii="Times New Roman" w:hAnsi="Times New Roman"/>
          <w:sz w:val="24"/>
          <w:szCs w:val="24"/>
        </w:rPr>
        <w:t xml:space="preserve"> gépek, játékok, kazánok, </w:t>
      </w:r>
      <w:proofErr w:type="spellStart"/>
      <w:r w:rsidRPr="00EF33C8">
        <w:rPr>
          <w:rFonts w:ascii="Times New Roman" w:hAnsi="Times New Roman"/>
          <w:sz w:val="24"/>
          <w:szCs w:val="24"/>
        </w:rPr>
        <w:t>klima</w:t>
      </w:r>
      <w:proofErr w:type="spellEnd"/>
      <w:r w:rsidRPr="00EF33C8">
        <w:rPr>
          <w:rFonts w:ascii="Times New Roman" w:hAnsi="Times New Roman"/>
          <w:sz w:val="24"/>
          <w:szCs w:val="24"/>
        </w:rPr>
        <w:t xml:space="preserve"> berendezés, </w:t>
      </w:r>
      <w:proofErr w:type="spellStart"/>
      <w:r w:rsidRPr="00EF33C8">
        <w:rPr>
          <w:rFonts w:ascii="Times New Roman" w:hAnsi="Times New Roman"/>
          <w:sz w:val="24"/>
          <w:szCs w:val="24"/>
        </w:rPr>
        <w:t>rendszámfeismerő</w:t>
      </w:r>
      <w:proofErr w:type="spellEnd"/>
      <w:r w:rsidRPr="00EF33C8">
        <w:rPr>
          <w:rFonts w:ascii="Times New Roman" w:hAnsi="Times New Roman"/>
          <w:sz w:val="24"/>
          <w:szCs w:val="24"/>
        </w:rPr>
        <w:t xml:space="preserve"> rendszer, egyéb kis értékű tárgyi eszközök beszerzésére, pótlására, továbbá az épületekben kisebb fejlesztésekre vonatkoznak. </w:t>
      </w:r>
    </w:p>
    <w:p w:rsidR="00EF33C8" w:rsidRPr="00EF33C8" w:rsidRDefault="00BE07EB" w:rsidP="00EF33C8">
      <w:pPr>
        <w:widowControl w:val="0"/>
        <w:autoSpaceDE w:val="0"/>
        <w:autoSpaceDN w:val="0"/>
        <w:adjustRightInd w:val="0"/>
        <w:spacing w:line="240" w:lineRule="auto"/>
        <w:ind w:right="45"/>
        <w:jc w:val="both"/>
        <w:rPr>
          <w:rFonts w:ascii="Times New Roman" w:hAnsi="Times New Roman"/>
          <w:sz w:val="24"/>
          <w:szCs w:val="24"/>
        </w:rPr>
      </w:pPr>
      <w:r w:rsidRPr="00EF33C8">
        <w:rPr>
          <w:rFonts w:ascii="Times New Roman" w:hAnsi="Times New Roman"/>
          <w:sz w:val="24"/>
          <w:szCs w:val="24"/>
        </w:rPr>
        <w:t xml:space="preserve">Az intézmények beruházási feladataira </w:t>
      </w:r>
    </w:p>
    <w:p w:rsidR="00EF33C8" w:rsidRPr="00EF33C8"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EF33C8">
        <w:rPr>
          <w:rFonts w:ascii="Times New Roman" w:hAnsi="Times New Roman"/>
          <w:sz w:val="24"/>
          <w:szCs w:val="24"/>
        </w:rPr>
        <w:t xml:space="preserve">a </w:t>
      </w:r>
      <w:proofErr w:type="spellStart"/>
      <w:r w:rsidRPr="00EF33C8">
        <w:rPr>
          <w:rFonts w:ascii="Times New Roman" w:hAnsi="Times New Roman"/>
          <w:sz w:val="24"/>
          <w:szCs w:val="24"/>
        </w:rPr>
        <w:t>Bischitz</w:t>
      </w:r>
      <w:proofErr w:type="spellEnd"/>
      <w:r w:rsidRPr="00EF33C8">
        <w:rPr>
          <w:rFonts w:ascii="Times New Roman" w:hAnsi="Times New Roman"/>
          <w:sz w:val="24"/>
          <w:szCs w:val="24"/>
        </w:rPr>
        <w:t xml:space="preserve"> Johanna Integrált Humán Szolgáltató Központ részére 132.369 ezer Ft, </w:t>
      </w:r>
    </w:p>
    <w:p w:rsidR="00EF33C8" w:rsidRPr="00EF33C8"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EF33C8">
        <w:rPr>
          <w:rFonts w:ascii="Times New Roman" w:hAnsi="Times New Roman"/>
          <w:sz w:val="24"/>
          <w:szCs w:val="24"/>
        </w:rPr>
        <w:t xml:space="preserve">az Erzsébetvárosi Kópévár Óvoda részére 654 ezer Ft, </w:t>
      </w:r>
    </w:p>
    <w:p w:rsidR="00EF33C8" w:rsidRPr="00EF33C8"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EF33C8">
        <w:rPr>
          <w:rFonts w:ascii="Times New Roman" w:hAnsi="Times New Roman"/>
          <w:sz w:val="24"/>
          <w:szCs w:val="24"/>
        </w:rPr>
        <w:t>az Erzsébetvárosi Nefelejcs Óvoda részére 1.500 ezer Ft,</w:t>
      </w:r>
    </w:p>
    <w:p w:rsidR="00EF33C8" w:rsidRPr="00EF33C8"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EF33C8">
        <w:rPr>
          <w:rFonts w:ascii="Times New Roman" w:hAnsi="Times New Roman"/>
          <w:sz w:val="24"/>
          <w:szCs w:val="24"/>
        </w:rPr>
        <w:t xml:space="preserve">az Erzsébetvárosi Bóbita Óvoda részére 2.000 ezer Ft, </w:t>
      </w:r>
    </w:p>
    <w:p w:rsidR="00EF33C8" w:rsidRPr="00EF33C8"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EF33C8">
        <w:rPr>
          <w:rFonts w:ascii="Times New Roman" w:hAnsi="Times New Roman"/>
          <w:sz w:val="24"/>
          <w:szCs w:val="24"/>
        </w:rPr>
        <w:t>az Erzsébetvárosi Magonc Óvoda részére 11.500 ezer Ft,</w:t>
      </w:r>
    </w:p>
    <w:p w:rsidR="00EF33C8" w:rsidRPr="00EF33C8"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EF33C8">
        <w:rPr>
          <w:rFonts w:ascii="Times New Roman" w:hAnsi="Times New Roman"/>
          <w:sz w:val="24"/>
          <w:szCs w:val="24"/>
        </w:rPr>
        <w:t>az Erzsébetvárosi Dob Óvoda részére 833 ezer Ft,</w:t>
      </w:r>
    </w:p>
    <w:p w:rsidR="00EF33C8" w:rsidRPr="004C53F3"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4C53F3">
        <w:rPr>
          <w:rFonts w:ascii="Times New Roman" w:hAnsi="Times New Roman"/>
          <w:sz w:val="24"/>
          <w:szCs w:val="24"/>
        </w:rPr>
        <w:t>az Erzsébetváros Rendészeti Igazgatósága részére 2.000 ezer Ft</w:t>
      </w:r>
    </w:p>
    <w:p w:rsidR="00EF33C8" w:rsidRPr="004C53F3" w:rsidRDefault="00BE07EB" w:rsidP="00EF33C8">
      <w:pPr>
        <w:widowControl w:val="0"/>
        <w:autoSpaceDE w:val="0"/>
        <w:autoSpaceDN w:val="0"/>
        <w:adjustRightInd w:val="0"/>
        <w:spacing w:line="240" w:lineRule="auto"/>
        <w:ind w:right="45"/>
        <w:jc w:val="both"/>
        <w:rPr>
          <w:rFonts w:ascii="Times New Roman" w:hAnsi="Times New Roman"/>
          <w:sz w:val="24"/>
          <w:szCs w:val="24"/>
        </w:rPr>
      </w:pPr>
      <w:proofErr w:type="gramStart"/>
      <w:r w:rsidRPr="004C53F3">
        <w:rPr>
          <w:rFonts w:ascii="Times New Roman" w:hAnsi="Times New Roman"/>
          <w:sz w:val="24"/>
          <w:szCs w:val="24"/>
        </w:rPr>
        <w:t>előirányzat</w:t>
      </w:r>
      <w:proofErr w:type="gramEnd"/>
      <w:r w:rsidRPr="004C53F3">
        <w:rPr>
          <w:rFonts w:ascii="Times New Roman" w:hAnsi="Times New Roman"/>
          <w:sz w:val="24"/>
          <w:szCs w:val="24"/>
        </w:rPr>
        <w:t xml:space="preserve"> áll rendelkezésre.</w:t>
      </w:r>
    </w:p>
    <w:p w:rsidR="00EF33C8" w:rsidRPr="004C53F3" w:rsidRDefault="00BE07EB" w:rsidP="00EF33C8">
      <w:pPr>
        <w:pStyle w:val="Listaszerbekezds"/>
        <w:widowControl w:val="0"/>
        <w:numPr>
          <w:ilvl w:val="0"/>
          <w:numId w:val="40"/>
        </w:numPr>
        <w:autoSpaceDE w:val="0"/>
        <w:autoSpaceDN w:val="0"/>
        <w:adjustRightInd w:val="0"/>
        <w:spacing w:line="240" w:lineRule="auto"/>
        <w:ind w:left="0" w:right="45" w:firstLine="0"/>
        <w:jc w:val="both"/>
        <w:rPr>
          <w:rFonts w:ascii="Times New Roman" w:hAnsi="Times New Roman"/>
          <w:sz w:val="24"/>
          <w:szCs w:val="24"/>
        </w:rPr>
      </w:pPr>
      <w:r w:rsidRPr="004C53F3">
        <w:rPr>
          <w:rFonts w:ascii="Times New Roman" w:hAnsi="Times New Roman"/>
          <w:b/>
          <w:sz w:val="24"/>
          <w:szCs w:val="24"/>
        </w:rPr>
        <w:t>A Polgármesteri Hivatal beruházásai</w:t>
      </w:r>
      <w:r w:rsidRPr="004C53F3">
        <w:rPr>
          <w:rFonts w:ascii="Times New Roman" w:hAnsi="Times New Roman"/>
          <w:sz w:val="24"/>
          <w:szCs w:val="24"/>
        </w:rPr>
        <w:t xml:space="preserve"> között </w:t>
      </w:r>
      <w:r w:rsidR="0069120B" w:rsidRPr="004C53F3">
        <w:rPr>
          <w:rFonts w:ascii="Times New Roman" w:hAnsi="Times New Roman"/>
          <w:sz w:val="24"/>
          <w:szCs w:val="24"/>
        </w:rPr>
        <w:t>hardver eszközök</w:t>
      </w:r>
      <w:r w:rsidRPr="004C53F3">
        <w:rPr>
          <w:rFonts w:ascii="Times New Roman" w:hAnsi="Times New Roman"/>
          <w:sz w:val="24"/>
          <w:szCs w:val="24"/>
        </w:rPr>
        <w:t xml:space="preserve"> beszerzése, informatikai hálózatfejlesztés, ASP-</w:t>
      </w:r>
      <w:proofErr w:type="spellStart"/>
      <w:r w:rsidRPr="004C53F3">
        <w:rPr>
          <w:rFonts w:ascii="Times New Roman" w:hAnsi="Times New Roman"/>
          <w:sz w:val="24"/>
          <w:szCs w:val="24"/>
        </w:rPr>
        <w:t>vel</w:t>
      </w:r>
      <w:proofErr w:type="spellEnd"/>
      <w:r w:rsidRPr="004C53F3">
        <w:rPr>
          <w:rFonts w:ascii="Times New Roman" w:hAnsi="Times New Roman"/>
          <w:sz w:val="24"/>
          <w:szCs w:val="24"/>
        </w:rPr>
        <w:t xml:space="preserve"> kapcsolatos fejlesztés és GDPR adatvédelem, irodabútor beszerzés,  </w:t>
      </w:r>
      <w:proofErr w:type="gramStart"/>
      <w:r w:rsidRPr="004C53F3">
        <w:rPr>
          <w:rFonts w:ascii="Times New Roman" w:hAnsi="Times New Roman"/>
          <w:sz w:val="24"/>
          <w:szCs w:val="24"/>
        </w:rPr>
        <w:t>klíma</w:t>
      </w:r>
      <w:proofErr w:type="gramEnd"/>
      <w:r w:rsidRPr="004C53F3">
        <w:rPr>
          <w:rFonts w:ascii="Times New Roman" w:hAnsi="Times New Roman"/>
          <w:sz w:val="24"/>
          <w:szCs w:val="24"/>
        </w:rPr>
        <w:t xml:space="preserve"> beszerzése és korszerűsítése, villámvédelmi rendszer kiépítése és egyéb feladatok szerepelnek összesen 156.970 ezer Ft összegben.</w:t>
      </w:r>
    </w:p>
    <w:p w:rsidR="00EF33C8" w:rsidRPr="0031597B" w:rsidRDefault="00EF33C8" w:rsidP="00EF33C8">
      <w:pPr>
        <w:pStyle w:val="Listaszerbekezds"/>
        <w:widowControl w:val="0"/>
        <w:autoSpaceDE w:val="0"/>
        <w:autoSpaceDN w:val="0"/>
        <w:adjustRightInd w:val="0"/>
        <w:spacing w:line="240" w:lineRule="auto"/>
        <w:ind w:left="0" w:right="45"/>
        <w:jc w:val="both"/>
        <w:rPr>
          <w:rFonts w:ascii="Times New Roman" w:hAnsi="Times New Roman"/>
          <w:sz w:val="24"/>
          <w:szCs w:val="24"/>
        </w:rPr>
      </w:pPr>
    </w:p>
    <w:p w:rsidR="00EF33C8" w:rsidRPr="005468D9" w:rsidRDefault="00BE07EB" w:rsidP="00EF33C8">
      <w:pPr>
        <w:pStyle w:val="Listaszerbekezds"/>
        <w:widowControl w:val="0"/>
        <w:numPr>
          <w:ilvl w:val="0"/>
          <w:numId w:val="40"/>
        </w:numPr>
        <w:autoSpaceDE w:val="0"/>
        <w:autoSpaceDN w:val="0"/>
        <w:adjustRightInd w:val="0"/>
        <w:spacing w:line="240" w:lineRule="auto"/>
        <w:ind w:left="0" w:right="45" w:firstLine="0"/>
        <w:jc w:val="both"/>
        <w:rPr>
          <w:rFonts w:ascii="Times New Roman" w:hAnsi="Times New Roman"/>
          <w:sz w:val="24"/>
          <w:szCs w:val="24"/>
        </w:rPr>
      </w:pPr>
      <w:r w:rsidRPr="005468D9">
        <w:rPr>
          <w:rFonts w:ascii="Times New Roman" w:hAnsi="Times New Roman"/>
          <w:b/>
          <w:sz w:val="24"/>
          <w:szCs w:val="24"/>
        </w:rPr>
        <w:t>Az önkormányzati beruházások</w:t>
      </w:r>
      <w:r w:rsidRPr="005468D9">
        <w:rPr>
          <w:rFonts w:ascii="Times New Roman" w:hAnsi="Times New Roman"/>
          <w:sz w:val="24"/>
          <w:szCs w:val="24"/>
        </w:rPr>
        <w:t xml:space="preserve"> 489.583 ezer Ft előirányzata többek között az alábbi feladatokat tartalmazza:</w:t>
      </w:r>
    </w:p>
    <w:p w:rsidR="00EF33C8" w:rsidRPr="005468D9"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5468D9">
        <w:rPr>
          <w:rFonts w:ascii="Times New Roman" w:hAnsi="Times New Roman"/>
          <w:sz w:val="24"/>
          <w:szCs w:val="24"/>
        </w:rPr>
        <w:t>kerítés beszerzés és telepítés közterületi növényszigetek védelmére 87.306 ezer Ft,</w:t>
      </w:r>
    </w:p>
    <w:p w:rsidR="00EF33C8" w:rsidRPr="00825192"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5468D9">
        <w:rPr>
          <w:rFonts w:ascii="Times New Roman" w:hAnsi="Times New Roman"/>
          <w:sz w:val="24"/>
          <w:szCs w:val="24"/>
        </w:rPr>
        <w:t xml:space="preserve">takarítási eszközök beszerzése 19.050 ezer Ft, szállítóeszközök zöldfelület fenntartáshoz 45.562 ezer Ft, takarítógép beszerzésére 33.782 ezer Ft, </w:t>
      </w:r>
      <w:r w:rsidR="005468D9" w:rsidRPr="005468D9">
        <w:rPr>
          <w:rFonts w:ascii="Times New Roman" w:hAnsi="Times New Roman"/>
          <w:sz w:val="24"/>
          <w:szCs w:val="24"/>
        </w:rPr>
        <w:t>s</w:t>
      </w:r>
      <w:r w:rsidRPr="005468D9">
        <w:rPr>
          <w:rFonts w:ascii="Times New Roman" w:hAnsi="Times New Roman"/>
          <w:sz w:val="24"/>
          <w:szCs w:val="24"/>
        </w:rPr>
        <w:t>zociális helyiség kialakítása közterületet takarítók részére 50.000</w:t>
      </w:r>
      <w:r w:rsidR="005468D9" w:rsidRPr="005468D9">
        <w:rPr>
          <w:rFonts w:ascii="Times New Roman" w:hAnsi="Times New Roman"/>
          <w:sz w:val="24"/>
          <w:szCs w:val="24"/>
        </w:rPr>
        <w:t xml:space="preserve"> ezer Ft</w:t>
      </w:r>
      <w:r w:rsidRPr="005468D9">
        <w:rPr>
          <w:rFonts w:ascii="Times New Roman" w:hAnsi="Times New Roman"/>
          <w:sz w:val="24"/>
          <w:szCs w:val="24"/>
        </w:rPr>
        <w:t xml:space="preserve">, </w:t>
      </w:r>
      <w:proofErr w:type="spellStart"/>
      <w:r w:rsidR="005468D9" w:rsidRPr="005468D9">
        <w:rPr>
          <w:rFonts w:ascii="Times New Roman" w:hAnsi="Times New Roman"/>
          <w:sz w:val="24"/>
          <w:szCs w:val="24"/>
        </w:rPr>
        <w:t>p</w:t>
      </w:r>
      <w:r w:rsidRPr="005468D9">
        <w:rPr>
          <w:rFonts w:ascii="Times New Roman" w:hAnsi="Times New Roman"/>
          <w:sz w:val="24"/>
          <w:szCs w:val="24"/>
        </w:rPr>
        <w:t>lanténerek</w:t>
      </w:r>
      <w:proofErr w:type="spellEnd"/>
      <w:r w:rsidRPr="005468D9">
        <w:rPr>
          <w:rFonts w:ascii="Times New Roman" w:hAnsi="Times New Roman"/>
          <w:sz w:val="24"/>
          <w:szCs w:val="24"/>
        </w:rPr>
        <w:t xml:space="preserve"> beszerzése növényszigetek kialakítása céljából 19.050</w:t>
      </w:r>
      <w:r w:rsidR="005468D9">
        <w:rPr>
          <w:rFonts w:ascii="Times New Roman" w:hAnsi="Times New Roman"/>
          <w:sz w:val="24"/>
          <w:szCs w:val="24"/>
        </w:rPr>
        <w:t xml:space="preserve"> ezer Ft</w:t>
      </w:r>
      <w:r w:rsidRPr="005468D9">
        <w:rPr>
          <w:rFonts w:ascii="Times New Roman" w:hAnsi="Times New Roman"/>
          <w:sz w:val="24"/>
          <w:szCs w:val="24"/>
        </w:rPr>
        <w:t>,</w:t>
      </w:r>
    </w:p>
    <w:p w:rsidR="00EF33C8" w:rsidRPr="005468D9"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proofErr w:type="spellStart"/>
      <w:r w:rsidRPr="005468D9">
        <w:rPr>
          <w:rFonts w:ascii="Times New Roman" w:hAnsi="Times New Roman"/>
          <w:sz w:val="24"/>
          <w:szCs w:val="24"/>
        </w:rPr>
        <w:t>CityLight</w:t>
      </w:r>
      <w:proofErr w:type="spellEnd"/>
      <w:r w:rsidRPr="005468D9">
        <w:rPr>
          <w:rFonts w:ascii="Times New Roman" w:hAnsi="Times New Roman"/>
          <w:sz w:val="24"/>
          <w:szCs w:val="24"/>
        </w:rPr>
        <w:t xml:space="preserve"> eszközzel felszerelt utasvárók létesítése 9.180 ezer Ft,</w:t>
      </w:r>
    </w:p>
    <w:p w:rsidR="00EF33C8" w:rsidRPr="005468D9"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5468D9">
        <w:rPr>
          <w:rFonts w:ascii="Times New Roman" w:hAnsi="Times New Roman"/>
          <w:sz w:val="24"/>
          <w:szCs w:val="24"/>
        </w:rPr>
        <w:t>térfigyelő kamerák beszerzése 100.000 ezer Ft,</w:t>
      </w:r>
    </w:p>
    <w:p w:rsidR="00EF33C8" w:rsidRPr="005468D9"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rPr>
      </w:pPr>
      <w:r w:rsidRPr="005468D9">
        <w:rPr>
          <w:rFonts w:ascii="Times New Roman" w:hAnsi="Times New Roman"/>
          <w:sz w:val="24"/>
          <w:szCs w:val="24"/>
        </w:rPr>
        <w:t>9 fős személyszállító jármű beszerzése 21.590 ezer Ft.</w:t>
      </w:r>
    </w:p>
    <w:p w:rsidR="00EF33C8" w:rsidRPr="00315773" w:rsidRDefault="00EF33C8" w:rsidP="00EF33C8">
      <w:pPr>
        <w:widowControl w:val="0"/>
        <w:autoSpaceDE w:val="0"/>
        <w:autoSpaceDN w:val="0"/>
        <w:adjustRightInd w:val="0"/>
        <w:spacing w:line="240" w:lineRule="auto"/>
        <w:ind w:right="45"/>
        <w:jc w:val="both"/>
        <w:rPr>
          <w:rFonts w:ascii="Times New Roman" w:hAnsi="Times New Roman"/>
          <w:color w:val="000000" w:themeColor="text1"/>
          <w:sz w:val="24"/>
          <w:szCs w:val="24"/>
        </w:rPr>
      </w:pPr>
    </w:p>
    <w:p w:rsidR="00EF33C8" w:rsidRPr="005468D9" w:rsidRDefault="00BE07EB" w:rsidP="00EF33C8">
      <w:pPr>
        <w:pStyle w:val="Listaszerbekezds"/>
        <w:widowControl w:val="0"/>
        <w:numPr>
          <w:ilvl w:val="0"/>
          <w:numId w:val="40"/>
        </w:numPr>
        <w:autoSpaceDE w:val="0"/>
        <w:autoSpaceDN w:val="0"/>
        <w:adjustRightInd w:val="0"/>
        <w:spacing w:line="240" w:lineRule="auto"/>
        <w:ind w:left="284" w:right="45" w:hanging="284"/>
        <w:jc w:val="both"/>
        <w:rPr>
          <w:rFonts w:ascii="Times New Roman" w:hAnsi="Times New Roman"/>
          <w:sz w:val="24"/>
          <w:szCs w:val="24"/>
        </w:rPr>
      </w:pPr>
      <w:r w:rsidRPr="005468D9">
        <w:rPr>
          <w:rFonts w:ascii="Times New Roman" w:hAnsi="Times New Roman"/>
          <w:sz w:val="24"/>
          <w:szCs w:val="24"/>
        </w:rPr>
        <w:t xml:space="preserve">A </w:t>
      </w:r>
      <w:r w:rsidRPr="005468D9">
        <w:rPr>
          <w:rFonts w:ascii="Times New Roman" w:hAnsi="Times New Roman"/>
          <w:b/>
          <w:sz w:val="24"/>
          <w:szCs w:val="24"/>
        </w:rPr>
        <w:t>pályázatok</w:t>
      </w:r>
      <w:r w:rsidRPr="005468D9">
        <w:rPr>
          <w:rFonts w:ascii="Times New Roman" w:hAnsi="Times New Roman"/>
          <w:sz w:val="24"/>
          <w:szCs w:val="24"/>
        </w:rPr>
        <w:t xml:space="preserve"> beruházási feladatai között szerepel:</w:t>
      </w:r>
    </w:p>
    <w:p w:rsidR="00EF33C8" w:rsidRPr="005468D9"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lang w:val="x-none"/>
        </w:rPr>
      </w:pPr>
      <w:r w:rsidRPr="005468D9">
        <w:rPr>
          <w:rFonts w:ascii="Times New Roman" w:hAnsi="Times New Roman"/>
          <w:sz w:val="24"/>
          <w:szCs w:val="24"/>
        </w:rPr>
        <w:t xml:space="preserve">LIFE in </w:t>
      </w:r>
      <w:proofErr w:type="spellStart"/>
      <w:r w:rsidRPr="005468D9">
        <w:rPr>
          <w:rFonts w:ascii="Times New Roman" w:hAnsi="Times New Roman"/>
          <w:sz w:val="24"/>
          <w:szCs w:val="24"/>
        </w:rPr>
        <w:t>Runoff</w:t>
      </w:r>
      <w:proofErr w:type="spellEnd"/>
      <w:r w:rsidRPr="005468D9">
        <w:rPr>
          <w:rFonts w:ascii="Times New Roman" w:hAnsi="Times New Roman"/>
          <w:sz w:val="24"/>
          <w:szCs w:val="24"/>
        </w:rPr>
        <w:t xml:space="preserve"> című LIFE20 CCA/HU/001774 pályázat keretében esővízgyűjtő tartályok elhelyezése 38.922 ezer Ft,</w:t>
      </w:r>
    </w:p>
    <w:p w:rsidR="00EF33C8" w:rsidRPr="005468D9"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lang w:val="x-none"/>
        </w:rPr>
      </w:pPr>
      <w:r w:rsidRPr="005468D9">
        <w:rPr>
          <w:rFonts w:ascii="Times New Roman" w:hAnsi="Times New Roman"/>
          <w:sz w:val="24"/>
          <w:szCs w:val="24"/>
        </w:rPr>
        <w:t xml:space="preserve">"Akadálymentes Erzsébetváros" FSZA 2022-1/TO pályázat keretében lakások </w:t>
      </w:r>
      <w:proofErr w:type="gramStart"/>
      <w:r w:rsidRPr="005468D9">
        <w:rPr>
          <w:rFonts w:ascii="Times New Roman" w:hAnsi="Times New Roman"/>
          <w:sz w:val="24"/>
          <w:szCs w:val="24"/>
        </w:rPr>
        <w:t>akadálymentesítése  12</w:t>
      </w:r>
      <w:proofErr w:type="gramEnd"/>
      <w:r w:rsidRPr="005468D9">
        <w:rPr>
          <w:rFonts w:ascii="Times New Roman" w:hAnsi="Times New Roman"/>
          <w:sz w:val="24"/>
          <w:szCs w:val="24"/>
        </w:rPr>
        <w:t>.001 ezer Ft,</w:t>
      </w:r>
    </w:p>
    <w:p w:rsidR="00EF33C8" w:rsidRPr="005468D9" w:rsidRDefault="00BE07EB" w:rsidP="00EF33C8">
      <w:pPr>
        <w:pStyle w:val="Listaszerbekezds"/>
        <w:widowControl w:val="0"/>
        <w:numPr>
          <w:ilvl w:val="0"/>
          <w:numId w:val="41"/>
        </w:numPr>
        <w:autoSpaceDE w:val="0"/>
        <w:autoSpaceDN w:val="0"/>
        <w:adjustRightInd w:val="0"/>
        <w:spacing w:after="0" w:line="240" w:lineRule="auto"/>
        <w:ind w:right="45"/>
        <w:jc w:val="both"/>
        <w:rPr>
          <w:rFonts w:ascii="Times New Roman" w:hAnsi="Times New Roman"/>
          <w:sz w:val="24"/>
          <w:szCs w:val="24"/>
          <w:lang w:val="x-none"/>
        </w:rPr>
      </w:pPr>
      <w:r w:rsidRPr="005468D9">
        <w:rPr>
          <w:rFonts w:ascii="Times New Roman" w:hAnsi="Times New Roman"/>
          <w:sz w:val="24"/>
          <w:szCs w:val="24"/>
        </w:rPr>
        <w:t xml:space="preserve">Life Bauhausing Europe pályázat keretében a Bethlen téri Színház napelemes rendszer </w:t>
      </w:r>
      <w:proofErr w:type="gramStart"/>
      <w:r w:rsidRPr="005468D9">
        <w:rPr>
          <w:rFonts w:ascii="Times New Roman" w:hAnsi="Times New Roman"/>
          <w:sz w:val="24"/>
          <w:szCs w:val="24"/>
        </w:rPr>
        <w:t>kiépítése  32</w:t>
      </w:r>
      <w:proofErr w:type="gramEnd"/>
      <w:r w:rsidRPr="005468D9">
        <w:rPr>
          <w:rFonts w:ascii="Times New Roman" w:hAnsi="Times New Roman"/>
          <w:sz w:val="24"/>
          <w:szCs w:val="24"/>
        </w:rPr>
        <w:t>.300 ezer Ft összegben.</w:t>
      </w:r>
    </w:p>
    <w:p w:rsidR="00EF33C8" w:rsidRPr="00315773" w:rsidRDefault="00EF33C8" w:rsidP="007A4171">
      <w:pPr>
        <w:widowControl w:val="0"/>
        <w:tabs>
          <w:tab w:val="right" w:pos="8789"/>
        </w:tabs>
        <w:autoSpaceDE w:val="0"/>
        <w:autoSpaceDN w:val="0"/>
        <w:adjustRightInd w:val="0"/>
        <w:spacing w:after="0" w:line="240" w:lineRule="auto"/>
        <w:ind w:left="357" w:right="45"/>
        <w:jc w:val="both"/>
        <w:rPr>
          <w:rFonts w:ascii="Times New Roman" w:hAnsi="Times New Roman"/>
          <w:color w:val="000000" w:themeColor="text1"/>
          <w:sz w:val="24"/>
          <w:szCs w:val="24"/>
          <w:highlight w:val="green"/>
        </w:rPr>
      </w:pPr>
    </w:p>
    <w:p w:rsidR="004A297D" w:rsidRPr="005468D9"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5468D9">
        <w:rPr>
          <w:rFonts w:ascii="Times New Roman" w:hAnsi="Times New Roman"/>
          <w:sz w:val="24"/>
          <w:szCs w:val="24"/>
        </w:rPr>
        <w:t>A felújítások, beruházások tervezett feladatai az egyes áthúzódó tételeket is tartalmazzák.</w:t>
      </w:r>
    </w:p>
    <w:p w:rsidR="004A297D" w:rsidRPr="005468D9" w:rsidRDefault="00BE07EB" w:rsidP="004A297D">
      <w:pPr>
        <w:widowControl w:val="0"/>
        <w:autoSpaceDE w:val="0"/>
        <w:autoSpaceDN w:val="0"/>
        <w:adjustRightInd w:val="0"/>
        <w:spacing w:line="240" w:lineRule="auto"/>
        <w:ind w:right="45"/>
        <w:jc w:val="both"/>
        <w:rPr>
          <w:rFonts w:ascii="Times New Roman" w:hAnsi="Times New Roman"/>
          <w:sz w:val="24"/>
          <w:szCs w:val="24"/>
        </w:rPr>
      </w:pPr>
      <w:r w:rsidRPr="005468D9">
        <w:rPr>
          <w:rFonts w:ascii="Times New Roman" w:hAnsi="Times New Roman"/>
          <w:sz w:val="24"/>
          <w:szCs w:val="24"/>
        </w:rPr>
        <w:t>A tervezett pályázati beruházásokat az előterjesztés VII. fejezete részletesen ismerteti. A</w:t>
      </w:r>
      <w:r w:rsidRPr="005468D9">
        <w:rPr>
          <w:rFonts w:ascii="Times New Roman" w:hAnsi="Times New Roman"/>
          <w:sz w:val="24"/>
          <w:szCs w:val="24"/>
          <w:lang w:val="x-none"/>
        </w:rPr>
        <w:t xml:space="preserve"> beruházások tételes felsorolását a rendelettervezet </w:t>
      </w:r>
      <w:r w:rsidRPr="005468D9">
        <w:rPr>
          <w:rFonts w:ascii="Times New Roman" w:hAnsi="Times New Roman"/>
          <w:sz w:val="24"/>
          <w:szCs w:val="24"/>
        </w:rPr>
        <w:t>1</w:t>
      </w:r>
      <w:r w:rsidR="00E2425F" w:rsidRPr="005468D9">
        <w:rPr>
          <w:rFonts w:ascii="Times New Roman" w:hAnsi="Times New Roman"/>
          <w:sz w:val="24"/>
          <w:szCs w:val="24"/>
        </w:rPr>
        <w:t>9</w:t>
      </w:r>
      <w:r w:rsidRPr="005468D9">
        <w:rPr>
          <w:rFonts w:ascii="Times New Roman" w:hAnsi="Times New Roman"/>
          <w:sz w:val="24"/>
          <w:szCs w:val="24"/>
          <w:lang w:val="x-none"/>
        </w:rPr>
        <w:t xml:space="preserve">. számú </w:t>
      </w:r>
      <w:r w:rsidR="005B3D00" w:rsidRPr="005468D9">
        <w:rPr>
          <w:rFonts w:ascii="Times New Roman" w:hAnsi="Times New Roman"/>
          <w:sz w:val="24"/>
          <w:szCs w:val="24"/>
        </w:rPr>
        <w:t>melléklete</w:t>
      </w:r>
      <w:r w:rsidRPr="005468D9">
        <w:rPr>
          <w:rFonts w:ascii="Times New Roman" w:hAnsi="Times New Roman"/>
          <w:sz w:val="24"/>
          <w:szCs w:val="24"/>
          <w:lang w:val="x-none"/>
        </w:rPr>
        <w:t xml:space="preserve"> mutatja be.</w:t>
      </w:r>
    </w:p>
    <w:p w:rsidR="004A297D" w:rsidRPr="00FD032B" w:rsidRDefault="00BE07EB" w:rsidP="00BC4404">
      <w:pPr>
        <w:spacing w:after="0" w:line="240" w:lineRule="auto"/>
        <w:jc w:val="both"/>
        <w:rPr>
          <w:rFonts w:ascii="Times New Roman" w:hAnsi="Times New Roman"/>
          <w:sz w:val="24"/>
          <w:szCs w:val="24"/>
        </w:rPr>
      </w:pPr>
      <w:r w:rsidRPr="00FD032B">
        <w:rPr>
          <w:rFonts w:ascii="Times New Roman" w:hAnsi="Times New Roman"/>
          <w:b/>
          <w:sz w:val="24"/>
          <w:szCs w:val="24"/>
        </w:rPr>
        <w:lastRenderedPageBreak/>
        <w:t>Az egyes felújítási és beruházási feladatok indítását megelőzően minden esetben szükséges vizsgálni, hogy az önkormányzat pénzügyi helyzete lehetővé teszi-e az adott feladat végrehajtását, az ütemterv szerinti időben a tervezett kifizetések teljesítését.</w:t>
      </w:r>
      <w:r w:rsidRPr="00FD032B">
        <w:rPr>
          <w:rFonts w:ascii="Times New Roman" w:hAnsi="Times New Roman"/>
          <w:sz w:val="24"/>
          <w:szCs w:val="24"/>
        </w:rPr>
        <w:t xml:space="preserve"> Amennyiben a tervezett bevételek - főleg az ingatlanok értékesítéséből tervezett </w:t>
      </w:r>
      <w:r w:rsidR="00C16F6C" w:rsidRPr="00FD032B">
        <w:rPr>
          <w:rFonts w:ascii="Times New Roman" w:hAnsi="Times New Roman"/>
          <w:sz w:val="24"/>
          <w:szCs w:val="24"/>
        </w:rPr>
        <w:t>5</w:t>
      </w:r>
      <w:r w:rsidRPr="00FD032B">
        <w:rPr>
          <w:rFonts w:ascii="Times New Roman" w:hAnsi="Times New Roman"/>
          <w:sz w:val="24"/>
          <w:szCs w:val="24"/>
        </w:rPr>
        <w:t>.</w:t>
      </w:r>
      <w:r w:rsidR="00C16F6C" w:rsidRPr="00FD032B">
        <w:rPr>
          <w:rFonts w:ascii="Times New Roman" w:hAnsi="Times New Roman"/>
          <w:sz w:val="24"/>
          <w:szCs w:val="24"/>
        </w:rPr>
        <w:t>5</w:t>
      </w:r>
      <w:r w:rsidR="00FD032B" w:rsidRPr="00FD032B">
        <w:rPr>
          <w:rFonts w:ascii="Times New Roman" w:hAnsi="Times New Roman"/>
          <w:sz w:val="24"/>
          <w:szCs w:val="24"/>
        </w:rPr>
        <w:t>30</w:t>
      </w:r>
      <w:r w:rsidRPr="00FD032B">
        <w:rPr>
          <w:rFonts w:ascii="Times New Roman" w:hAnsi="Times New Roman"/>
          <w:sz w:val="24"/>
          <w:szCs w:val="24"/>
        </w:rPr>
        <w:t>.</w:t>
      </w:r>
      <w:r w:rsidR="00FD032B" w:rsidRPr="00FD032B">
        <w:rPr>
          <w:rFonts w:ascii="Times New Roman" w:hAnsi="Times New Roman"/>
          <w:sz w:val="24"/>
          <w:szCs w:val="24"/>
        </w:rPr>
        <w:t>513</w:t>
      </w:r>
      <w:r w:rsidRPr="00FD032B">
        <w:rPr>
          <w:rFonts w:ascii="Times New Roman" w:hAnsi="Times New Roman"/>
          <w:sz w:val="24"/>
          <w:szCs w:val="24"/>
        </w:rPr>
        <w:t xml:space="preserve"> ezer Ft bevétel - teljesítése nem látszik teljes egészében végrehajthatónak, újra kell gondolni a felújítások, beruházások megvalósítását, azok időb</w:t>
      </w:r>
      <w:r w:rsidR="00774330" w:rsidRPr="00FD032B">
        <w:rPr>
          <w:rFonts w:ascii="Times New Roman" w:hAnsi="Times New Roman"/>
          <w:sz w:val="24"/>
          <w:szCs w:val="24"/>
        </w:rPr>
        <w:t xml:space="preserve">eli ütemezését, következő évre vagy </w:t>
      </w:r>
      <w:r w:rsidRPr="00FD032B">
        <w:rPr>
          <w:rFonts w:ascii="Times New Roman" w:hAnsi="Times New Roman"/>
          <w:sz w:val="24"/>
          <w:szCs w:val="24"/>
        </w:rPr>
        <w:t>évekre történő halasztását.</w:t>
      </w:r>
    </w:p>
    <w:p w:rsidR="00BC4404" w:rsidRPr="00315773" w:rsidRDefault="00BC4404" w:rsidP="00BC4404">
      <w:pPr>
        <w:spacing w:after="0" w:line="240" w:lineRule="auto"/>
        <w:jc w:val="both"/>
        <w:rPr>
          <w:rFonts w:ascii="Times New Roman" w:hAnsi="Times New Roman"/>
          <w:color w:val="000000" w:themeColor="text1"/>
          <w:sz w:val="24"/>
          <w:szCs w:val="24"/>
        </w:rPr>
      </w:pPr>
    </w:p>
    <w:p w:rsidR="00D80F31" w:rsidRPr="00315773" w:rsidRDefault="00D80F31" w:rsidP="00BC4404">
      <w:pPr>
        <w:spacing w:after="0" w:line="240" w:lineRule="auto"/>
        <w:jc w:val="both"/>
        <w:rPr>
          <w:rFonts w:ascii="Times New Roman" w:hAnsi="Times New Roman"/>
          <w:color w:val="000000" w:themeColor="text1"/>
          <w:sz w:val="24"/>
          <w:szCs w:val="24"/>
        </w:rPr>
      </w:pPr>
    </w:p>
    <w:p w:rsidR="004A297D" w:rsidRPr="005468D9" w:rsidRDefault="00BE07EB" w:rsidP="004A297D">
      <w:pPr>
        <w:widowControl w:val="0"/>
        <w:autoSpaceDE w:val="0"/>
        <w:autoSpaceDN w:val="0"/>
        <w:adjustRightInd w:val="0"/>
        <w:spacing w:line="240" w:lineRule="auto"/>
        <w:ind w:right="510"/>
        <w:jc w:val="center"/>
        <w:rPr>
          <w:rFonts w:ascii="Times New Roman" w:hAnsi="Times New Roman"/>
          <w:b/>
          <w:bCs/>
          <w:sz w:val="24"/>
          <w:szCs w:val="24"/>
          <w:lang w:val="x-none"/>
        </w:rPr>
      </w:pPr>
      <w:r w:rsidRPr="005468D9">
        <w:rPr>
          <w:rFonts w:ascii="Times New Roman" w:hAnsi="Times New Roman"/>
          <w:b/>
          <w:bCs/>
          <w:sz w:val="24"/>
          <w:szCs w:val="24"/>
          <w:lang w:val="x-none"/>
        </w:rPr>
        <w:t>Irányító szervi támogatás folyósítása</w:t>
      </w:r>
    </w:p>
    <w:p w:rsidR="00C42825" w:rsidRPr="008E093E" w:rsidRDefault="00BE07EB" w:rsidP="00C42825">
      <w:pPr>
        <w:widowControl w:val="0"/>
        <w:autoSpaceDE w:val="0"/>
        <w:autoSpaceDN w:val="0"/>
        <w:adjustRightInd w:val="0"/>
        <w:spacing w:line="240" w:lineRule="auto"/>
        <w:ind w:right="45"/>
        <w:jc w:val="both"/>
        <w:rPr>
          <w:rFonts w:ascii="Times New Roman" w:hAnsi="Times New Roman"/>
          <w:sz w:val="24"/>
          <w:szCs w:val="24"/>
        </w:rPr>
      </w:pPr>
      <w:r w:rsidRPr="005468D9">
        <w:rPr>
          <w:rFonts w:ascii="Times New Roman" w:hAnsi="Times New Roman"/>
          <w:sz w:val="24"/>
          <w:szCs w:val="24"/>
          <w:lang w:val="x-none"/>
        </w:rPr>
        <w:t xml:space="preserve">E jogcímen kell megtervezni a </w:t>
      </w:r>
      <w:r w:rsidRPr="005468D9">
        <w:rPr>
          <w:rFonts w:ascii="Times New Roman" w:hAnsi="Times New Roman"/>
          <w:sz w:val="24"/>
          <w:szCs w:val="24"/>
        </w:rPr>
        <w:t>IV.</w:t>
      </w:r>
      <w:r w:rsidRPr="005468D9">
        <w:rPr>
          <w:rFonts w:ascii="Times New Roman" w:hAnsi="Times New Roman"/>
          <w:sz w:val="24"/>
          <w:szCs w:val="24"/>
          <w:lang w:val="x-none"/>
        </w:rPr>
        <w:t xml:space="preserve"> fejezetben </w:t>
      </w:r>
      <w:r w:rsidRPr="005468D9">
        <w:rPr>
          <w:rFonts w:ascii="Times New Roman" w:hAnsi="Times New Roman"/>
          <w:sz w:val="24"/>
          <w:szCs w:val="24"/>
        </w:rPr>
        <w:t>bemutatott</w:t>
      </w:r>
      <w:r w:rsidRPr="005468D9">
        <w:rPr>
          <w:rFonts w:ascii="Times New Roman" w:hAnsi="Times New Roman"/>
          <w:sz w:val="24"/>
          <w:szCs w:val="24"/>
          <w:lang w:val="x-none"/>
        </w:rPr>
        <w:t>, az önkormányzat</w:t>
      </w:r>
      <w:r w:rsidRPr="005468D9">
        <w:rPr>
          <w:rFonts w:ascii="Times New Roman" w:hAnsi="Times New Roman"/>
          <w:sz w:val="24"/>
          <w:szCs w:val="24"/>
        </w:rPr>
        <w:t xml:space="preserve"> </w:t>
      </w:r>
      <w:r w:rsidRPr="005468D9">
        <w:rPr>
          <w:rFonts w:ascii="Times New Roman" w:hAnsi="Times New Roman"/>
          <w:sz w:val="24"/>
          <w:szCs w:val="24"/>
          <w:lang w:val="x-none"/>
        </w:rPr>
        <w:t>i</w:t>
      </w:r>
      <w:r w:rsidRPr="005468D9">
        <w:rPr>
          <w:rFonts w:ascii="Times New Roman" w:hAnsi="Times New Roman"/>
          <w:sz w:val="24"/>
          <w:szCs w:val="24"/>
        </w:rPr>
        <w:t>rányítása alatt álló</w:t>
      </w:r>
      <w:r w:rsidRPr="005468D9">
        <w:rPr>
          <w:rFonts w:ascii="Times New Roman" w:hAnsi="Times New Roman"/>
          <w:sz w:val="24"/>
          <w:szCs w:val="24"/>
          <w:lang w:val="x-none"/>
        </w:rPr>
        <w:t xml:space="preserve"> intézmények és a Polgármesteri Hivatal költségvetési támogatását, amely az intézményeknél bevételként, Erzsébetváros Önkormányzatánál kiadásként jelenik meg. A javasolt előirányzat 20</w:t>
      </w:r>
      <w:r w:rsidRPr="005468D9">
        <w:rPr>
          <w:rFonts w:ascii="Times New Roman" w:hAnsi="Times New Roman"/>
          <w:sz w:val="24"/>
          <w:szCs w:val="24"/>
        </w:rPr>
        <w:t>24</w:t>
      </w:r>
      <w:r w:rsidRPr="005468D9">
        <w:rPr>
          <w:rFonts w:ascii="Times New Roman" w:hAnsi="Times New Roman"/>
          <w:sz w:val="24"/>
          <w:szCs w:val="24"/>
          <w:lang w:val="x-none"/>
        </w:rPr>
        <w:t xml:space="preserve">. évben </w:t>
      </w:r>
      <w:r w:rsidRPr="005468D9">
        <w:rPr>
          <w:rFonts w:ascii="Times New Roman" w:hAnsi="Times New Roman"/>
          <w:sz w:val="24"/>
          <w:szCs w:val="24"/>
        </w:rPr>
        <w:t>9.</w:t>
      </w:r>
      <w:r w:rsidR="00EB36C4">
        <w:rPr>
          <w:rFonts w:ascii="Times New Roman" w:hAnsi="Times New Roman"/>
          <w:sz w:val="24"/>
          <w:szCs w:val="24"/>
        </w:rPr>
        <w:t>686</w:t>
      </w:r>
      <w:r w:rsidRPr="005468D9">
        <w:rPr>
          <w:rFonts w:ascii="Times New Roman" w:hAnsi="Times New Roman"/>
          <w:sz w:val="24"/>
          <w:szCs w:val="24"/>
        </w:rPr>
        <w:t>.</w:t>
      </w:r>
      <w:r w:rsidR="00EB36C4">
        <w:rPr>
          <w:rFonts w:ascii="Times New Roman" w:hAnsi="Times New Roman"/>
          <w:sz w:val="24"/>
          <w:szCs w:val="24"/>
        </w:rPr>
        <w:t>554</w:t>
      </w:r>
      <w:r w:rsidRPr="005468D9">
        <w:rPr>
          <w:rFonts w:ascii="Times New Roman" w:hAnsi="Times New Roman"/>
          <w:sz w:val="24"/>
          <w:szCs w:val="24"/>
          <w:lang w:val="x-none"/>
        </w:rPr>
        <w:t xml:space="preserve"> ezer Ft. A személyi juttatások és </w:t>
      </w:r>
      <w:r w:rsidRPr="005468D9">
        <w:rPr>
          <w:rFonts w:ascii="Times New Roman" w:hAnsi="Times New Roman"/>
          <w:sz w:val="24"/>
          <w:szCs w:val="24"/>
        </w:rPr>
        <w:t xml:space="preserve">a </w:t>
      </w:r>
      <w:r w:rsidRPr="005468D9">
        <w:rPr>
          <w:rFonts w:ascii="Times New Roman" w:hAnsi="Times New Roman"/>
          <w:sz w:val="24"/>
          <w:szCs w:val="24"/>
          <w:lang w:val="x-none"/>
        </w:rPr>
        <w:t xml:space="preserve">munkaadókat terhelő járulékok és a szociális hozzájárulási adó finanszírozása </w:t>
      </w:r>
      <w:r w:rsidRPr="005468D9">
        <w:rPr>
          <w:rFonts w:ascii="Times New Roman" w:hAnsi="Times New Roman"/>
          <w:sz w:val="24"/>
          <w:szCs w:val="24"/>
        </w:rPr>
        <w:t xml:space="preserve">- a költségvetési szerveknél elvégzett hóközi számfejtések kivételével - </w:t>
      </w:r>
      <w:r w:rsidRPr="005468D9">
        <w:rPr>
          <w:rFonts w:ascii="Times New Roman" w:hAnsi="Times New Roman"/>
          <w:sz w:val="24"/>
          <w:szCs w:val="24"/>
          <w:lang w:val="x-none"/>
        </w:rPr>
        <w:t xml:space="preserve">a Magyar Államkincstár közreműködésével a nettó finanszírozás rendszerében történik. A dologi kiadások finanszírozása </w:t>
      </w:r>
      <w:r w:rsidRPr="005468D9">
        <w:rPr>
          <w:rFonts w:ascii="Times New Roman" w:hAnsi="Times New Roman"/>
          <w:sz w:val="24"/>
          <w:szCs w:val="24"/>
        </w:rPr>
        <w:t xml:space="preserve">ütemterv szerint havonta </w:t>
      </w:r>
      <w:r w:rsidRPr="005468D9">
        <w:rPr>
          <w:rFonts w:ascii="Times New Roman" w:hAnsi="Times New Roman"/>
          <w:sz w:val="24"/>
          <w:szCs w:val="24"/>
          <w:lang w:val="x-none"/>
        </w:rPr>
        <w:t xml:space="preserve">valósul meg. </w:t>
      </w:r>
      <w:r w:rsidRPr="005468D9">
        <w:rPr>
          <w:rFonts w:ascii="Times New Roman" w:hAnsi="Times New Roman"/>
          <w:sz w:val="24"/>
          <w:szCs w:val="24"/>
        </w:rPr>
        <w:t>A felújítási, beruházási feladatok fedezetét változatlanul teljesítés-arányosan biztosítja az Önkormányzat.</w:t>
      </w:r>
    </w:p>
    <w:p w:rsidR="00E32F7D" w:rsidRPr="004742D0" w:rsidRDefault="00E32F7D" w:rsidP="00375596">
      <w:pPr>
        <w:widowControl w:val="0"/>
        <w:autoSpaceDE w:val="0"/>
        <w:autoSpaceDN w:val="0"/>
        <w:adjustRightInd w:val="0"/>
        <w:spacing w:after="0" w:line="240" w:lineRule="auto"/>
        <w:ind w:right="45"/>
        <w:jc w:val="both"/>
        <w:rPr>
          <w:rFonts w:ascii="Times New Roman" w:hAnsi="Times New Roman"/>
          <w:sz w:val="24"/>
          <w:szCs w:val="24"/>
        </w:rPr>
      </w:pPr>
    </w:p>
    <w:p w:rsidR="004A297D" w:rsidRPr="004742D0" w:rsidRDefault="00BE07EB" w:rsidP="004A297D">
      <w:pPr>
        <w:widowControl w:val="0"/>
        <w:autoSpaceDE w:val="0"/>
        <w:autoSpaceDN w:val="0"/>
        <w:adjustRightInd w:val="0"/>
        <w:spacing w:line="240" w:lineRule="auto"/>
        <w:ind w:right="510"/>
        <w:jc w:val="center"/>
        <w:rPr>
          <w:rFonts w:ascii="Times New Roman" w:hAnsi="Times New Roman"/>
          <w:b/>
          <w:bCs/>
          <w:sz w:val="24"/>
          <w:szCs w:val="24"/>
          <w:lang w:val="x-none"/>
        </w:rPr>
      </w:pPr>
      <w:r w:rsidRPr="004742D0">
        <w:rPr>
          <w:rFonts w:ascii="Times New Roman" w:hAnsi="Times New Roman"/>
          <w:b/>
          <w:bCs/>
          <w:sz w:val="24"/>
          <w:szCs w:val="24"/>
          <w:lang w:val="x-none"/>
        </w:rPr>
        <w:t>Tartalékok</w:t>
      </w:r>
    </w:p>
    <w:p w:rsidR="004A297D" w:rsidRPr="007D1102" w:rsidRDefault="00BE07EB" w:rsidP="004A297D">
      <w:pPr>
        <w:widowControl w:val="0"/>
        <w:autoSpaceDE w:val="0"/>
        <w:autoSpaceDN w:val="0"/>
        <w:adjustRightInd w:val="0"/>
        <w:spacing w:line="240" w:lineRule="auto"/>
        <w:jc w:val="both"/>
        <w:rPr>
          <w:rFonts w:ascii="Times New Roman" w:hAnsi="Times New Roman"/>
          <w:sz w:val="24"/>
          <w:szCs w:val="24"/>
          <w:lang w:val="x-none"/>
        </w:rPr>
      </w:pPr>
      <w:r w:rsidRPr="004742D0">
        <w:rPr>
          <w:rFonts w:ascii="Times New Roman" w:hAnsi="Times New Roman"/>
          <w:sz w:val="24"/>
          <w:szCs w:val="24"/>
          <w:lang w:val="x-none"/>
        </w:rPr>
        <w:t xml:space="preserve">Az általános tartalék előirányzata </w:t>
      </w:r>
      <w:r w:rsidR="00C16F6C" w:rsidRPr="004742D0">
        <w:rPr>
          <w:rFonts w:ascii="Times New Roman" w:hAnsi="Times New Roman"/>
          <w:sz w:val="24"/>
          <w:szCs w:val="24"/>
        </w:rPr>
        <w:t>3</w:t>
      </w:r>
      <w:r w:rsidRPr="004742D0">
        <w:rPr>
          <w:rFonts w:ascii="Times New Roman" w:hAnsi="Times New Roman"/>
          <w:sz w:val="24"/>
          <w:szCs w:val="24"/>
          <w:lang w:val="x-none"/>
        </w:rPr>
        <w:t xml:space="preserve">00.000 ezer Ft, amely vis maior </w:t>
      </w:r>
      <w:r w:rsidRPr="004742D0">
        <w:rPr>
          <w:rFonts w:ascii="Times New Roman" w:hAnsi="Times New Roman"/>
          <w:sz w:val="24"/>
          <w:szCs w:val="24"/>
        </w:rPr>
        <w:t>esetén</w:t>
      </w:r>
      <w:r w:rsidRPr="004742D0">
        <w:rPr>
          <w:rFonts w:ascii="Times New Roman" w:hAnsi="Times New Roman"/>
          <w:sz w:val="24"/>
          <w:szCs w:val="24"/>
          <w:lang w:val="x-none"/>
        </w:rPr>
        <w:t xml:space="preserve"> biztosít fedezetet. Felhasználására a rendelettervezet</w:t>
      </w:r>
      <w:r w:rsidRPr="004742D0">
        <w:rPr>
          <w:rFonts w:ascii="Times New Roman" w:hAnsi="Times New Roman"/>
          <w:sz w:val="24"/>
          <w:szCs w:val="24"/>
        </w:rPr>
        <w:t xml:space="preserve"> 12. § (2) bekezdése</w:t>
      </w:r>
      <w:r w:rsidRPr="004742D0">
        <w:rPr>
          <w:rFonts w:ascii="Times New Roman" w:hAnsi="Times New Roman"/>
          <w:sz w:val="24"/>
          <w:szCs w:val="24"/>
          <w:lang w:val="x-none"/>
        </w:rPr>
        <w:t xml:space="preserve"> a polgármester részére javasol </w:t>
      </w:r>
      <w:r w:rsidRPr="004742D0">
        <w:rPr>
          <w:rFonts w:ascii="Times New Roman" w:hAnsi="Times New Roman"/>
          <w:sz w:val="24"/>
          <w:szCs w:val="24"/>
        </w:rPr>
        <w:t>K</w:t>
      </w:r>
      <w:r w:rsidRPr="004742D0">
        <w:rPr>
          <w:rFonts w:ascii="Times New Roman" w:hAnsi="Times New Roman"/>
          <w:sz w:val="24"/>
          <w:szCs w:val="24"/>
          <w:lang w:val="x-none"/>
        </w:rPr>
        <w:t xml:space="preserve">épviselő-testületi felhatalmazást. Polgármesteri </w:t>
      </w:r>
      <w:r w:rsidRPr="004742D0">
        <w:rPr>
          <w:rFonts w:ascii="Times New Roman" w:hAnsi="Times New Roman"/>
          <w:sz w:val="24"/>
          <w:szCs w:val="24"/>
        </w:rPr>
        <w:t>hatáskörbe</w:t>
      </w:r>
      <w:r w:rsidRPr="004742D0">
        <w:rPr>
          <w:rFonts w:ascii="Times New Roman" w:hAnsi="Times New Roman"/>
          <w:sz w:val="24"/>
          <w:szCs w:val="24"/>
          <w:lang w:val="x-none"/>
        </w:rPr>
        <w:t xml:space="preserve"> tartoznak</w:t>
      </w:r>
      <w:r w:rsidR="005E4E32" w:rsidRPr="004742D0">
        <w:rPr>
          <w:rFonts w:ascii="Times New Roman" w:hAnsi="Times New Roman"/>
          <w:sz w:val="24"/>
          <w:szCs w:val="24"/>
        </w:rPr>
        <w:t xml:space="preserve"> a</w:t>
      </w:r>
      <w:r w:rsidRPr="004742D0">
        <w:rPr>
          <w:rFonts w:ascii="Times New Roman" w:hAnsi="Times New Roman"/>
          <w:sz w:val="24"/>
          <w:szCs w:val="24"/>
          <w:lang w:val="x-none"/>
        </w:rPr>
        <w:t xml:space="preserve"> </w:t>
      </w:r>
      <w:r w:rsidRPr="004742D0">
        <w:rPr>
          <w:rFonts w:ascii="Times New Roman" w:hAnsi="Times New Roman"/>
          <w:sz w:val="24"/>
          <w:szCs w:val="24"/>
        </w:rPr>
        <w:t xml:space="preserve">rendelettervezet 12. § (3) bekezdése </w:t>
      </w:r>
      <w:r w:rsidRPr="007D1102">
        <w:rPr>
          <w:rFonts w:ascii="Times New Roman" w:hAnsi="Times New Roman"/>
          <w:sz w:val="24"/>
          <w:szCs w:val="24"/>
        </w:rPr>
        <w:t>alapján a</w:t>
      </w:r>
      <w:r w:rsidRPr="007D1102">
        <w:rPr>
          <w:rFonts w:ascii="Times New Roman" w:hAnsi="Times New Roman"/>
          <w:sz w:val="24"/>
          <w:szCs w:val="24"/>
          <w:lang w:val="x-none"/>
        </w:rPr>
        <w:t xml:space="preserve"> „7200” cím</w:t>
      </w:r>
      <w:r w:rsidRPr="007D1102">
        <w:rPr>
          <w:rFonts w:ascii="Times New Roman" w:hAnsi="Times New Roman"/>
          <w:sz w:val="24"/>
          <w:szCs w:val="24"/>
        </w:rPr>
        <w:t>en</w:t>
      </w:r>
      <w:r w:rsidRPr="007D1102">
        <w:rPr>
          <w:rFonts w:ascii="Times New Roman" w:hAnsi="Times New Roman"/>
          <w:sz w:val="24"/>
          <w:szCs w:val="24"/>
          <w:lang w:val="x-none"/>
        </w:rPr>
        <w:t xml:space="preserve"> </w:t>
      </w:r>
      <w:r w:rsidRPr="007D1102">
        <w:rPr>
          <w:rFonts w:ascii="Times New Roman" w:hAnsi="Times New Roman"/>
          <w:sz w:val="24"/>
          <w:szCs w:val="24"/>
        </w:rPr>
        <w:t xml:space="preserve">javasolt céljellegű előirányzatok: a működési előirányzat </w:t>
      </w:r>
      <w:r w:rsidR="00521806">
        <w:rPr>
          <w:rFonts w:ascii="Times New Roman" w:hAnsi="Times New Roman"/>
          <w:sz w:val="24"/>
          <w:szCs w:val="24"/>
        </w:rPr>
        <w:t>1</w:t>
      </w:r>
      <w:r w:rsidR="00C16F6C" w:rsidRPr="007D1102">
        <w:rPr>
          <w:rFonts w:ascii="Times New Roman" w:hAnsi="Times New Roman"/>
          <w:sz w:val="24"/>
          <w:szCs w:val="24"/>
        </w:rPr>
        <w:t>.</w:t>
      </w:r>
      <w:r w:rsidR="00521806">
        <w:rPr>
          <w:rFonts w:ascii="Times New Roman" w:hAnsi="Times New Roman"/>
          <w:sz w:val="24"/>
          <w:szCs w:val="24"/>
        </w:rPr>
        <w:t>307</w:t>
      </w:r>
      <w:r w:rsidRPr="007D1102">
        <w:rPr>
          <w:rFonts w:ascii="Times New Roman" w:hAnsi="Times New Roman"/>
          <w:sz w:val="24"/>
          <w:szCs w:val="24"/>
        </w:rPr>
        <w:t>.</w:t>
      </w:r>
      <w:r w:rsidR="00521806">
        <w:rPr>
          <w:rFonts w:ascii="Times New Roman" w:hAnsi="Times New Roman"/>
          <w:sz w:val="24"/>
          <w:szCs w:val="24"/>
        </w:rPr>
        <w:t>560</w:t>
      </w:r>
      <w:r w:rsidRPr="007D1102">
        <w:rPr>
          <w:rFonts w:ascii="Times New Roman" w:hAnsi="Times New Roman"/>
          <w:sz w:val="24"/>
          <w:szCs w:val="24"/>
        </w:rPr>
        <w:t xml:space="preserve"> ezer Ft, a felhalmozási előirányzat </w:t>
      </w:r>
      <w:r w:rsidR="0027498D" w:rsidRPr="007D1102">
        <w:rPr>
          <w:rFonts w:ascii="Times New Roman" w:hAnsi="Times New Roman"/>
          <w:sz w:val="24"/>
          <w:szCs w:val="24"/>
        </w:rPr>
        <w:t>1</w:t>
      </w:r>
      <w:r w:rsidR="00C16F6C" w:rsidRPr="007D1102">
        <w:rPr>
          <w:rFonts w:ascii="Times New Roman" w:hAnsi="Times New Roman"/>
          <w:sz w:val="24"/>
          <w:szCs w:val="24"/>
        </w:rPr>
        <w:t>.</w:t>
      </w:r>
      <w:r w:rsidR="0027498D" w:rsidRPr="007D1102">
        <w:rPr>
          <w:rFonts w:ascii="Times New Roman" w:hAnsi="Times New Roman"/>
          <w:sz w:val="24"/>
          <w:szCs w:val="24"/>
        </w:rPr>
        <w:t>019</w:t>
      </w:r>
      <w:r w:rsidRPr="007D1102">
        <w:rPr>
          <w:rFonts w:ascii="Times New Roman" w:hAnsi="Times New Roman"/>
          <w:sz w:val="24"/>
          <w:szCs w:val="24"/>
        </w:rPr>
        <w:t>.</w:t>
      </w:r>
      <w:r w:rsidR="0027498D" w:rsidRPr="007D1102">
        <w:rPr>
          <w:rFonts w:ascii="Times New Roman" w:hAnsi="Times New Roman"/>
          <w:sz w:val="24"/>
          <w:szCs w:val="24"/>
        </w:rPr>
        <w:t>660</w:t>
      </w:r>
      <w:r w:rsidRPr="007D1102">
        <w:rPr>
          <w:rFonts w:ascii="Times New Roman" w:hAnsi="Times New Roman"/>
          <w:sz w:val="24"/>
          <w:szCs w:val="24"/>
        </w:rPr>
        <w:t xml:space="preserve"> ezer Ft. Itt tervezzük többek között a pályázati lehetőségek kihasználását biztosító önrészt </w:t>
      </w:r>
      <w:r w:rsidR="00C16F6C" w:rsidRPr="007D1102">
        <w:rPr>
          <w:rFonts w:ascii="Times New Roman" w:hAnsi="Times New Roman"/>
          <w:sz w:val="24"/>
          <w:szCs w:val="24"/>
        </w:rPr>
        <w:t>200</w:t>
      </w:r>
      <w:r w:rsidRPr="007D1102">
        <w:rPr>
          <w:rFonts w:ascii="Times New Roman" w:hAnsi="Times New Roman"/>
          <w:sz w:val="24"/>
          <w:szCs w:val="24"/>
        </w:rPr>
        <w:t>.</w:t>
      </w:r>
      <w:r w:rsidR="00C16F6C" w:rsidRPr="007D1102">
        <w:rPr>
          <w:rFonts w:ascii="Times New Roman" w:hAnsi="Times New Roman"/>
          <w:sz w:val="24"/>
          <w:szCs w:val="24"/>
        </w:rPr>
        <w:t>000</w:t>
      </w:r>
      <w:r w:rsidRPr="007D1102">
        <w:rPr>
          <w:rFonts w:ascii="Times New Roman" w:hAnsi="Times New Roman"/>
          <w:sz w:val="24"/>
          <w:szCs w:val="24"/>
        </w:rPr>
        <w:t xml:space="preserve"> ezer Ft-ban, a rendkívüli </w:t>
      </w:r>
      <w:r w:rsidR="003234E2" w:rsidRPr="007D1102">
        <w:rPr>
          <w:rFonts w:ascii="Times New Roman" w:hAnsi="Times New Roman"/>
          <w:sz w:val="24"/>
          <w:szCs w:val="24"/>
        </w:rPr>
        <w:t xml:space="preserve">önkormányzati kiadások keretét </w:t>
      </w:r>
      <w:r w:rsidR="0027498D" w:rsidRPr="007D1102">
        <w:rPr>
          <w:rFonts w:ascii="Times New Roman" w:hAnsi="Times New Roman"/>
          <w:sz w:val="24"/>
          <w:szCs w:val="24"/>
        </w:rPr>
        <w:t>300</w:t>
      </w:r>
      <w:r w:rsidRPr="007D1102">
        <w:rPr>
          <w:rFonts w:ascii="Times New Roman" w:hAnsi="Times New Roman"/>
          <w:sz w:val="24"/>
          <w:szCs w:val="24"/>
        </w:rPr>
        <w:t>.</w:t>
      </w:r>
      <w:r w:rsidR="00C16F6C" w:rsidRPr="007D1102">
        <w:rPr>
          <w:rFonts w:ascii="Times New Roman" w:hAnsi="Times New Roman"/>
          <w:sz w:val="24"/>
          <w:szCs w:val="24"/>
        </w:rPr>
        <w:t>0</w:t>
      </w:r>
      <w:r w:rsidR="0027498D" w:rsidRPr="007D1102">
        <w:rPr>
          <w:rFonts w:ascii="Times New Roman" w:hAnsi="Times New Roman"/>
          <w:sz w:val="24"/>
          <w:szCs w:val="24"/>
        </w:rPr>
        <w:t>00</w:t>
      </w:r>
      <w:r w:rsidRPr="007D1102">
        <w:rPr>
          <w:rFonts w:ascii="Times New Roman" w:hAnsi="Times New Roman"/>
          <w:sz w:val="24"/>
          <w:szCs w:val="24"/>
        </w:rPr>
        <w:t xml:space="preserve"> ezer Ft-ban, a </w:t>
      </w:r>
      <w:r w:rsidR="003234E2" w:rsidRPr="007D1102">
        <w:rPr>
          <w:rFonts w:ascii="Times New Roman" w:hAnsi="Times New Roman"/>
          <w:sz w:val="24"/>
          <w:szCs w:val="24"/>
        </w:rPr>
        <w:t xml:space="preserve">rendkívüli káresemények keretét </w:t>
      </w:r>
      <w:r w:rsidR="00C16F6C" w:rsidRPr="007D1102">
        <w:rPr>
          <w:rFonts w:ascii="Times New Roman" w:hAnsi="Times New Roman"/>
          <w:sz w:val="24"/>
          <w:szCs w:val="24"/>
        </w:rPr>
        <w:t>10</w:t>
      </w:r>
      <w:r w:rsidR="003234E2" w:rsidRPr="007D1102">
        <w:rPr>
          <w:rFonts w:ascii="Times New Roman" w:hAnsi="Times New Roman"/>
          <w:sz w:val="24"/>
          <w:szCs w:val="24"/>
        </w:rPr>
        <w:t>0.000 ezer Ft-ban</w:t>
      </w:r>
      <w:r w:rsidRPr="007D1102">
        <w:rPr>
          <w:rFonts w:ascii="Times New Roman" w:hAnsi="Times New Roman"/>
          <w:sz w:val="24"/>
          <w:szCs w:val="24"/>
        </w:rPr>
        <w:t>, valamint a veszélyhelyzeti tartalékot</w:t>
      </w:r>
      <w:r w:rsidR="003234E2" w:rsidRPr="007D1102">
        <w:rPr>
          <w:rFonts w:ascii="Times New Roman" w:hAnsi="Times New Roman"/>
          <w:sz w:val="24"/>
          <w:szCs w:val="24"/>
        </w:rPr>
        <w:t xml:space="preserve"> </w:t>
      </w:r>
      <w:r w:rsidR="00D910BB">
        <w:rPr>
          <w:rFonts w:ascii="Times New Roman" w:hAnsi="Times New Roman"/>
          <w:sz w:val="24"/>
          <w:szCs w:val="24"/>
        </w:rPr>
        <w:t>700</w:t>
      </w:r>
      <w:r w:rsidR="003234E2" w:rsidRPr="007D1102">
        <w:rPr>
          <w:rFonts w:ascii="Times New Roman" w:hAnsi="Times New Roman"/>
          <w:sz w:val="24"/>
          <w:szCs w:val="24"/>
        </w:rPr>
        <w:t>.</w:t>
      </w:r>
      <w:r w:rsidR="00D910BB">
        <w:rPr>
          <w:rFonts w:ascii="Times New Roman" w:hAnsi="Times New Roman"/>
          <w:sz w:val="24"/>
          <w:szCs w:val="24"/>
        </w:rPr>
        <w:t>000</w:t>
      </w:r>
      <w:r w:rsidR="003234E2" w:rsidRPr="007D1102">
        <w:rPr>
          <w:rFonts w:ascii="Times New Roman" w:hAnsi="Times New Roman"/>
          <w:sz w:val="24"/>
          <w:szCs w:val="24"/>
        </w:rPr>
        <w:t xml:space="preserve"> ezer Ft-ban</w:t>
      </w:r>
      <w:r w:rsidRPr="007D1102">
        <w:rPr>
          <w:rFonts w:ascii="Times New Roman" w:hAnsi="Times New Roman"/>
          <w:sz w:val="24"/>
          <w:szCs w:val="24"/>
        </w:rPr>
        <w:t>.</w:t>
      </w:r>
    </w:p>
    <w:p w:rsidR="00665587" w:rsidRPr="007D1102" w:rsidRDefault="00BE07EB" w:rsidP="004A297D">
      <w:pPr>
        <w:widowControl w:val="0"/>
        <w:autoSpaceDE w:val="0"/>
        <w:autoSpaceDN w:val="0"/>
        <w:adjustRightInd w:val="0"/>
        <w:spacing w:line="240" w:lineRule="auto"/>
        <w:jc w:val="both"/>
        <w:rPr>
          <w:rFonts w:ascii="Times New Roman" w:hAnsi="Times New Roman"/>
          <w:sz w:val="24"/>
          <w:szCs w:val="24"/>
          <w:lang w:val="x-none"/>
        </w:rPr>
      </w:pPr>
      <w:r w:rsidRPr="007D1102">
        <w:rPr>
          <w:rFonts w:ascii="Times New Roman" w:hAnsi="Times New Roman"/>
          <w:sz w:val="24"/>
          <w:szCs w:val="24"/>
          <w:lang w:val="x-none"/>
        </w:rPr>
        <w:t xml:space="preserve">A </w:t>
      </w:r>
      <w:r w:rsidRPr="007D1102">
        <w:rPr>
          <w:rFonts w:ascii="Times New Roman" w:hAnsi="Times New Roman"/>
          <w:sz w:val="24"/>
          <w:szCs w:val="24"/>
        </w:rPr>
        <w:t xml:space="preserve">„7300 Bizottságokra átruházott felhasználási jogkörű céltartalékok” </w:t>
      </w:r>
      <w:r w:rsidRPr="007D1102">
        <w:rPr>
          <w:rFonts w:ascii="Times New Roman" w:hAnsi="Times New Roman"/>
          <w:sz w:val="24"/>
          <w:szCs w:val="24"/>
          <w:lang w:val="x-none"/>
        </w:rPr>
        <w:t xml:space="preserve">között szerepelnek azok a pályázati és egyéb támogatási előirányzatok, amelyek célja, rendeltetése már meghatározásra került, de a kedvezményezettek köre és az egyedi támogatások mértéke kizárólag </w:t>
      </w:r>
      <w:r w:rsidRPr="007D1102">
        <w:rPr>
          <w:rFonts w:ascii="Times New Roman" w:hAnsi="Times New Roman"/>
          <w:sz w:val="24"/>
          <w:szCs w:val="24"/>
        </w:rPr>
        <w:t xml:space="preserve">a döntés, </w:t>
      </w:r>
      <w:r w:rsidRPr="007D1102">
        <w:rPr>
          <w:rFonts w:ascii="Times New Roman" w:hAnsi="Times New Roman"/>
          <w:sz w:val="24"/>
          <w:szCs w:val="24"/>
          <w:lang w:val="x-none"/>
        </w:rPr>
        <w:t>az eredményhirdetés után válik ismertté.</w:t>
      </w:r>
    </w:p>
    <w:p w:rsidR="004A297D" w:rsidRPr="007D1102" w:rsidRDefault="00BE07EB" w:rsidP="004A297D">
      <w:pPr>
        <w:widowControl w:val="0"/>
        <w:autoSpaceDE w:val="0"/>
        <w:autoSpaceDN w:val="0"/>
        <w:adjustRightInd w:val="0"/>
        <w:spacing w:line="240" w:lineRule="auto"/>
        <w:jc w:val="both"/>
        <w:rPr>
          <w:rFonts w:ascii="Times New Roman" w:hAnsi="Times New Roman"/>
          <w:sz w:val="24"/>
          <w:szCs w:val="24"/>
        </w:rPr>
      </w:pPr>
      <w:r w:rsidRPr="007D1102">
        <w:rPr>
          <w:rFonts w:ascii="Times New Roman" w:hAnsi="Times New Roman"/>
          <w:sz w:val="24"/>
          <w:szCs w:val="24"/>
        </w:rPr>
        <w:t>202</w:t>
      </w:r>
      <w:r w:rsidR="0027498D" w:rsidRPr="007D1102">
        <w:rPr>
          <w:rFonts w:ascii="Times New Roman" w:hAnsi="Times New Roman"/>
          <w:sz w:val="24"/>
          <w:szCs w:val="24"/>
        </w:rPr>
        <w:t>4</w:t>
      </w:r>
      <w:r w:rsidRPr="007D1102">
        <w:rPr>
          <w:rFonts w:ascii="Times New Roman" w:hAnsi="Times New Roman"/>
          <w:sz w:val="24"/>
          <w:szCs w:val="24"/>
        </w:rPr>
        <w:t>. év</w:t>
      </w:r>
      <w:r w:rsidR="0027498D" w:rsidRPr="007D1102">
        <w:rPr>
          <w:rFonts w:ascii="Times New Roman" w:hAnsi="Times New Roman"/>
          <w:sz w:val="24"/>
          <w:szCs w:val="24"/>
        </w:rPr>
        <w:t>ben második alkalommal</w:t>
      </w:r>
      <w:r w:rsidRPr="007D1102">
        <w:rPr>
          <w:rFonts w:ascii="Times New Roman" w:hAnsi="Times New Roman"/>
          <w:sz w:val="24"/>
          <w:szCs w:val="24"/>
        </w:rPr>
        <w:t xml:space="preserve"> </w:t>
      </w:r>
      <w:r w:rsidR="0027498D" w:rsidRPr="007D1102">
        <w:rPr>
          <w:rFonts w:ascii="Times New Roman" w:hAnsi="Times New Roman"/>
          <w:sz w:val="24"/>
          <w:szCs w:val="24"/>
        </w:rPr>
        <w:t xml:space="preserve">nyílik lehetőségük </w:t>
      </w:r>
      <w:r w:rsidRPr="007D1102">
        <w:rPr>
          <w:rFonts w:ascii="Times New Roman" w:hAnsi="Times New Roman"/>
          <w:sz w:val="24"/>
          <w:szCs w:val="24"/>
        </w:rPr>
        <w:t xml:space="preserve">a társasházaknak energiahatékonysági </w:t>
      </w:r>
      <w:r w:rsidR="00B415FC" w:rsidRPr="007D1102">
        <w:rPr>
          <w:rFonts w:ascii="Times New Roman" w:hAnsi="Times New Roman"/>
          <w:sz w:val="24"/>
          <w:szCs w:val="24"/>
        </w:rPr>
        <w:t xml:space="preserve">és klímavédelmi </w:t>
      </w:r>
      <w:r w:rsidRPr="007D1102">
        <w:rPr>
          <w:rFonts w:ascii="Times New Roman" w:hAnsi="Times New Roman"/>
          <w:sz w:val="24"/>
          <w:szCs w:val="24"/>
        </w:rPr>
        <w:t>célú</w:t>
      </w:r>
      <w:r w:rsidR="00B415FC" w:rsidRPr="007D1102">
        <w:rPr>
          <w:rFonts w:ascii="Times New Roman" w:hAnsi="Times New Roman"/>
          <w:sz w:val="24"/>
          <w:szCs w:val="24"/>
        </w:rPr>
        <w:t xml:space="preserve"> </w:t>
      </w:r>
      <w:r w:rsidRPr="007D1102">
        <w:rPr>
          <w:rFonts w:ascii="Times New Roman" w:hAnsi="Times New Roman"/>
          <w:sz w:val="24"/>
          <w:szCs w:val="24"/>
        </w:rPr>
        <w:t xml:space="preserve">fejlesztésekre pályázni, </w:t>
      </w:r>
      <w:r w:rsidR="0027498D" w:rsidRPr="007D1102">
        <w:rPr>
          <w:rFonts w:ascii="Times New Roman" w:hAnsi="Times New Roman"/>
          <w:sz w:val="24"/>
          <w:szCs w:val="24"/>
        </w:rPr>
        <w:t>a</w:t>
      </w:r>
      <w:r w:rsidRPr="007D1102">
        <w:rPr>
          <w:rFonts w:ascii="Times New Roman" w:hAnsi="Times New Roman"/>
          <w:sz w:val="24"/>
          <w:szCs w:val="24"/>
        </w:rPr>
        <w:t xml:space="preserve"> pályázat éves keretösszege 600.000 ezer Ft. A céltartalék előirányzatok működési kerete </w:t>
      </w:r>
      <w:r w:rsidR="007D1102" w:rsidRPr="007D1102">
        <w:rPr>
          <w:rFonts w:ascii="Times New Roman" w:hAnsi="Times New Roman"/>
          <w:sz w:val="24"/>
          <w:szCs w:val="24"/>
        </w:rPr>
        <w:t>118</w:t>
      </w:r>
      <w:r w:rsidRPr="007D1102">
        <w:rPr>
          <w:rFonts w:ascii="Times New Roman" w:hAnsi="Times New Roman"/>
          <w:sz w:val="24"/>
          <w:szCs w:val="24"/>
        </w:rPr>
        <w:t>.</w:t>
      </w:r>
      <w:r w:rsidR="007D1102" w:rsidRPr="007D1102">
        <w:rPr>
          <w:rFonts w:ascii="Times New Roman" w:hAnsi="Times New Roman"/>
          <w:sz w:val="24"/>
          <w:szCs w:val="24"/>
        </w:rPr>
        <w:t>2</w:t>
      </w:r>
      <w:r w:rsidRPr="007D1102">
        <w:rPr>
          <w:rFonts w:ascii="Times New Roman" w:hAnsi="Times New Roman"/>
          <w:sz w:val="24"/>
          <w:szCs w:val="24"/>
        </w:rPr>
        <w:t>00 ezer Ft, a felhalmozás</w:t>
      </w:r>
      <w:r w:rsidR="003234E2" w:rsidRPr="007D1102">
        <w:rPr>
          <w:rFonts w:ascii="Times New Roman" w:hAnsi="Times New Roman"/>
          <w:sz w:val="24"/>
          <w:szCs w:val="24"/>
        </w:rPr>
        <w:t>i</w:t>
      </w:r>
      <w:r w:rsidRPr="007D1102">
        <w:rPr>
          <w:rFonts w:ascii="Times New Roman" w:hAnsi="Times New Roman"/>
          <w:sz w:val="24"/>
          <w:szCs w:val="24"/>
        </w:rPr>
        <w:t xml:space="preserve"> keret</w:t>
      </w:r>
      <w:r w:rsidR="003234E2" w:rsidRPr="007D1102">
        <w:rPr>
          <w:rFonts w:ascii="Times New Roman" w:hAnsi="Times New Roman"/>
          <w:sz w:val="24"/>
          <w:szCs w:val="24"/>
        </w:rPr>
        <w:t xml:space="preserve"> </w:t>
      </w:r>
      <w:r w:rsidRPr="007D1102">
        <w:rPr>
          <w:rFonts w:ascii="Times New Roman" w:hAnsi="Times New Roman"/>
          <w:sz w:val="24"/>
          <w:szCs w:val="24"/>
        </w:rPr>
        <w:t>9</w:t>
      </w:r>
      <w:r w:rsidR="007D1102" w:rsidRPr="007D1102">
        <w:rPr>
          <w:rFonts w:ascii="Times New Roman" w:hAnsi="Times New Roman"/>
          <w:sz w:val="24"/>
          <w:szCs w:val="24"/>
        </w:rPr>
        <w:t>30</w:t>
      </w:r>
      <w:r w:rsidRPr="007D1102">
        <w:rPr>
          <w:rFonts w:ascii="Times New Roman" w:hAnsi="Times New Roman"/>
          <w:sz w:val="24"/>
          <w:szCs w:val="24"/>
        </w:rPr>
        <w:t>.</w:t>
      </w:r>
      <w:r w:rsidR="003234E2" w:rsidRPr="007D1102">
        <w:rPr>
          <w:rFonts w:ascii="Times New Roman" w:hAnsi="Times New Roman"/>
          <w:sz w:val="24"/>
          <w:szCs w:val="24"/>
        </w:rPr>
        <w:t>0</w:t>
      </w:r>
      <w:r w:rsidRPr="007D1102">
        <w:rPr>
          <w:rFonts w:ascii="Times New Roman" w:hAnsi="Times New Roman"/>
          <w:sz w:val="24"/>
          <w:szCs w:val="24"/>
        </w:rPr>
        <w:t xml:space="preserve">00 ezer Ft. </w:t>
      </w:r>
    </w:p>
    <w:p w:rsidR="004A297D" w:rsidRPr="004742D0" w:rsidRDefault="00BE07EB" w:rsidP="004A297D">
      <w:pPr>
        <w:widowControl w:val="0"/>
        <w:autoSpaceDE w:val="0"/>
        <w:autoSpaceDN w:val="0"/>
        <w:adjustRightInd w:val="0"/>
        <w:spacing w:line="240" w:lineRule="auto"/>
        <w:jc w:val="both"/>
        <w:rPr>
          <w:rFonts w:ascii="Times New Roman" w:hAnsi="Times New Roman"/>
          <w:sz w:val="24"/>
          <w:szCs w:val="24"/>
        </w:rPr>
      </w:pPr>
      <w:r w:rsidRPr="004742D0">
        <w:rPr>
          <w:rFonts w:ascii="Times New Roman" w:hAnsi="Times New Roman"/>
          <w:sz w:val="24"/>
          <w:szCs w:val="24"/>
          <w:lang w:val="x-none"/>
        </w:rPr>
        <w:t>A céltartalékok egy része felett a rendelkezés jogosultságát a Képviselő-testület a polgármesterre, illetve az átcsoportosítás tekintetében a javaslat tétel jogát a</w:t>
      </w:r>
      <w:r w:rsidRPr="004742D0">
        <w:rPr>
          <w:rFonts w:ascii="Times New Roman" w:hAnsi="Times New Roman"/>
          <w:sz w:val="24"/>
          <w:szCs w:val="24"/>
        </w:rPr>
        <w:t xml:space="preserve"> rendelet-tervezet 13. </w:t>
      </w:r>
      <w:proofErr w:type="gramStart"/>
      <w:r w:rsidRPr="004742D0">
        <w:rPr>
          <w:rFonts w:ascii="Times New Roman" w:hAnsi="Times New Roman"/>
          <w:sz w:val="24"/>
          <w:szCs w:val="24"/>
        </w:rPr>
        <w:t>és</w:t>
      </w:r>
      <w:proofErr w:type="gramEnd"/>
      <w:r w:rsidRPr="004742D0">
        <w:rPr>
          <w:rFonts w:ascii="Times New Roman" w:hAnsi="Times New Roman"/>
          <w:sz w:val="24"/>
          <w:szCs w:val="24"/>
        </w:rPr>
        <w:t xml:space="preserve"> 14. §-</w:t>
      </w:r>
      <w:proofErr w:type="spellStart"/>
      <w:r w:rsidRPr="004742D0">
        <w:rPr>
          <w:rFonts w:ascii="Times New Roman" w:hAnsi="Times New Roman"/>
          <w:sz w:val="24"/>
          <w:szCs w:val="24"/>
        </w:rPr>
        <w:t>ai</w:t>
      </w:r>
      <w:proofErr w:type="spellEnd"/>
      <w:r w:rsidRPr="004742D0">
        <w:rPr>
          <w:rFonts w:ascii="Times New Roman" w:hAnsi="Times New Roman"/>
          <w:sz w:val="24"/>
          <w:szCs w:val="24"/>
        </w:rPr>
        <w:t xml:space="preserve"> alapján a</w:t>
      </w:r>
      <w:r w:rsidRPr="004742D0">
        <w:rPr>
          <w:rFonts w:ascii="Times New Roman" w:hAnsi="Times New Roman"/>
          <w:sz w:val="24"/>
          <w:szCs w:val="24"/>
          <w:lang w:val="x-none"/>
        </w:rPr>
        <w:t xml:space="preserve"> bizottságokra ruházza át. A tartalékok feletti rendelkezési jogot a </w:t>
      </w:r>
      <w:proofErr w:type="spellStart"/>
      <w:r w:rsidRPr="004742D0">
        <w:rPr>
          <w:rFonts w:ascii="Times New Roman" w:hAnsi="Times New Roman"/>
          <w:sz w:val="24"/>
          <w:szCs w:val="24"/>
          <w:lang w:val="x-none"/>
        </w:rPr>
        <w:t>rendelet</w:t>
      </w:r>
      <w:r w:rsidRPr="004742D0">
        <w:rPr>
          <w:rFonts w:ascii="Times New Roman" w:hAnsi="Times New Roman"/>
          <w:sz w:val="24"/>
          <w:szCs w:val="24"/>
        </w:rPr>
        <w:t>t</w:t>
      </w:r>
      <w:r w:rsidRPr="004742D0">
        <w:rPr>
          <w:rFonts w:ascii="Times New Roman" w:hAnsi="Times New Roman"/>
          <w:sz w:val="24"/>
          <w:szCs w:val="24"/>
          <w:lang w:val="x-none"/>
        </w:rPr>
        <w:t>ervezet</w:t>
      </w:r>
      <w:proofErr w:type="spellEnd"/>
      <w:r w:rsidRPr="004742D0">
        <w:rPr>
          <w:rFonts w:ascii="Times New Roman" w:hAnsi="Times New Roman"/>
          <w:sz w:val="24"/>
          <w:szCs w:val="24"/>
          <w:lang w:val="x-none"/>
        </w:rPr>
        <w:t xml:space="preserve"> normaszövege részletesen tartalmazza.</w:t>
      </w:r>
    </w:p>
    <w:p w:rsidR="004A297D" w:rsidRDefault="00BE07EB" w:rsidP="00F13018">
      <w:pPr>
        <w:widowControl w:val="0"/>
        <w:autoSpaceDE w:val="0"/>
        <w:autoSpaceDN w:val="0"/>
        <w:adjustRightInd w:val="0"/>
        <w:spacing w:line="240" w:lineRule="auto"/>
        <w:jc w:val="both"/>
        <w:rPr>
          <w:rFonts w:ascii="Times New Roman" w:hAnsi="Times New Roman"/>
          <w:sz w:val="24"/>
          <w:szCs w:val="24"/>
          <w:lang w:val="x-none"/>
        </w:rPr>
      </w:pPr>
      <w:r w:rsidRPr="004742D0">
        <w:rPr>
          <w:rFonts w:ascii="Times New Roman" w:hAnsi="Times New Roman"/>
          <w:sz w:val="24"/>
          <w:szCs w:val="24"/>
          <w:lang w:val="x-none"/>
        </w:rPr>
        <w:t xml:space="preserve">A költségvetési rendelettervezet </w:t>
      </w:r>
      <w:r w:rsidR="00E81DB4" w:rsidRPr="004742D0">
        <w:rPr>
          <w:rFonts w:ascii="Times New Roman" w:hAnsi="Times New Roman"/>
          <w:sz w:val="24"/>
          <w:szCs w:val="24"/>
        </w:rPr>
        <w:t>20</w:t>
      </w:r>
      <w:r w:rsidR="005B3D00" w:rsidRPr="004742D0">
        <w:rPr>
          <w:rFonts w:ascii="Times New Roman" w:hAnsi="Times New Roman"/>
          <w:sz w:val="24"/>
          <w:szCs w:val="24"/>
          <w:lang w:val="x-none"/>
        </w:rPr>
        <w:t xml:space="preserve">. számú </w:t>
      </w:r>
      <w:r w:rsidR="005B3D00" w:rsidRPr="004742D0">
        <w:rPr>
          <w:rFonts w:ascii="Times New Roman" w:hAnsi="Times New Roman"/>
          <w:sz w:val="24"/>
          <w:szCs w:val="24"/>
        </w:rPr>
        <w:t>melléklete</w:t>
      </w:r>
      <w:r w:rsidRPr="004742D0">
        <w:rPr>
          <w:rFonts w:ascii="Times New Roman" w:hAnsi="Times New Roman"/>
          <w:sz w:val="24"/>
          <w:szCs w:val="24"/>
          <w:lang w:val="x-none"/>
        </w:rPr>
        <w:t xml:space="preserve"> tartalmazza a javasolt tartalék előirányzatokat.</w:t>
      </w:r>
      <w:r w:rsidRPr="007D1102">
        <w:rPr>
          <w:rFonts w:ascii="Times New Roman" w:hAnsi="Times New Roman"/>
          <w:sz w:val="24"/>
          <w:szCs w:val="24"/>
          <w:lang w:val="x-none"/>
        </w:rPr>
        <w:t xml:space="preserve"> </w:t>
      </w:r>
    </w:p>
    <w:p w:rsidR="004A297D" w:rsidRPr="00637422" w:rsidRDefault="00BE07EB" w:rsidP="004A297D">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r w:rsidRPr="00637422">
        <w:rPr>
          <w:rFonts w:ascii="Times New Roman" w:hAnsi="Times New Roman"/>
          <w:b/>
          <w:bCs/>
          <w:sz w:val="24"/>
          <w:szCs w:val="24"/>
          <w:lang w:val="x-none"/>
        </w:rPr>
        <w:lastRenderedPageBreak/>
        <w:t xml:space="preserve">VI. </w:t>
      </w:r>
    </w:p>
    <w:p w:rsidR="004A297D" w:rsidRPr="00637422" w:rsidRDefault="00BE07EB" w:rsidP="004A297D">
      <w:pPr>
        <w:widowControl w:val="0"/>
        <w:tabs>
          <w:tab w:val="left" w:pos="9360"/>
        </w:tabs>
        <w:autoSpaceDE w:val="0"/>
        <w:autoSpaceDN w:val="0"/>
        <w:adjustRightInd w:val="0"/>
        <w:spacing w:line="240" w:lineRule="auto"/>
        <w:ind w:right="45"/>
        <w:jc w:val="center"/>
        <w:rPr>
          <w:rFonts w:ascii="Times New Roman" w:hAnsi="Times New Roman"/>
          <w:b/>
          <w:bCs/>
          <w:sz w:val="24"/>
          <w:szCs w:val="24"/>
        </w:rPr>
      </w:pPr>
      <w:r w:rsidRPr="00637422">
        <w:rPr>
          <w:rFonts w:ascii="Times New Roman" w:hAnsi="Times New Roman"/>
          <w:b/>
          <w:bCs/>
          <w:sz w:val="24"/>
          <w:szCs w:val="24"/>
          <w:lang w:val="x-none"/>
        </w:rPr>
        <w:t xml:space="preserve">Erzsébetváros Önkormányzata </w:t>
      </w:r>
      <w:r w:rsidRPr="00637422">
        <w:rPr>
          <w:rFonts w:ascii="Times New Roman" w:hAnsi="Times New Roman"/>
          <w:b/>
          <w:bCs/>
          <w:sz w:val="24"/>
          <w:szCs w:val="24"/>
        </w:rPr>
        <w:t>előirányzat-felhasználási terve, a</w:t>
      </w:r>
    </w:p>
    <w:p w:rsidR="004A297D" w:rsidRPr="00637422" w:rsidRDefault="00BE07EB" w:rsidP="004A297D">
      <w:pPr>
        <w:widowControl w:val="0"/>
        <w:tabs>
          <w:tab w:val="left" w:pos="9360"/>
        </w:tabs>
        <w:autoSpaceDE w:val="0"/>
        <w:autoSpaceDN w:val="0"/>
        <w:adjustRightInd w:val="0"/>
        <w:spacing w:line="240" w:lineRule="auto"/>
        <w:ind w:right="45"/>
        <w:jc w:val="center"/>
        <w:rPr>
          <w:rFonts w:ascii="Times New Roman" w:hAnsi="Times New Roman"/>
          <w:b/>
          <w:bCs/>
          <w:sz w:val="24"/>
          <w:szCs w:val="24"/>
        </w:rPr>
      </w:pPr>
      <w:r w:rsidRPr="00637422">
        <w:rPr>
          <w:rFonts w:ascii="Times New Roman" w:hAnsi="Times New Roman"/>
          <w:b/>
          <w:bCs/>
          <w:sz w:val="24"/>
          <w:szCs w:val="24"/>
          <w:lang w:val="x-none"/>
        </w:rPr>
        <w:t>többéves kihatással járó döntése</w:t>
      </w:r>
      <w:r w:rsidRPr="00637422">
        <w:rPr>
          <w:rFonts w:ascii="Times New Roman" w:hAnsi="Times New Roman"/>
          <w:b/>
          <w:bCs/>
          <w:sz w:val="24"/>
          <w:szCs w:val="24"/>
        </w:rPr>
        <w:t xml:space="preserve">k, a közvetett támogatások, valamint </w:t>
      </w:r>
    </w:p>
    <w:p w:rsidR="004A297D" w:rsidRPr="00637422" w:rsidRDefault="00BE07EB" w:rsidP="004A297D">
      <w:pPr>
        <w:widowControl w:val="0"/>
        <w:tabs>
          <w:tab w:val="left" w:pos="9360"/>
        </w:tabs>
        <w:autoSpaceDE w:val="0"/>
        <w:autoSpaceDN w:val="0"/>
        <w:adjustRightInd w:val="0"/>
        <w:spacing w:line="240" w:lineRule="auto"/>
        <w:ind w:right="45"/>
        <w:jc w:val="center"/>
        <w:rPr>
          <w:rFonts w:ascii="Times New Roman" w:hAnsi="Times New Roman"/>
          <w:b/>
          <w:bCs/>
          <w:sz w:val="24"/>
          <w:szCs w:val="24"/>
        </w:rPr>
      </w:pPr>
      <w:proofErr w:type="gramStart"/>
      <w:r w:rsidRPr="00637422">
        <w:rPr>
          <w:rFonts w:ascii="Times New Roman" w:hAnsi="Times New Roman"/>
          <w:b/>
          <w:bCs/>
          <w:sz w:val="24"/>
          <w:szCs w:val="24"/>
        </w:rPr>
        <w:t>az</w:t>
      </w:r>
      <w:proofErr w:type="gramEnd"/>
      <w:r w:rsidRPr="00637422">
        <w:rPr>
          <w:rFonts w:ascii="Times New Roman" w:hAnsi="Times New Roman"/>
          <w:b/>
          <w:bCs/>
          <w:sz w:val="24"/>
          <w:szCs w:val="24"/>
        </w:rPr>
        <w:t xml:space="preserve"> Áht. 29/A. § szerinti keretszámok</w:t>
      </w:r>
    </w:p>
    <w:p w:rsidR="004A297D" w:rsidRPr="004742D0" w:rsidRDefault="00BE07EB" w:rsidP="004A297D">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637422">
        <w:rPr>
          <w:rFonts w:ascii="Times New Roman" w:hAnsi="Times New Roman"/>
          <w:sz w:val="24"/>
          <w:szCs w:val="24"/>
        </w:rPr>
        <w:t xml:space="preserve">1) </w:t>
      </w:r>
      <w:r w:rsidRPr="00637422">
        <w:rPr>
          <w:rFonts w:ascii="Times New Roman" w:hAnsi="Times New Roman"/>
          <w:sz w:val="24"/>
          <w:szCs w:val="24"/>
          <w:lang w:val="x-none"/>
        </w:rPr>
        <w:t xml:space="preserve">Az Áht. 24. § (4) bekezdés </w:t>
      </w:r>
      <w:r w:rsidRPr="00637422">
        <w:rPr>
          <w:rFonts w:ascii="Times New Roman" w:hAnsi="Times New Roman"/>
          <w:sz w:val="24"/>
          <w:szCs w:val="24"/>
        </w:rPr>
        <w:t>a</w:t>
      </w:r>
      <w:r w:rsidRPr="00637422">
        <w:rPr>
          <w:rFonts w:ascii="Times New Roman" w:hAnsi="Times New Roman"/>
          <w:sz w:val="24"/>
          <w:szCs w:val="24"/>
          <w:lang w:val="x-none"/>
        </w:rPr>
        <w:t>) pontja alapján</w:t>
      </w:r>
      <w:r w:rsidRPr="00637422">
        <w:rPr>
          <w:rFonts w:ascii="Times New Roman" w:hAnsi="Times New Roman"/>
          <w:sz w:val="24"/>
          <w:szCs w:val="24"/>
        </w:rPr>
        <w:t xml:space="preserve"> az Önkormányzat </w:t>
      </w:r>
      <w:r w:rsidRPr="00637422">
        <w:rPr>
          <w:rFonts w:ascii="Times New Roman" w:hAnsi="Times New Roman"/>
          <w:b/>
          <w:sz w:val="24"/>
          <w:szCs w:val="24"/>
        </w:rPr>
        <w:t>202</w:t>
      </w:r>
      <w:r w:rsidR="007D1102" w:rsidRPr="00637422">
        <w:rPr>
          <w:rFonts w:ascii="Times New Roman" w:hAnsi="Times New Roman"/>
          <w:b/>
          <w:sz w:val="24"/>
          <w:szCs w:val="24"/>
        </w:rPr>
        <w:t>4</w:t>
      </w:r>
      <w:r w:rsidRPr="00637422">
        <w:rPr>
          <w:rFonts w:ascii="Times New Roman" w:hAnsi="Times New Roman"/>
          <w:b/>
          <w:sz w:val="24"/>
          <w:szCs w:val="24"/>
        </w:rPr>
        <w:t xml:space="preserve">. </w:t>
      </w:r>
      <w:proofErr w:type="gramStart"/>
      <w:r w:rsidRPr="00637422">
        <w:rPr>
          <w:rFonts w:ascii="Times New Roman" w:hAnsi="Times New Roman"/>
          <w:b/>
          <w:sz w:val="24"/>
          <w:szCs w:val="24"/>
        </w:rPr>
        <w:t>évi</w:t>
      </w:r>
      <w:proofErr w:type="gramEnd"/>
      <w:r w:rsidRPr="00637422">
        <w:rPr>
          <w:rFonts w:ascii="Times New Roman" w:hAnsi="Times New Roman"/>
          <w:b/>
          <w:sz w:val="24"/>
          <w:szCs w:val="24"/>
        </w:rPr>
        <w:t xml:space="preserve"> várható bevételi és </w:t>
      </w:r>
      <w:r w:rsidRPr="004742D0">
        <w:rPr>
          <w:rFonts w:ascii="Times New Roman" w:hAnsi="Times New Roman"/>
          <w:b/>
          <w:sz w:val="24"/>
          <w:szCs w:val="24"/>
        </w:rPr>
        <w:t>kiadási előirányzatainak felhasználási tervét</w:t>
      </w:r>
      <w:r w:rsidRPr="004742D0">
        <w:rPr>
          <w:rFonts w:ascii="Times New Roman" w:hAnsi="Times New Roman"/>
          <w:sz w:val="24"/>
          <w:szCs w:val="24"/>
        </w:rPr>
        <w:t xml:space="preserve"> a rendelettervezet 2</w:t>
      </w:r>
      <w:r w:rsidR="00E91497" w:rsidRPr="004742D0">
        <w:rPr>
          <w:rFonts w:ascii="Times New Roman" w:hAnsi="Times New Roman"/>
          <w:sz w:val="24"/>
          <w:szCs w:val="24"/>
        </w:rPr>
        <w:t>3</w:t>
      </w:r>
      <w:r w:rsidRPr="004742D0">
        <w:rPr>
          <w:rFonts w:ascii="Times New Roman" w:hAnsi="Times New Roman"/>
          <w:sz w:val="24"/>
          <w:szCs w:val="24"/>
        </w:rPr>
        <w:t xml:space="preserve">. számú </w:t>
      </w:r>
      <w:r w:rsidR="005B3D00" w:rsidRPr="004742D0">
        <w:rPr>
          <w:rFonts w:ascii="Times New Roman" w:hAnsi="Times New Roman"/>
          <w:sz w:val="24"/>
          <w:szCs w:val="24"/>
        </w:rPr>
        <w:t>melléklete</w:t>
      </w:r>
      <w:r w:rsidRPr="004742D0">
        <w:rPr>
          <w:rFonts w:ascii="Times New Roman" w:hAnsi="Times New Roman"/>
          <w:sz w:val="24"/>
          <w:szCs w:val="24"/>
        </w:rPr>
        <w:t xml:space="preserve"> tartalmazza. A költségvetési rendelettervezet alapján a működési, felhalmozási és finanszírozási bevételekből fedezett önkormányzati feladatok ellátása folyamatosan, a teljes költségvetési évben biztosított. </w:t>
      </w:r>
    </w:p>
    <w:p w:rsidR="004A297D" w:rsidRPr="00637422" w:rsidRDefault="00BE07EB" w:rsidP="004A297D">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4742D0">
        <w:rPr>
          <w:rFonts w:ascii="Times New Roman" w:hAnsi="Times New Roman"/>
          <w:sz w:val="24"/>
          <w:szCs w:val="24"/>
        </w:rPr>
        <w:t xml:space="preserve">2) </w:t>
      </w:r>
      <w:r w:rsidRPr="004742D0">
        <w:rPr>
          <w:rFonts w:ascii="Times New Roman" w:hAnsi="Times New Roman"/>
          <w:sz w:val="24"/>
          <w:szCs w:val="24"/>
          <w:lang w:val="x-none"/>
        </w:rPr>
        <w:t xml:space="preserve">Az Áht. 24. § (4) bekezdés b) pontja alapján </w:t>
      </w:r>
      <w:r w:rsidRPr="004742D0">
        <w:rPr>
          <w:rFonts w:ascii="Times New Roman" w:hAnsi="Times New Roman"/>
          <w:sz w:val="24"/>
          <w:szCs w:val="24"/>
        </w:rPr>
        <w:t xml:space="preserve">be kell mutatni </w:t>
      </w:r>
      <w:r w:rsidRPr="004742D0">
        <w:rPr>
          <w:rFonts w:ascii="Times New Roman" w:hAnsi="Times New Roman"/>
          <w:b/>
          <w:sz w:val="24"/>
          <w:szCs w:val="24"/>
        </w:rPr>
        <w:t>az</w:t>
      </w:r>
      <w:r w:rsidRPr="004742D0">
        <w:rPr>
          <w:rFonts w:ascii="Times New Roman" w:hAnsi="Times New Roman"/>
          <w:b/>
          <w:sz w:val="24"/>
          <w:szCs w:val="24"/>
          <w:lang w:val="x-none"/>
        </w:rPr>
        <w:t xml:space="preserve"> önkormányzat többéves kihatással járó döntése</w:t>
      </w:r>
      <w:r w:rsidRPr="004742D0">
        <w:rPr>
          <w:rFonts w:ascii="Times New Roman" w:hAnsi="Times New Roman"/>
          <w:b/>
          <w:sz w:val="24"/>
          <w:szCs w:val="24"/>
        </w:rPr>
        <w:t>i</w:t>
      </w:r>
      <w:r w:rsidRPr="004742D0">
        <w:rPr>
          <w:rFonts w:ascii="Times New Roman" w:hAnsi="Times New Roman"/>
          <w:b/>
          <w:sz w:val="24"/>
          <w:szCs w:val="24"/>
          <w:lang w:val="x-none"/>
        </w:rPr>
        <w:t xml:space="preserve"> </w:t>
      </w:r>
      <w:proofErr w:type="spellStart"/>
      <w:r w:rsidRPr="004742D0">
        <w:rPr>
          <w:rFonts w:ascii="Times New Roman" w:hAnsi="Times New Roman"/>
          <w:b/>
          <w:sz w:val="24"/>
          <w:szCs w:val="24"/>
          <w:lang w:val="x-none"/>
        </w:rPr>
        <w:t>számszerűsítését</w:t>
      </w:r>
      <w:proofErr w:type="spellEnd"/>
      <w:r w:rsidRPr="004742D0">
        <w:rPr>
          <w:rFonts w:ascii="Times New Roman" w:hAnsi="Times New Roman"/>
          <w:b/>
          <w:sz w:val="24"/>
          <w:szCs w:val="24"/>
          <w:lang w:val="x-none"/>
        </w:rPr>
        <w:t xml:space="preserve"> évenkénti bontásban és összesítve</w:t>
      </w:r>
      <w:r w:rsidRPr="004742D0">
        <w:rPr>
          <w:rFonts w:ascii="Times New Roman" w:hAnsi="Times New Roman"/>
          <w:b/>
          <w:sz w:val="24"/>
          <w:szCs w:val="24"/>
        </w:rPr>
        <w:t>.</w:t>
      </w:r>
      <w:r w:rsidRPr="004742D0">
        <w:rPr>
          <w:rFonts w:ascii="Times New Roman" w:hAnsi="Times New Roman"/>
          <w:sz w:val="24"/>
          <w:szCs w:val="24"/>
        </w:rPr>
        <w:t xml:space="preserve"> Az adatokat a rendelettervezet 2</w:t>
      </w:r>
      <w:r w:rsidR="00E91497" w:rsidRPr="004742D0">
        <w:rPr>
          <w:rFonts w:ascii="Times New Roman" w:hAnsi="Times New Roman"/>
          <w:sz w:val="24"/>
          <w:szCs w:val="24"/>
        </w:rPr>
        <w:t>5</w:t>
      </w:r>
      <w:r w:rsidRPr="004742D0">
        <w:rPr>
          <w:rFonts w:ascii="Times New Roman" w:hAnsi="Times New Roman"/>
          <w:sz w:val="24"/>
          <w:szCs w:val="24"/>
        </w:rPr>
        <w:t xml:space="preserve">. számú </w:t>
      </w:r>
      <w:r w:rsidR="005B3D00" w:rsidRPr="004742D0">
        <w:rPr>
          <w:rFonts w:ascii="Times New Roman" w:hAnsi="Times New Roman"/>
          <w:sz w:val="24"/>
          <w:szCs w:val="24"/>
        </w:rPr>
        <w:t>melléklete</w:t>
      </w:r>
      <w:r w:rsidRPr="004742D0">
        <w:rPr>
          <w:rFonts w:ascii="Times New Roman" w:hAnsi="Times New Roman"/>
          <w:sz w:val="24"/>
          <w:szCs w:val="24"/>
        </w:rPr>
        <w:t xml:space="preserve"> tartalmazza. Elkülönítve szerepel az Önkormányzat és intézményei, továbbá a Polgármesteri Hivatal kötelezettségvállalása.</w:t>
      </w:r>
    </w:p>
    <w:p w:rsidR="004A297D" w:rsidRPr="00321BAF" w:rsidRDefault="00BE07EB" w:rsidP="004A297D">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637422">
        <w:rPr>
          <w:rFonts w:ascii="Times New Roman" w:hAnsi="Times New Roman"/>
          <w:sz w:val="24"/>
          <w:szCs w:val="24"/>
        </w:rPr>
        <w:t xml:space="preserve">3) Az Áht. 24. § (4) bekezdés c) pontja alapján kell bemutatni a </w:t>
      </w:r>
      <w:r w:rsidRPr="00637422">
        <w:rPr>
          <w:rFonts w:ascii="Times New Roman" w:hAnsi="Times New Roman"/>
          <w:b/>
          <w:sz w:val="24"/>
          <w:szCs w:val="24"/>
        </w:rPr>
        <w:t>közvetett támogatásokat</w:t>
      </w:r>
      <w:r w:rsidRPr="00637422">
        <w:rPr>
          <w:rFonts w:ascii="Times New Roman" w:hAnsi="Times New Roman"/>
          <w:sz w:val="24"/>
          <w:szCs w:val="24"/>
        </w:rPr>
        <w:t>. A</w:t>
      </w:r>
      <w:r w:rsidRPr="00637422">
        <w:rPr>
          <w:rFonts w:ascii="Times New Roman" w:hAnsi="Times New Roman"/>
          <w:sz w:val="24"/>
          <w:szCs w:val="24"/>
          <w:lang w:val="x-none"/>
        </w:rPr>
        <w:t xml:space="preserve"> </w:t>
      </w:r>
      <w:r w:rsidRPr="00321BAF">
        <w:rPr>
          <w:rFonts w:ascii="Times New Roman" w:hAnsi="Times New Roman"/>
          <w:sz w:val="24"/>
          <w:szCs w:val="24"/>
          <w:lang w:val="x-none"/>
        </w:rPr>
        <w:t>jogszabályi előírásnak eleget téve, a közvetett támogatások a következők:</w:t>
      </w:r>
    </w:p>
    <w:p w:rsidR="004A297D" w:rsidRPr="00321BAF" w:rsidRDefault="00BE07EB" w:rsidP="009A1B8A">
      <w:pPr>
        <w:widowControl w:val="0"/>
        <w:numPr>
          <w:ilvl w:val="0"/>
          <w:numId w:val="42"/>
        </w:numPr>
        <w:tabs>
          <w:tab w:val="left" w:pos="9360"/>
        </w:tabs>
        <w:autoSpaceDE w:val="0"/>
        <w:autoSpaceDN w:val="0"/>
        <w:adjustRightInd w:val="0"/>
        <w:spacing w:line="240" w:lineRule="auto"/>
        <w:ind w:left="1077" w:right="45" w:hanging="357"/>
        <w:jc w:val="both"/>
        <w:rPr>
          <w:rFonts w:ascii="Times New Roman" w:hAnsi="Times New Roman"/>
          <w:sz w:val="24"/>
          <w:szCs w:val="24"/>
        </w:rPr>
      </w:pPr>
      <w:r w:rsidRPr="00321BAF">
        <w:rPr>
          <w:rFonts w:ascii="Times New Roman" w:hAnsi="Times New Roman"/>
          <w:sz w:val="24"/>
          <w:szCs w:val="24"/>
        </w:rPr>
        <w:t>ellátottak térítési díja címen a bölcsődei ellátottak, a szociális étkeztetés és a házi segítségnyújtás ellátások önkormányzati döntésen alapuló kedvezményének hatását mutatjuk be,</w:t>
      </w:r>
    </w:p>
    <w:p w:rsidR="004A297D" w:rsidRPr="005E54C1" w:rsidRDefault="00BE07EB" w:rsidP="009A1B8A">
      <w:pPr>
        <w:widowControl w:val="0"/>
        <w:numPr>
          <w:ilvl w:val="0"/>
          <w:numId w:val="42"/>
        </w:numPr>
        <w:tabs>
          <w:tab w:val="left" w:pos="9360"/>
        </w:tabs>
        <w:autoSpaceDE w:val="0"/>
        <w:autoSpaceDN w:val="0"/>
        <w:adjustRightInd w:val="0"/>
        <w:spacing w:line="240" w:lineRule="auto"/>
        <w:ind w:left="1077" w:right="45" w:hanging="357"/>
        <w:jc w:val="both"/>
        <w:rPr>
          <w:rFonts w:ascii="Times New Roman" w:hAnsi="Times New Roman"/>
          <w:sz w:val="24"/>
          <w:szCs w:val="24"/>
        </w:rPr>
      </w:pPr>
      <w:r w:rsidRPr="00321BAF">
        <w:rPr>
          <w:rFonts w:ascii="Times New Roman" w:hAnsi="Times New Roman"/>
          <w:sz w:val="24"/>
          <w:szCs w:val="24"/>
        </w:rPr>
        <w:t>a rendelettervezet 2</w:t>
      </w:r>
      <w:r w:rsidR="002B6602" w:rsidRPr="00321BAF">
        <w:rPr>
          <w:rFonts w:ascii="Times New Roman" w:hAnsi="Times New Roman"/>
          <w:sz w:val="24"/>
          <w:szCs w:val="24"/>
        </w:rPr>
        <w:t>4</w:t>
      </w:r>
      <w:r w:rsidRPr="00321BAF">
        <w:rPr>
          <w:rFonts w:ascii="Times New Roman" w:hAnsi="Times New Roman"/>
          <w:sz w:val="24"/>
          <w:szCs w:val="24"/>
        </w:rPr>
        <w:t xml:space="preserve">. számú </w:t>
      </w:r>
      <w:r w:rsidR="005B3D00" w:rsidRPr="00321BAF">
        <w:rPr>
          <w:rFonts w:ascii="Times New Roman" w:hAnsi="Times New Roman"/>
          <w:sz w:val="24"/>
          <w:szCs w:val="24"/>
        </w:rPr>
        <w:t>melléklet</w:t>
      </w:r>
      <w:r w:rsidRPr="00321BAF">
        <w:rPr>
          <w:rFonts w:ascii="Times New Roman" w:hAnsi="Times New Roman"/>
          <w:sz w:val="24"/>
          <w:szCs w:val="24"/>
        </w:rPr>
        <w:t xml:space="preserve"> 4-5. sorai tartalmazzák az önkormányzat rendeletében biztosított helyi adó kedvezmények (garázs, gépjárműtároló és </w:t>
      </w:r>
      <w:r w:rsidRPr="005E54C1">
        <w:rPr>
          <w:rFonts w:ascii="Times New Roman" w:hAnsi="Times New Roman"/>
          <w:sz w:val="24"/>
          <w:szCs w:val="24"/>
        </w:rPr>
        <w:t xml:space="preserve">pinceszinten elhelyezkedő helyiségek) várható összegét, </w:t>
      </w:r>
    </w:p>
    <w:p w:rsidR="004A297D" w:rsidRPr="005E54C1" w:rsidRDefault="00BE07EB" w:rsidP="009A1B8A">
      <w:pPr>
        <w:widowControl w:val="0"/>
        <w:numPr>
          <w:ilvl w:val="0"/>
          <w:numId w:val="42"/>
        </w:numPr>
        <w:tabs>
          <w:tab w:val="left" w:pos="9360"/>
        </w:tabs>
        <w:autoSpaceDE w:val="0"/>
        <w:autoSpaceDN w:val="0"/>
        <w:adjustRightInd w:val="0"/>
        <w:spacing w:after="0" w:line="240" w:lineRule="auto"/>
        <w:ind w:left="1077" w:right="45" w:hanging="357"/>
        <w:jc w:val="both"/>
        <w:rPr>
          <w:rFonts w:ascii="Times New Roman" w:hAnsi="Times New Roman"/>
          <w:sz w:val="24"/>
          <w:szCs w:val="24"/>
        </w:rPr>
      </w:pPr>
      <w:r w:rsidRPr="005E54C1">
        <w:rPr>
          <w:rFonts w:ascii="Times New Roman" w:hAnsi="Times New Roman"/>
          <w:sz w:val="24"/>
          <w:szCs w:val="24"/>
        </w:rPr>
        <w:t>a helyiségek hasznosításából származó bevételből nyújtott kedvezmény, mentesség az önkormányzat vonatkozó rendelet</w:t>
      </w:r>
      <w:r w:rsidR="00787134" w:rsidRPr="005E54C1">
        <w:rPr>
          <w:rFonts w:ascii="Times New Roman" w:hAnsi="Times New Roman"/>
          <w:sz w:val="24"/>
          <w:szCs w:val="24"/>
        </w:rPr>
        <w:t>ei</w:t>
      </w:r>
      <w:r w:rsidRPr="005E54C1">
        <w:rPr>
          <w:rFonts w:ascii="Times New Roman" w:hAnsi="Times New Roman"/>
          <w:sz w:val="24"/>
          <w:szCs w:val="24"/>
        </w:rPr>
        <w:t>ben meghatározott körben és mérték szerint vehető igénybe. A díjak beszedése, a kedvezmények alkalmazása az önkormányzati vagyon hasznosításával megbízott gazdasági társaság</w:t>
      </w:r>
      <w:r w:rsidR="00787134" w:rsidRPr="005E54C1">
        <w:rPr>
          <w:rFonts w:ascii="Times New Roman" w:hAnsi="Times New Roman"/>
          <w:sz w:val="24"/>
          <w:szCs w:val="24"/>
        </w:rPr>
        <w:t>ok</w:t>
      </w:r>
      <w:r w:rsidRPr="005E54C1">
        <w:rPr>
          <w:rFonts w:ascii="Times New Roman" w:hAnsi="Times New Roman"/>
          <w:sz w:val="24"/>
          <w:szCs w:val="24"/>
        </w:rPr>
        <w:t xml:space="preserve"> feladata,</w:t>
      </w:r>
    </w:p>
    <w:p w:rsidR="004A297D" w:rsidRPr="005E54C1" w:rsidRDefault="00BE07EB" w:rsidP="004A297D">
      <w:pPr>
        <w:widowControl w:val="0"/>
        <w:tabs>
          <w:tab w:val="left" w:pos="9360"/>
        </w:tabs>
        <w:autoSpaceDE w:val="0"/>
        <w:autoSpaceDN w:val="0"/>
        <w:adjustRightInd w:val="0"/>
        <w:spacing w:after="0" w:line="240" w:lineRule="auto"/>
        <w:ind w:left="1077" w:right="45"/>
        <w:jc w:val="both"/>
        <w:rPr>
          <w:rFonts w:ascii="Times New Roman" w:hAnsi="Times New Roman"/>
          <w:sz w:val="24"/>
          <w:szCs w:val="24"/>
        </w:rPr>
      </w:pPr>
      <w:r w:rsidRPr="005E54C1">
        <w:rPr>
          <w:rFonts w:ascii="Times New Roman" w:hAnsi="Times New Roman"/>
          <w:sz w:val="24"/>
          <w:szCs w:val="24"/>
        </w:rPr>
        <w:t xml:space="preserve"> </w:t>
      </w:r>
    </w:p>
    <w:p w:rsidR="004A297D" w:rsidRPr="005E54C1" w:rsidRDefault="00BE07EB" w:rsidP="009A1B8A">
      <w:pPr>
        <w:widowControl w:val="0"/>
        <w:numPr>
          <w:ilvl w:val="0"/>
          <w:numId w:val="42"/>
        </w:numPr>
        <w:tabs>
          <w:tab w:val="left" w:pos="9360"/>
        </w:tabs>
        <w:autoSpaceDE w:val="0"/>
        <w:autoSpaceDN w:val="0"/>
        <w:adjustRightInd w:val="0"/>
        <w:spacing w:after="0" w:line="240" w:lineRule="auto"/>
        <w:ind w:left="1077" w:right="45" w:hanging="357"/>
        <w:jc w:val="both"/>
        <w:rPr>
          <w:rFonts w:ascii="Times New Roman" w:hAnsi="Times New Roman"/>
          <w:sz w:val="24"/>
          <w:szCs w:val="24"/>
        </w:rPr>
      </w:pPr>
      <w:r w:rsidRPr="005E54C1">
        <w:rPr>
          <w:rFonts w:ascii="Times New Roman" w:hAnsi="Times New Roman"/>
          <w:sz w:val="24"/>
          <w:szCs w:val="24"/>
        </w:rPr>
        <w:t>a rendelettervezet 2</w:t>
      </w:r>
      <w:r w:rsidR="002E32F8" w:rsidRPr="005E54C1">
        <w:rPr>
          <w:rFonts w:ascii="Times New Roman" w:hAnsi="Times New Roman"/>
          <w:sz w:val="24"/>
          <w:szCs w:val="24"/>
        </w:rPr>
        <w:t>4</w:t>
      </w:r>
      <w:r w:rsidRPr="005E54C1">
        <w:rPr>
          <w:rFonts w:ascii="Times New Roman" w:hAnsi="Times New Roman"/>
          <w:sz w:val="24"/>
          <w:szCs w:val="24"/>
        </w:rPr>
        <w:t xml:space="preserve">. számú </w:t>
      </w:r>
      <w:r w:rsidR="005B3D00" w:rsidRPr="005E54C1">
        <w:rPr>
          <w:rFonts w:ascii="Times New Roman" w:hAnsi="Times New Roman"/>
          <w:sz w:val="24"/>
          <w:szCs w:val="24"/>
        </w:rPr>
        <w:t>melléklet</w:t>
      </w:r>
      <w:r w:rsidRPr="005E54C1">
        <w:rPr>
          <w:rFonts w:ascii="Times New Roman" w:hAnsi="Times New Roman"/>
          <w:sz w:val="24"/>
          <w:szCs w:val="24"/>
        </w:rPr>
        <w:t xml:space="preserve"> 7-1</w:t>
      </w:r>
      <w:r w:rsidR="00787134" w:rsidRPr="005E54C1">
        <w:rPr>
          <w:rFonts w:ascii="Times New Roman" w:hAnsi="Times New Roman"/>
          <w:sz w:val="24"/>
          <w:szCs w:val="24"/>
        </w:rPr>
        <w:t>9</w:t>
      </w:r>
      <w:r w:rsidRPr="005E54C1">
        <w:rPr>
          <w:rFonts w:ascii="Times New Roman" w:hAnsi="Times New Roman"/>
          <w:sz w:val="24"/>
          <w:szCs w:val="24"/>
        </w:rPr>
        <w:t xml:space="preserve">. sorai mutatják be az egyéb kedvezmények között a térítésmentesen biztosított Erzsébetváros Újság, az elektromos töltőállomások használata, a </w:t>
      </w:r>
      <w:proofErr w:type="spellStart"/>
      <w:r w:rsidRPr="005E54C1">
        <w:rPr>
          <w:rFonts w:ascii="Times New Roman" w:hAnsi="Times New Roman"/>
          <w:sz w:val="24"/>
          <w:szCs w:val="24"/>
        </w:rPr>
        <w:t>szünidei</w:t>
      </w:r>
      <w:proofErr w:type="spellEnd"/>
      <w:r w:rsidRPr="005E54C1">
        <w:rPr>
          <w:rFonts w:ascii="Times New Roman" w:hAnsi="Times New Roman"/>
          <w:sz w:val="24"/>
          <w:szCs w:val="24"/>
        </w:rPr>
        <w:t xml:space="preserve"> napközis tábor kapcsán és egyéb programok szervezése</w:t>
      </w:r>
      <w:r w:rsidR="00787134" w:rsidRPr="005E54C1">
        <w:rPr>
          <w:rFonts w:ascii="Times New Roman" w:hAnsi="Times New Roman"/>
          <w:sz w:val="24"/>
          <w:szCs w:val="24"/>
        </w:rPr>
        <w:t>, egyéb juttatások</w:t>
      </w:r>
      <w:r w:rsidRPr="005E54C1">
        <w:rPr>
          <w:rFonts w:ascii="Times New Roman" w:hAnsi="Times New Roman"/>
          <w:sz w:val="24"/>
          <w:szCs w:val="24"/>
        </w:rPr>
        <w:t xml:space="preserve"> </w:t>
      </w:r>
      <w:r w:rsidR="00787134" w:rsidRPr="005E54C1">
        <w:rPr>
          <w:rFonts w:ascii="Times New Roman" w:hAnsi="Times New Roman"/>
          <w:sz w:val="24"/>
          <w:szCs w:val="24"/>
        </w:rPr>
        <w:t>kapcsán</w:t>
      </w:r>
      <w:r w:rsidRPr="005E54C1">
        <w:rPr>
          <w:rFonts w:ascii="Times New Roman" w:hAnsi="Times New Roman"/>
          <w:sz w:val="24"/>
          <w:szCs w:val="24"/>
        </w:rPr>
        <w:t xml:space="preserve"> nyújtott kedvezményeket. </w:t>
      </w:r>
    </w:p>
    <w:p w:rsidR="004A297D" w:rsidRPr="005E54C1" w:rsidRDefault="004A297D" w:rsidP="004A297D">
      <w:pPr>
        <w:widowControl w:val="0"/>
        <w:tabs>
          <w:tab w:val="left" w:pos="9360"/>
        </w:tabs>
        <w:autoSpaceDE w:val="0"/>
        <w:autoSpaceDN w:val="0"/>
        <w:adjustRightInd w:val="0"/>
        <w:spacing w:after="0" w:line="240" w:lineRule="auto"/>
        <w:ind w:right="45"/>
        <w:jc w:val="both"/>
        <w:rPr>
          <w:rFonts w:ascii="Times New Roman" w:hAnsi="Times New Roman"/>
          <w:sz w:val="24"/>
          <w:szCs w:val="24"/>
        </w:rPr>
      </w:pPr>
    </w:p>
    <w:p w:rsidR="004A297D" w:rsidRPr="00BE4A31" w:rsidRDefault="00BE07EB" w:rsidP="004A297D">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BE4A31">
        <w:rPr>
          <w:rFonts w:ascii="Times New Roman" w:hAnsi="Times New Roman"/>
          <w:sz w:val="24"/>
          <w:szCs w:val="24"/>
        </w:rPr>
        <w:t>4)</w:t>
      </w:r>
      <w:r w:rsidRPr="00BE4A31">
        <w:rPr>
          <w:rFonts w:ascii="Times New Roman" w:hAnsi="Times New Roman"/>
          <w:b/>
          <w:sz w:val="24"/>
          <w:szCs w:val="24"/>
        </w:rPr>
        <w:t xml:space="preserve"> </w:t>
      </w:r>
      <w:r w:rsidRPr="00BE4A31">
        <w:rPr>
          <w:rFonts w:ascii="Times New Roman" w:hAnsi="Times New Roman"/>
          <w:sz w:val="24"/>
          <w:szCs w:val="24"/>
        </w:rPr>
        <w:t>Az Áht. 29/A. §-a szerint: „A helyi önkormányzat, a nemzetiségi önkormányzat és a társulás évente, legkésőbb a költségvetési rendelet, határozat elfogadásáig határozatban állapítja meg</w:t>
      </w:r>
    </w:p>
    <w:p w:rsidR="004A297D" w:rsidRPr="00BE4A31" w:rsidRDefault="00BE07EB" w:rsidP="009A1B8A">
      <w:pPr>
        <w:widowControl w:val="0"/>
        <w:numPr>
          <w:ilvl w:val="0"/>
          <w:numId w:val="43"/>
        </w:numPr>
        <w:tabs>
          <w:tab w:val="left" w:pos="9360"/>
        </w:tabs>
        <w:autoSpaceDE w:val="0"/>
        <w:autoSpaceDN w:val="0"/>
        <w:adjustRightInd w:val="0"/>
        <w:spacing w:after="0" w:line="240" w:lineRule="auto"/>
        <w:ind w:right="45"/>
        <w:jc w:val="both"/>
        <w:rPr>
          <w:rFonts w:ascii="Times New Roman" w:hAnsi="Times New Roman"/>
          <w:sz w:val="24"/>
          <w:szCs w:val="24"/>
        </w:rPr>
      </w:pPr>
      <w:r w:rsidRPr="00BE4A31">
        <w:rPr>
          <w:rFonts w:ascii="Times New Roman" w:hAnsi="Times New Roman"/>
          <w:sz w:val="24"/>
          <w:szCs w:val="24"/>
        </w:rPr>
        <w:t xml:space="preserve">a </w:t>
      </w:r>
      <w:proofErr w:type="spellStart"/>
      <w:r w:rsidRPr="00BE4A31">
        <w:rPr>
          <w:rFonts w:ascii="Times New Roman" w:hAnsi="Times New Roman"/>
          <w:sz w:val="24"/>
          <w:szCs w:val="24"/>
        </w:rPr>
        <w:t>Gst</w:t>
      </w:r>
      <w:proofErr w:type="spellEnd"/>
      <w:r w:rsidRPr="00BE4A31">
        <w:rPr>
          <w:rFonts w:ascii="Times New Roman" w:hAnsi="Times New Roman"/>
          <w:sz w:val="24"/>
          <w:szCs w:val="24"/>
        </w:rPr>
        <w:t>. 45. § (1) bekezdés a) pontjában kapott felhatalmazás alapján kiadott jogszabályban meghatározottak szerinti saját bevételeinek és</w:t>
      </w:r>
    </w:p>
    <w:p w:rsidR="004A297D" w:rsidRPr="00BE4A31" w:rsidRDefault="004A297D" w:rsidP="004A297D">
      <w:pPr>
        <w:widowControl w:val="0"/>
        <w:tabs>
          <w:tab w:val="left" w:pos="9360"/>
        </w:tabs>
        <w:autoSpaceDE w:val="0"/>
        <w:autoSpaceDN w:val="0"/>
        <w:adjustRightInd w:val="0"/>
        <w:spacing w:after="0" w:line="240" w:lineRule="auto"/>
        <w:ind w:left="1080" w:right="45"/>
        <w:jc w:val="both"/>
        <w:rPr>
          <w:rFonts w:ascii="Times New Roman" w:hAnsi="Times New Roman"/>
          <w:sz w:val="24"/>
          <w:szCs w:val="24"/>
        </w:rPr>
      </w:pPr>
    </w:p>
    <w:p w:rsidR="004A297D" w:rsidRPr="00BE4A31" w:rsidRDefault="00BE07EB" w:rsidP="009A1B8A">
      <w:pPr>
        <w:widowControl w:val="0"/>
        <w:numPr>
          <w:ilvl w:val="0"/>
          <w:numId w:val="43"/>
        </w:numPr>
        <w:tabs>
          <w:tab w:val="left" w:pos="9360"/>
        </w:tabs>
        <w:autoSpaceDE w:val="0"/>
        <w:autoSpaceDN w:val="0"/>
        <w:adjustRightInd w:val="0"/>
        <w:spacing w:after="0" w:line="240" w:lineRule="auto"/>
        <w:ind w:right="45"/>
        <w:jc w:val="both"/>
        <w:rPr>
          <w:rFonts w:ascii="Times New Roman" w:hAnsi="Times New Roman"/>
          <w:sz w:val="24"/>
          <w:szCs w:val="24"/>
        </w:rPr>
      </w:pPr>
      <w:r w:rsidRPr="00BE4A31">
        <w:rPr>
          <w:rFonts w:ascii="Times New Roman" w:hAnsi="Times New Roman"/>
          <w:sz w:val="24"/>
          <w:szCs w:val="24"/>
        </w:rPr>
        <w:t xml:space="preserve">a </w:t>
      </w:r>
      <w:proofErr w:type="spellStart"/>
      <w:r w:rsidRPr="00BE4A31">
        <w:rPr>
          <w:rFonts w:ascii="Times New Roman" w:hAnsi="Times New Roman"/>
          <w:sz w:val="24"/>
          <w:szCs w:val="24"/>
        </w:rPr>
        <w:t>Gst</w:t>
      </w:r>
      <w:proofErr w:type="spellEnd"/>
      <w:r w:rsidRPr="00BE4A31">
        <w:rPr>
          <w:rFonts w:ascii="Times New Roman" w:hAnsi="Times New Roman"/>
          <w:sz w:val="24"/>
          <w:szCs w:val="24"/>
        </w:rPr>
        <w:t xml:space="preserve">. 8. § (2) bekezdése szerinti adósságot keletkeztető ügyleteiből eredő fizetési kötelezettségeinek </w:t>
      </w:r>
    </w:p>
    <w:p w:rsidR="004A297D" w:rsidRPr="00BE4A31" w:rsidRDefault="004A297D" w:rsidP="004A297D">
      <w:pPr>
        <w:pStyle w:val="Listaszerbekezds"/>
        <w:spacing w:after="0"/>
        <w:rPr>
          <w:rFonts w:ascii="Times New Roman" w:hAnsi="Times New Roman"/>
          <w:sz w:val="24"/>
          <w:szCs w:val="24"/>
        </w:rPr>
      </w:pPr>
    </w:p>
    <w:p w:rsidR="004A297D" w:rsidRPr="00BE4A31" w:rsidRDefault="00BE07EB" w:rsidP="004A297D">
      <w:pPr>
        <w:widowControl w:val="0"/>
        <w:tabs>
          <w:tab w:val="left" w:pos="9360"/>
        </w:tabs>
        <w:autoSpaceDE w:val="0"/>
        <w:autoSpaceDN w:val="0"/>
        <w:adjustRightInd w:val="0"/>
        <w:spacing w:line="240" w:lineRule="auto"/>
        <w:ind w:right="45"/>
        <w:jc w:val="both"/>
        <w:rPr>
          <w:rFonts w:ascii="Times New Roman" w:hAnsi="Times New Roman"/>
          <w:sz w:val="24"/>
          <w:szCs w:val="24"/>
        </w:rPr>
      </w:pPr>
      <w:proofErr w:type="gramStart"/>
      <w:r w:rsidRPr="00BE4A31">
        <w:rPr>
          <w:rFonts w:ascii="Times New Roman" w:hAnsi="Times New Roman"/>
          <w:sz w:val="24"/>
          <w:szCs w:val="24"/>
        </w:rPr>
        <w:lastRenderedPageBreak/>
        <w:t>a</w:t>
      </w:r>
      <w:proofErr w:type="gramEnd"/>
      <w:r w:rsidRPr="00BE4A31">
        <w:rPr>
          <w:rFonts w:ascii="Times New Roman" w:hAnsi="Times New Roman"/>
          <w:sz w:val="24"/>
          <w:szCs w:val="24"/>
        </w:rPr>
        <w:t xml:space="preserve"> költségvetési évet követő három évre várható összegét.”</w:t>
      </w:r>
    </w:p>
    <w:p w:rsidR="004A297D" w:rsidRPr="00BE4A31" w:rsidRDefault="00BE07EB" w:rsidP="004A297D">
      <w:pPr>
        <w:widowControl w:val="0"/>
        <w:tabs>
          <w:tab w:val="left" w:pos="9360"/>
        </w:tabs>
        <w:autoSpaceDE w:val="0"/>
        <w:autoSpaceDN w:val="0"/>
        <w:adjustRightInd w:val="0"/>
        <w:spacing w:after="0" w:line="240" w:lineRule="auto"/>
        <w:ind w:right="45"/>
        <w:jc w:val="both"/>
        <w:rPr>
          <w:rFonts w:ascii="Times New Roman" w:hAnsi="Times New Roman"/>
          <w:sz w:val="24"/>
          <w:szCs w:val="24"/>
        </w:rPr>
      </w:pPr>
      <w:r w:rsidRPr="00BE4A31">
        <w:rPr>
          <w:rFonts w:ascii="Times New Roman" w:hAnsi="Times New Roman"/>
          <w:sz w:val="24"/>
          <w:szCs w:val="24"/>
        </w:rPr>
        <w:t xml:space="preserve">A </w:t>
      </w:r>
      <w:proofErr w:type="spellStart"/>
      <w:r w:rsidRPr="00BE4A31">
        <w:rPr>
          <w:rFonts w:ascii="Times New Roman" w:hAnsi="Times New Roman"/>
          <w:sz w:val="24"/>
          <w:szCs w:val="24"/>
        </w:rPr>
        <w:t>Gst</w:t>
      </w:r>
      <w:proofErr w:type="spellEnd"/>
      <w:r w:rsidRPr="00BE4A31">
        <w:rPr>
          <w:rFonts w:ascii="Times New Roman" w:hAnsi="Times New Roman"/>
          <w:sz w:val="24"/>
          <w:szCs w:val="24"/>
        </w:rPr>
        <w:t>. fenti előírása és az Áht. 24. § (4) bekezdés d) pontjában foglaltak alapján az előterjesztés határozati javaslatának melléklete tartalmazza a szükséges adatokat. A melléklet alapján megállapítható, hogy Erzsébetváros Önkormányzatának a korábbi időszakban nem keletkezett hitel, k</w:t>
      </w:r>
      <w:r w:rsidR="005119BF" w:rsidRPr="00BE4A31">
        <w:rPr>
          <w:rFonts w:ascii="Times New Roman" w:hAnsi="Times New Roman"/>
          <w:sz w:val="24"/>
          <w:szCs w:val="24"/>
        </w:rPr>
        <w:t>ölcsön állománya, továbbá a 202</w:t>
      </w:r>
      <w:r w:rsidR="00BE4A31" w:rsidRPr="00BE4A31">
        <w:rPr>
          <w:rFonts w:ascii="Times New Roman" w:hAnsi="Times New Roman"/>
          <w:sz w:val="24"/>
          <w:szCs w:val="24"/>
        </w:rPr>
        <w:t>4</w:t>
      </w:r>
      <w:r w:rsidRPr="00BE4A31">
        <w:rPr>
          <w:rFonts w:ascii="Times New Roman" w:hAnsi="Times New Roman"/>
          <w:sz w:val="24"/>
          <w:szCs w:val="24"/>
        </w:rPr>
        <w:t xml:space="preserve">. évi költségvetésben sem tervezi hitel felvételét, így nem terheli adósságszolgálati kötelezettség. </w:t>
      </w:r>
    </w:p>
    <w:p w:rsidR="004A297D" w:rsidRPr="00AC4AA0" w:rsidRDefault="004A297D" w:rsidP="004A297D">
      <w:pPr>
        <w:widowControl w:val="0"/>
        <w:tabs>
          <w:tab w:val="left" w:pos="9360"/>
        </w:tabs>
        <w:autoSpaceDE w:val="0"/>
        <w:autoSpaceDN w:val="0"/>
        <w:adjustRightInd w:val="0"/>
        <w:spacing w:line="240" w:lineRule="auto"/>
        <w:ind w:right="45"/>
        <w:jc w:val="center"/>
        <w:rPr>
          <w:rFonts w:ascii="Times New Roman" w:hAnsi="Times New Roman"/>
          <w:b/>
          <w:bCs/>
          <w:color w:val="000000" w:themeColor="text1"/>
          <w:sz w:val="24"/>
          <w:szCs w:val="24"/>
        </w:rPr>
      </w:pPr>
    </w:p>
    <w:p w:rsidR="004A297D" w:rsidRPr="00EA32A0" w:rsidRDefault="00BE07EB" w:rsidP="004A297D">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r w:rsidRPr="00EA32A0">
        <w:rPr>
          <w:rFonts w:ascii="Times New Roman" w:hAnsi="Times New Roman"/>
          <w:b/>
          <w:bCs/>
          <w:sz w:val="24"/>
          <w:szCs w:val="24"/>
          <w:lang w:val="x-none"/>
        </w:rPr>
        <w:t xml:space="preserve">VII. </w:t>
      </w:r>
    </w:p>
    <w:p w:rsidR="004A297D" w:rsidRPr="00EA32A0" w:rsidRDefault="00BE07EB" w:rsidP="00D80F31">
      <w:pPr>
        <w:widowControl w:val="0"/>
        <w:tabs>
          <w:tab w:val="left" w:pos="9360"/>
        </w:tabs>
        <w:autoSpaceDE w:val="0"/>
        <w:autoSpaceDN w:val="0"/>
        <w:adjustRightInd w:val="0"/>
        <w:spacing w:after="0" w:line="240" w:lineRule="auto"/>
        <w:ind w:right="45"/>
        <w:jc w:val="center"/>
        <w:rPr>
          <w:rFonts w:ascii="Times New Roman" w:hAnsi="Times New Roman"/>
          <w:b/>
          <w:bCs/>
          <w:sz w:val="24"/>
          <w:szCs w:val="24"/>
          <w:lang w:val="x-none"/>
        </w:rPr>
      </w:pPr>
      <w:r w:rsidRPr="00EA32A0">
        <w:rPr>
          <w:rFonts w:ascii="Times New Roman" w:hAnsi="Times New Roman"/>
          <w:b/>
          <w:bCs/>
          <w:sz w:val="24"/>
          <w:szCs w:val="24"/>
          <w:lang w:val="x-none"/>
        </w:rPr>
        <w:t>Tájékoztató Budapest Főváros VII. kerület Erzsébetváros Önkormányzata</w:t>
      </w:r>
    </w:p>
    <w:p w:rsidR="004A297D" w:rsidRPr="00EA32A0" w:rsidRDefault="00BE07EB" w:rsidP="00D80F31">
      <w:pPr>
        <w:widowControl w:val="0"/>
        <w:tabs>
          <w:tab w:val="left" w:pos="9360"/>
        </w:tabs>
        <w:autoSpaceDE w:val="0"/>
        <w:autoSpaceDN w:val="0"/>
        <w:adjustRightInd w:val="0"/>
        <w:spacing w:after="0" w:line="240" w:lineRule="auto"/>
        <w:ind w:right="45"/>
        <w:jc w:val="center"/>
        <w:rPr>
          <w:rFonts w:ascii="Times New Roman" w:hAnsi="Times New Roman"/>
          <w:b/>
          <w:bCs/>
          <w:sz w:val="24"/>
          <w:szCs w:val="24"/>
          <w:lang w:val="x-none"/>
        </w:rPr>
      </w:pPr>
      <w:r w:rsidRPr="00EA32A0">
        <w:rPr>
          <w:rFonts w:ascii="Times New Roman" w:hAnsi="Times New Roman"/>
          <w:b/>
          <w:bCs/>
          <w:sz w:val="24"/>
          <w:szCs w:val="24"/>
          <w:lang w:val="x-none"/>
        </w:rPr>
        <w:t xml:space="preserve"> 20</w:t>
      </w:r>
      <w:r w:rsidRPr="00EA32A0">
        <w:rPr>
          <w:rFonts w:ascii="Times New Roman" w:hAnsi="Times New Roman"/>
          <w:b/>
          <w:bCs/>
          <w:sz w:val="24"/>
          <w:szCs w:val="24"/>
        </w:rPr>
        <w:t>2</w:t>
      </w:r>
      <w:r w:rsidR="00524FFF" w:rsidRPr="00EA32A0">
        <w:rPr>
          <w:rFonts w:ascii="Times New Roman" w:hAnsi="Times New Roman"/>
          <w:b/>
          <w:bCs/>
          <w:sz w:val="24"/>
          <w:szCs w:val="24"/>
        </w:rPr>
        <w:t>4</w:t>
      </w:r>
      <w:r w:rsidRPr="00EA32A0">
        <w:rPr>
          <w:rFonts w:ascii="Times New Roman" w:hAnsi="Times New Roman"/>
          <w:b/>
          <w:bCs/>
          <w:sz w:val="24"/>
          <w:szCs w:val="24"/>
          <w:lang w:val="x-none"/>
        </w:rPr>
        <w:t xml:space="preserve">. évi költségvetésében </w:t>
      </w:r>
      <w:r w:rsidRPr="00EA32A0">
        <w:rPr>
          <w:rFonts w:ascii="Times New Roman" w:hAnsi="Times New Roman"/>
          <w:b/>
          <w:bCs/>
          <w:sz w:val="24"/>
          <w:szCs w:val="24"/>
        </w:rPr>
        <w:t>tervezett</w:t>
      </w:r>
      <w:r w:rsidRPr="00EA32A0">
        <w:rPr>
          <w:rFonts w:ascii="Times New Roman" w:hAnsi="Times New Roman"/>
          <w:b/>
          <w:bCs/>
          <w:sz w:val="24"/>
          <w:szCs w:val="24"/>
          <w:lang w:val="x-none"/>
        </w:rPr>
        <w:t xml:space="preserve"> pályázatokról</w:t>
      </w:r>
    </w:p>
    <w:p w:rsidR="004A297D" w:rsidRPr="00EA32A0" w:rsidRDefault="004A297D" w:rsidP="004A297D">
      <w:pPr>
        <w:pStyle w:val="Nincstrkz"/>
        <w:ind w:left="720"/>
        <w:jc w:val="both"/>
        <w:rPr>
          <w:rFonts w:ascii="Times New Roman" w:hAnsi="Times New Roman"/>
          <w:b/>
          <w:sz w:val="24"/>
          <w:szCs w:val="24"/>
        </w:rPr>
      </w:pPr>
    </w:p>
    <w:p w:rsidR="004A297D" w:rsidRPr="00EA32A0" w:rsidRDefault="00BE07EB" w:rsidP="009A1B8A">
      <w:pPr>
        <w:pStyle w:val="Nincstrkz"/>
        <w:numPr>
          <w:ilvl w:val="0"/>
          <w:numId w:val="44"/>
        </w:numPr>
        <w:ind w:left="426" w:hanging="426"/>
        <w:jc w:val="both"/>
        <w:rPr>
          <w:rFonts w:ascii="Times New Roman" w:hAnsi="Times New Roman"/>
          <w:b/>
          <w:sz w:val="24"/>
          <w:szCs w:val="24"/>
        </w:rPr>
      </w:pPr>
      <w:r w:rsidRPr="00EA32A0">
        <w:rPr>
          <w:rFonts w:ascii="Times New Roman" w:hAnsi="Times New Roman"/>
          <w:b/>
          <w:sz w:val="24"/>
          <w:szCs w:val="24"/>
        </w:rPr>
        <w:t>Az Európai Unió és Magyarország költségvetése által társfinanszírozott, a Támogató által befejezetté nyilvánított projektek</w:t>
      </w:r>
    </w:p>
    <w:p w:rsidR="004A297D" w:rsidRPr="00EA32A0" w:rsidRDefault="004A297D" w:rsidP="004A297D">
      <w:pPr>
        <w:pStyle w:val="Nincstrkz"/>
        <w:ind w:left="720"/>
        <w:jc w:val="both"/>
        <w:rPr>
          <w:rFonts w:ascii="Times New Roman" w:hAnsi="Times New Roman"/>
          <w:b/>
          <w:sz w:val="24"/>
          <w:szCs w:val="24"/>
        </w:rPr>
      </w:pPr>
    </w:p>
    <w:p w:rsidR="004A297D" w:rsidRPr="00EA32A0" w:rsidRDefault="00BE07EB" w:rsidP="009A1B8A">
      <w:pPr>
        <w:pStyle w:val="Listaszerbekezds"/>
        <w:numPr>
          <w:ilvl w:val="1"/>
          <w:numId w:val="43"/>
        </w:numPr>
        <w:tabs>
          <w:tab w:val="clear" w:pos="1800"/>
          <w:tab w:val="num" w:pos="851"/>
        </w:tabs>
        <w:spacing w:after="0" w:line="240" w:lineRule="auto"/>
        <w:ind w:left="851" w:hanging="284"/>
        <w:jc w:val="both"/>
        <w:rPr>
          <w:rFonts w:ascii="Times New Roman" w:hAnsi="Times New Roman"/>
          <w:b/>
          <w:bCs/>
          <w:sz w:val="24"/>
          <w:szCs w:val="24"/>
        </w:rPr>
      </w:pPr>
      <w:r w:rsidRPr="00EA32A0">
        <w:rPr>
          <w:rFonts w:ascii="Times New Roman" w:hAnsi="Times New Roman"/>
          <w:b/>
          <w:bCs/>
          <w:sz w:val="24"/>
          <w:szCs w:val="24"/>
        </w:rPr>
        <w:t>KEHOP-5.2.9 Pályázatos épületenergetikai felhívás a közép-magyarországi régió települési önkormányzatai számára</w:t>
      </w:r>
    </w:p>
    <w:p w:rsidR="004A297D" w:rsidRPr="00EA32A0" w:rsidRDefault="00BE07EB" w:rsidP="004A297D">
      <w:pPr>
        <w:pStyle w:val="Listaszerbekezds"/>
        <w:spacing w:after="0" w:line="240" w:lineRule="auto"/>
        <w:ind w:left="851"/>
        <w:jc w:val="both"/>
        <w:rPr>
          <w:rFonts w:ascii="Times New Roman" w:hAnsi="Times New Roman"/>
          <w:b/>
          <w:bCs/>
          <w:sz w:val="24"/>
          <w:szCs w:val="24"/>
        </w:rPr>
      </w:pPr>
      <w:r w:rsidRPr="00EA32A0">
        <w:rPr>
          <w:rFonts w:ascii="Times New Roman" w:hAnsi="Times New Roman"/>
          <w:b/>
          <w:bCs/>
          <w:sz w:val="24"/>
          <w:szCs w:val="24"/>
        </w:rPr>
        <w:t>Épületenergetikai felújítások Budapest Főváros VII. ker. Erzsébetváros intézményein a KEHOP-5.2.9-16 pályázati konstrukció keretében</w:t>
      </w:r>
      <w:r w:rsidRPr="00EA32A0">
        <w:rPr>
          <w:rFonts w:ascii="Times New Roman" w:hAnsi="Times New Roman"/>
          <w:b/>
          <w:sz w:val="24"/>
          <w:szCs w:val="24"/>
        </w:rPr>
        <w:t xml:space="preserve"> (azonosítószáma:</w:t>
      </w:r>
      <w:r w:rsidRPr="00EA32A0">
        <w:rPr>
          <w:rFonts w:ascii="Times New Roman" w:hAnsi="Times New Roman"/>
          <w:b/>
          <w:bCs/>
          <w:sz w:val="24"/>
          <w:szCs w:val="24"/>
        </w:rPr>
        <w:t xml:space="preserve"> KEHOP-5.2.9-16-2016-00032)</w:t>
      </w:r>
    </w:p>
    <w:p w:rsidR="004A297D" w:rsidRPr="00EA32A0" w:rsidRDefault="004A297D" w:rsidP="004A297D">
      <w:pPr>
        <w:pStyle w:val="Nincstrkz"/>
        <w:jc w:val="both"/>
        <w:rPr>
          <w:rFonts w:ascii="Times New Roman" w:hAnsi="Times New Roman"/>
          <w:sz w:val="24"/>
          <w:szCs w:val="24"/>
        </w:rPr>
      </w:pP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 xml:space="preserve">A Dózsa György út 46. szám alatti </w:t>
      </w:r>
      <w:proofErr w:type="spellStart"/>
      <w:r w:rsidRPr="00EA32A0">
        <w:rPr>
          <w:rFonts w:ascii="Times New Roman" w:hAnsi="Times New Roman"/>
          <w:sz w:val="24"/>
          <w:szCs w:val="24"/>
        </w:rPr>
        <w:t>Bischitz</w:t>
      </w:r>
      <w:proofErr w:type="spellEnd"/>
      <w:r w:rsidRPr="00EA32A0">
        <w:rPr>
          <w:rFonts w:ascii="Times New Roman" w:hAnsi="Times New Roman"/>
          <w:sz w:val="24"/>
          <w:szCs w:val="24"/>
        </w:rPr>
        <w:t xml:space="preserve"> Johanna Integrált Humán Szolgáltató Központ Idősek Bentlakásos Otthona és Átmeneti Gondozóháza és az Alsó </w:t>
      </w:r>
      <w:r w:rsidR="004742D0">
        <w:rPr>
          <w:rFonts w:ascii="Times New Roman" w:hAnsi="Times New Roman"/>
          <w:sz w:val="24"/>
          <w:szCs w:val="24"/>
        </w:rPr>
        <w:t>E</w:t>
      </w:r>
      <w:r w:rsidRPr="00EA32A0">
        <w:rPr>
          <w:rFonts w:ascii="Times New Roman" w:hAnsi="Times New Roman"/>
          <w:sz w:val="24"/>
          <w:szCs w:val="24"/>
        </w:rPr>
        <w:t>rdősor</w:t>
      </w:r>
      <w:r w:rsidR="000F678D" w:rsidRPr="00EA32A0">
        <w:rPr>
          <w:rFonts w:ascii="Times New Roman" w:hAnsi="Times New Roman"/>
          <w:sz w:val="24"/>
          <w:szCs w:val="24"/>
        </w:rPr>
        <w:t xml:space="preserve"> utca</w:t>
      </w:r>
      <w:r w:rsidRPr="00EA32A0">
        <w:rPr>
          <w:rFonts w:ascii="Times New Roman" w:hAnsi="Times New Roman"/>
          <w:sz w:val="24"/>
          <w:szCs w:val="24"/>
        </w:rPr>
        <w:t xml:space="preserve"> 14-16. szám alatti Alsóerdősori Bárdos Lajos Általános Iskola és Gimnázium épületének épületenergetikai korszerűsítésére 166.215 ezer Ft vissza nem térítendő támogatást nyert el az Önkormányzat. </w:t>
      </w: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A Dózsa György úti épületen külső homlokzati hőszigetelés és a lapostetővel fedett épületrészek felújítása, az Alsó erdősori iskolaépületen külső homlokzati hőszigetelés, lapostető felújítása, valamint az utoljára elkészült épületrész tetőszerkezetének hőszigetelése, fedésének felújítása és a tetőablakok cseréje valósult meg, továbbá mind a két intézményen napelemes rendszer került kiépítésre.</w:t>
      </w: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A 200 millió</w:t>
      </w:r>
      <w:r w:rsidR="004811EC">
        <w:rPr>
          <w:rFonts w:ascii="Times New Roman" w:hAnsi="Times New Roman"/>
          <w:sz w:val="24"/>
          <w:szCs w:val="24"/>
        </w:rPr>
        <w:t xml:space="preserve"> </w:t>
      </w:r>
      <w:r w:rsidRPr="00EA32A0">
        <w:rPr>
          <w:rFonts w:ascii="Times New Roman" w:hAnsi="Times New Roman"/>
          <w:sz w:val="24"/>
          <w:szCs w:val="24"/>
        </w:rPr>
        <w:t xml:space="preserve">forintot meghaladó összköltségű projekt megvalósult, a záró kifizetési igénylés és záró beszámoló 2020. június 19. napján elfogadásra került. </w:t>
      </w: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 xml:space="preserve">A projekt megvalósítás befejezésétől számított 5 évig a támogatás visszafizetésének </w:t>
      </w:r>
      <w:proofErr w:type="spellStart"/>
      <w:r w:rsidRPr="00EA32A0">
        <w:rPr>
          <w:rFonts w:ascii="Times New Roman" w:hAnsi="Times New Roman"/>
          <w:sz w:val="24"/>
          <w:szCs w:val="24"/>
        </w:rPr>
        <w:t>terhe</w:t>
      </w:r>
      <w:proofErr w:type="spellEnd"/>
      <w:r w:rsidRPr="00EA32A0">
        <w:rPr>
          <w:rFonts w:ascii="Times New Roman" w:hAnsi="Times New Roman"/>
          <w:sz w:val="24"/>
          <w:szCs w:val="24"/>
        </w:rPr>
        <w:t xml:space="preserve"> mellett meg kell felelni az 1303/2013/EU Rendelet 71. Cikkében foglaltaknak.</w:t>
      </w: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 xml:space="preserve"> A projekt </w:t>
      </w:r>
      <w:r w:rsidR="00D91ABE" w:rsidRPr="00EA32A0">
        <w:rPr>
          <w:rFonts w:ascii="Times New Roman" w:hAnsi="Times New Roman"/>
          <w:sz w:val="24"/>
          <w:szCs w:val="24"/>
        </w:rPr>
        <w:t>harmadik</w:t>
      </w:r>
      <w:r w:rsidRPr="00EA32A0">
        <w:rPr>
          <w:rFonts w:ascii="Times New Roman" w:hAnsi="Times New Roman"/>
          <w:sz w:val="24"/>
          <w:szCs w:val="24"/>
        </w:rPr>
        <w:t xml:space="preserve"> fenntartási évéhez kapcsolódó </w:t>
      </w:r>
      <w:r w:rsidR="00D91ABE" w:rsidRPr="00EA32A0">
        <w:rPr>
          <w:rFonts w:ascii="Times New Roman" w:hAnsi="Times New Roman"/>
          <w:sz w:val="24"/>
          <w:szCs w:val="24"/>
        </w:rPr>
        <w:t>3</w:t>
      </w:r>
      <w:r w:rsidR="00004F78" w:rsidRPr="00EA32A0">
        <w:rPr>
          <w:rFonts w:ascii="Times New Roman" w:hAnsi="Times New Roman"/>
          <w:sz w:val="24"/>
          <w:szCs w:val="24"/>
        </w:rPr>
        <w:t xml:space="preserve">. </w:t>
      </w:r>
      <w:r w:rsidR="000F678D" w:rsidRPr="00EA32A0">
        <w:rPr>
          <w:rFonts w:ascii="Times New Roman" w:hAnsi="Times New Roman"/>
          <w:sz w:val="24"/>
          <w:szCs w:val="24"/>
        </w:rPr>
        <w:t>számú</w:t>
      </w:r>
      <w:r w:rsidRPr="00EA32A0">
        <w:rPr>
          <w:rFonts w:ascii="Times New Roman" w:hAnsi="Times New Roman"/>
          <w:sz w:val="24"/>
          <w:szCs w:val="24"/>
        </w:rPr>
        <w:t xml:space="preserve"> fenntartási jelentés 202</w:t>
      </w:r>
      <w:r w:rsidR="00D91ABE" w:rsidRPr="00EA32A0">
        <w:rPr>
          <w:rFonts w:ascii="Times New Roman" w:hAnsi="Times New Roman"/>
          <w:sz w:val="24"/>
          <w:szCs w:val="24"/>
        </w:rPr>
        <w:t>3</w:t>
      </w:r>
      <w:r w:rsidRPr="00EA32A0">
        <w:rPr>
          <w:rFonts w:ascii="Times New Roman" w:hAnsi="Times New Roman"/>
          <w:sz w:val="24"/>
          <w:szCs w:val="24"/>
        </w:rPr>
        <w:t xml:space="preserve">. </w:t>
      </w:r>
      <w:r w:rsidR="00D91ABE" w:rsidRPr="00EA32A0">
        <w:rPr>
          <w:rFonts w:ascii="Times New Roman" w:hAnsi="Times New Roman"/>
          <w:sz w:val="24"/>
          <w:szCs w:val="24"/>
        </w:rPr>
        <w:t>július 14</w:t>
      </w:r>
      <w:r w:rsidRPr="00EA32A0">
        <w:rPr>
          <w:rFonts w:ascii="Times New Roman" w:hAnsi="Times New Roman"/>
          <w:sz w:val="24"/>
          <w:szCs w:val="24"/>
        </w:rPr>
        <w:t xml:space="preserve">. napján elfogadásra került a Program Irányító Hatóság részéről. </w:t>
      </w:r>
    </w:p>
    <w:p w:rsidR="00374F94" w:rsidRPr="00EA32A0" w:rsidRDefault="00374F94" w:rsidP="00374F94">
      <w:pPr>
        <w:pStyle w:val="Nincstrkz"/>
        <w:jc w:val="both"/>
        <w:rPr>
          <w:rFonts w:ascii="Times New Roman" w:hAnsi="Times New Roman"/>
          <w:sz w:val="24"/>
          <w:szCs w:val="24"/>
        </w:rPr>
      </w:pPr>
    </w:p>
    <w:p w:rsidR="000F678D" w:rsidRPr="00EA32A0" w:rsidRDefault="00BE07EB" w:rsidP="00825D9C">
      <w:pPr>
        <w:pStyle w:val="Listaszerbekezds"/>
        <w:numPr>
          <w:ilvl w:val="1"/>
          <w:numId w:val="43"/>
        </w:numPr>
        <w:tabs>
          <w:tab w:val="clear" w:pos="1800"/>
          <w:tab w:val="num" w:pos="851"/>
        </w:tabs>
        <w:spacing w:after="0" w:line="240" w:lineRule="auto"/>
        <w:ind w:left="851" w:hanging="284"/>
        <w:jc w:val="both"/>
        <w:rPr>
          <w:rFonts w:ascii="Times New Roman" w:hAnsi="Times New Roman"/>
          <w:b/>
          <w:bCs/>
          <w:sz w:val="24"/>
          <w:szCs w:val="24"/>
        </w:rPr>
      </w:pPr>
      <w:r w:rsidRPr="00EA32A0">
        <w:rPr>
          <w:rFonts w:ascii="Times New Roman" w:hAnsi="Times New Roman"/>
          <w:b/>
          <w:bCs/>
          <w:sz w:val="24"/>
          <w:szCs w:val="24"/>
        </w:rPr>
        <w:t xml:space="preserve">Közép-Magyarországi Operatív Program Szociális alapszolgáltatások és gyermekjóléti alapellátások infrastrukturális fejlesztése (KMOP-4.5.2-11) </w:t>
      </w:r>
    </w:p>
    <w:p w:rsidR="00374F94" w:rsidRPr="00EA32A0" w:rsidRDefault="00BE07EB" w:rsidP="000F678D">
      <w:pPr>
        <w:pStyle w:val="Listaszerbekezds"/>
        <w:spacing w:after="0" w:line="240" w:lineRule="auto"/>
        <w:ind w:left="851"/>
        <w:jc w:val="both"/>
        <w:rPr>
          <w:rFonts w:ascii="Times New Roman" w:hAnsi="Times New Roman"/>
          <w:b/>
          <w:bCs/>
          <w:sz w:val="24"/>
          <w:szCs w:val="24"/>
        </w:rPr>
      </w:pPr>
      <w:r w:rsidRPr="00EA32A0">
        <w:rPr>
          <w:rFonts w:ascii="Times New Roman" w:hAnsi="Times New Roman"/>
          <w:b/>
          <w:bCs/>
          <w:sz w:val="24"/>
          <w:szCs w:val="24"/>
        </w:rPr>
        <w:t>Esély a szülőknek, lehetőség a gyermekeknek (KMOP-4.5.2-11-2012-0034)</w:t>
      </w:r>
    </w:p>
    <w:p w:rsidR="00374F94" w:rsidRPr="00EA32A0" w:rsidRDefault="00374F94" w:rsidP="00825D9C">
      <w:pPr>
        <w:pStyle w:val="Listaszerbekezds"/>
        <w:spacing w:after="0" w:line="240" w:lineRule="auto"/>
        <w:ind w:left="851"/>
        <w:jc w:val="both"/>
        <w:rPr>
          <w:rFonts w:ascii="Times New Roman" w:hAnsi="Times New Roman"/>
          <w:b/>
          <w:bCs/>
          <w:sz w:val="24"/>
          <w:szCs w:val="24"/>
        </w:rPr>
      </w:pP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lastRenderedPageBreak/>
        <w:t>A Nemzeti Fejlesztési Ügynökség által kiírt pályázat célja a gyermekek napközbeni ellátását szolgáló bölcsődék infrastrukturális feltételeinek javítása, a bölcsődei szolgáltatások fejlesztése és új férőhelyek létesítése.</w:t>
      </w: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A projekt tartalma a Városligeti fasor 39-41. szám alatti bölcsőde 25 %-</w:t>
      </w:r>
      <w:proofErr w:type="spellStart"/>
      <w:r w:rsidRPr="00EA32A0">
        <w:rPr>
          <w:rFonts w:ascii="Times New Roman" w:hAnsi="Times New Roman"/>
          <w:sz w:val="24"/>
          <w:szCs w:val="24"/>
        </w:rPr>
        <w:t>os</w:t>
      </w:r>
      <w:proofErr w:type="spellEnd"/>
      <w:r w:rsidRPr="00EA32A0">
        <w:rPr>
          <w:rFonts w:ascii="Times New Roman" w:hAnsi="Times New Roman"/>
          <w:sz w:val="24"/>
          <w:szCs w:val="24"/>
        </w:rPr>
        <w:t xml:space="preserve"> kapacitás bővítése és korszerűsítése, négy új munkatárs alkalmazásával. A földszinti terekre koncentráló átalakítás során a bölcsőde 377 négyzetméterrel növekedett, két csoportszobával, azaz egy teljes értékű gondozási-nevelési egységgel bővült. </w:t>
      </w: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 xml:space="preserve">Igényelt támogatás 150.000 ezer Ft, az önerő mértéke 16.667 ezer Ft, a projekt elszámolható összköltsége 166.667 ezer Ft volt.  </w:t>
      </w:r>
    </w:p>
    <w:p w:rsidR="00374F94" w:rsidRPr="00EA32A0"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A közbeszerzési eljárás alapján megkötött építési szerződésben a pályázatban vállalt kivitelezés költsége jelentősen meghaladta a projekt előkészítése során tervezett összeget. Erre tekintettel a támogatástartalom 15 %-</w:t>
      </w:r>
      <w:proofErr w:type="spellStart"/>
      <w:r w:rsidRPr="00EA32A0">
        <w:rPr>
          <w:rFonts w:ascii="Times New Roman" w:hAnsi="Times New Roman"/>
          <w:sz w:val="24"/>
          <w:szCs w:val="24"/>
        </w:rPr>
        <w:t>os</w:t>
      </w:r>
      <w:proofErr w:type="spellEnd"/>
      <w:r w:rsidRPr="00EA32A0">
        <w:rPr>
          <w:rFonts w:ascii="Times New Roman" w:hAnsi="Times New Roman"/>
          <w:sz w:val="24"/>
          <w:szCs w:val="24"/>
        </w:rPr>
        <w:t xml:space="preserve"> mértékű növelésére vonatkozóan támogatási szerződés módosítási kérelem került benyújtásra, melyre a 2007-2013 programozási időszakban az Európai Regionális Fejlesztési Alapból, az Európai Szociális Alapból és a Kohéziós Alapból származó támogatások felhasználásának rendjéről szóló 4/2011. (I.28.) Korm. rendelet 61. és 61/A §-</w:t>
      </w:r>
      <w:proofErr w:type="gramStart"/>
      <w:r w:rsidRPr="00EA32A0">
        <w:rPr>
          <w:rFonts w:ascii="Times New Roman" w:hAnsi="Times New Roman"/>
          <w:sz w:val="24"/>
          <w:szCs w:val="24"/>
        </w:rPr>
        <w:t>a</w:t>
      </w:r>
      <w:proofErr w:type="gramEnd"/>
      <w:r w:rsidRPr="00EA32A0">
        <w:rPr>
          <w:rFonts w:ascii="Times New Roman" w:hAnsi="Times New Roman"/>
          <w:sz w:val="24"/>
          <w:szCs w:val="24"/>
        </w:rPr>
        <w:t xml:space="preserve"> alapján nyílt lehetőség. A támogató a támogatási szerződés módosítási kérelmet jóváhagyta, így a projekt elszámolható tervezett összköltsége 191.667 ezer Ft-ra, a támogatás összege 172.500 ezer Ft-ra emelkedett.</w:t>
      </w:r>
    </w:p>
    <w:p w:rsidR="00374F94" w:rsidRPr="0055182D"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EA32A0">
        <w:rPr>
          <w:rFonts w:ascii="Times New Roman" w:hAnsi="Times New Roman"/>
          <w:sz w:val="24"/>
          <w:szCs w:val="24"/>
        </w:rPr>
        <w:t>A projekt megvalósítási időszakának kezdő időpontja: 2013. október 17</w:t>
      </w:r>
      <w:proofErr w:type="gramStart"/>
      <w:r w:rsidRPr="00EA32A0">
        <w:rPr>
          <w:rFonts w:ascii="Times New Roman" w:hAnsi="Times New Roman"/>
          <w:sz w:val="24"/>
          <w:szCs w:val="24"/>
        </w:rPr>
        <w:t>.,</w:t>
      </w:r>
      <w:proofErr w:type="gramEnd"/>
      <w:r w:rsidRPr="00EA32A0">
        <w:rPr>
          <w:rFonts w:ascii="Times New Roman" w:hAnsi="Times New Roman"/>
          <w:sz w:val="24"/>
          <w:szCs w:val="24"/>
        </w:rPr>
        <w:t xml:space="preserve"> a projekt fizikai befejezésének napja: 2014. június 14., a projekt megvalósulásának napja: 2014. július 11.  volt. A projektet 5 éves fenntartási kötelezettség terheli, </w:t>
      </w:r>
      <w:r w:rsidR="00004F78" w:rsidRPr="00EA32A0">
        <w:rPr>
          <w:rFonts w:ascii="Times New Roman" w:hAnsi="Times New Roman"/>
          <w:sz w:val="24"/>
          <w:szCs w:val="24"/>
        </w:rPr>
        <w:t>mely 2020. július</w:t>
      </w:r>
      <w:r w:rsidRPr="00EA32A0">
        <w:rPr>
          <w:rFonts w:ascii="Times New Roman" w:hAnsi="Times New Roman"/>
          <w:sz w:val="24"/>
          <w:szCs w:val="24"/>
        </w:rPr>
        <w:t xml:space="preserve"> 16. napjáig tartott. A záró fenntartási jelentés 2021. március 23. napján elfogadásra került a közreműködő szervezet által, </w:t>
      </w:r>
      <w:r w:rsidR="00931D70" w:rsidRPr="00EA32A0">
        <w:rPr>
          <w:rFonts w:ascii="Times New Roman" w:hAnsi="Times New Roman"/>
          <w:sz w:val="24"/>
          <w:szCs w:val="24"/>
        </w:rPr>
        <w:t>és a projekt a Magya</w:t>
      </w:r>
      <w:r w:rsidR="00EA32A0" w:rsidRPr="00EA32A0">
        <w:rPr>
          <w:rFonts w:ascii="Times New Roman" w:hAnsi="Times New Roman"/>
          <w:sz w:val="24"/>
          <w:szCs w:val="24"/>
        </w:rPr>
        <w:t>r Államkincstár 2024. január 17-i</w:t>
      </w:r>
      <w:r w:rsidR="00931D70" w:rsidRPr="00EA32A0">
        <w:rPr>
          <w:rFonts w:ascii="Times New Roman" w:hAnsi="Times New Roman"/>
          <w:sz w:val="24"/>
          <w:szCs w:val="24"/>
        </w:rPr>
        <w:t xml:space="preserve"> dátummal aláírt j</w:t>
      </w:r>
      <w:r w:rsidR="00EA32A0" w:rsidRPr="00EA32A0">
        <w:rPr>
          <w:rFonts w:ascii="Times New Roman" w:hAnsi="Times New Roman"/>
          <w:sz w:val="24"/>
          <w:szCs w:val="24"/>
        </w:rPr>
        <w:t>e</w:t>
      </w:r>
      <w:r w:rsidR="00931D70" w:rsidRPr="00EA32A0">
        <w:rPr>
          <w:rFonts w:ascii="Times New Roman" w:hAnsi="Times New Roman"/>
          <w:sz w:val="24"/>
          <w:szCs w:val="24"/>
        </w:rPr>
        <w:t>gyzőkönyvével igazolva lezárult</w:t>
      </w:r>
      <w:r w:rsidRPr="00EA32A0">
        <w:rPr>
          <w:rFonts w:ascii="Times New Roman" w:hAnsi="Times New Roman"/>
          <w:sz w:val="24"/>
          <w:szCs w:val="24"/>
        </w:rPr>
        <w:t>.</w:t>
      </w:r>
    </w:p>
    <w:p w:rsidR="00B759CC" w:rsidRPr="0055182D" w:rsidRDefault="00B759CC" w:rsidP="00374F94">
      <w:pPr>
        <w:widowControl w:val="0"/>
        <w:autoSpaceDE w:val="0"/>
        <w:autoSpaceDN w:val="0"/>
        <w:adjustRightInd w:val="0"/>
        <w:spacing w:line="240" w:lineRule="auto"/>
        <w:jc w:val="both"/>
        <w:rPr>
          <w:rFonts w:ascii="Times New Roman" w:hAnsi="Times New Roman"/>
          <w:sz w:val="24"/>
          <w:szCs w:val="24"/>
        </w:rPr>
      </w:pPr>
    </w:p>
    <w:p w:rsidR="00B331AE" w:rsidRPr="00EA32A0" w:rsidRDefault="00BE07EB" w:rsidP="00B331AE">
      <w:pPr>
        <w:pStyle w:val="Listaszerbekezds"/>
        <w:widowControl w:val="0"/>
        <w:numPr>
          <w:ilvl w:val="0"/>
          <w:numId w:val="43"/>
        </w:numPr>
        <w:tabs>
          <w:tab w:val="num" w:pos="851"/>
        </w:tabs>
        <w:autoSpaceDE w:val="0"/>
        <w:autoSpaceDN w:val="0"/>
        <w:adjustRightInd w:val="0"/>
        <w:jc w:val="both"/>
        <w:rPr>
          <w:rFonts w:ascii="Times New Roman" w:hAnsi="Times New Roman"/>
          <w:b/>
          <w:bCs/>
          <w:sz w:val="24"/>
          <w:szCs w:val="24"/>
        </w:rPr>
      </w:pPr>
      <w:r w:rsidRPr="00EA32A0">
        <w:rPr>
          <w:rFonts w:ascii="Times New Roman" w:hAnsi="Times New Roman"/>
          <w:b/>
          <w:bCs/>
          <w:sz w:val="24"/>
          <w:szCs w:val="24"/>
          <w:lang w:val="x-none"/>
        </w:rPr>
        <w:t>KEHOP-1.2.1. kódszámú „Helyi klímastratégiák kidolgozása, valamint klímatudatosságot</w:t>
      </w:r>
      <w:r w:rsidRPr="00EA32A0">
        <w:rPr>
          <w:rFonts w:ascii="Times New Roman" w:hAnsi="Times New Roman"/>
          <w:b/>
          <w:bCs/>
          <w:sz w:val="24"/>
          <w:szCs w:val="24"/>
        </w:rPr>
        <w:t xml:space="preserve"> erősítő szemléletformálás” (azonosítószáma: KEHOP-1.2.1-18-2019-00252)</w:t>
      </w:r>
    </w:p>
    <w:p w:rsidR="00B759CC" w:rsidRPr="004811EC" w:rsidRDefault="00BE07EB" w:rsidP="00BF7214">
      <w:pPr>
        <w:widowControl w:val="0"/>
        <w:tabs>
          <w:tab w:val="left" w:pos="9210"/>
          <w:tab w:val="left" w:pos="9360"/>
        </w:tabs>
        <w:autoSpaceDE w:val="0"/>
        <w:autoSpaceDN w:val="0"/>
        <w:adjustRightInd w:val="0"/>
        <w:spacing w:line="240" w:lineRule="auto"/>
        <w:ind w:right="45"/>
        <w:jc w:val="both"/>
        <w:rPr>
          <w:rFonts w:ascii="Times New Roman" w:hAnsi="Times New Roman"/>
          <w:bCs/>
          <w:color w:val="000000" w:themeColor="text1"/>
          <w:sz w:val="24"/>
          <w:szCs w:val="24"/>
        </w:rPr>
      </w:pPr>
      <w:r w:rsidRPr="00EA32A0">
        <w:rPr>
          <w:rFonts w:ascii="Times New Roman" w:hAnsi="Times New Roman"/>
          <w:sz w:val="24"/>
          <w:szCs w:val="24"/>
        </w:rPr>
        <w:t xml:space="preserve">Erzsébetváros Önkormányzata a „Klímastratégia kidolgozása és klímatudatosságot erősítő szemléletformálás Erzsébetvárosban” című projektjére 20 millió Ft támogatást nyert a Környezeti és Energiahatékonysági Operatív Program keretén belül. A támogatás mértéke az elszámolható költség 100 %-a. A projekt megvalósítása 2020. július 7-én kezdődött és 2022. február 28-ig tartott. A projekt során elkészült a klímastratégia, létrejött a klímavédelmi meseösvény az Almássy téren és egy klímavédelmi installáció, elkészült a Klímabarát Erzsébetváros kiadvány és a klima.erzsebetvaros.hu </w:t>
      </w:r>
      <w:proofErr w:type="spellStart"/>
      <w:r w:rsidRPr="00EA32A0">
        <w:rPr>
          <w:rFonts w:ascii="Times New Roman" w:hAnsi="Times New Roman"/>
          <w:sz w:val="24"/>
          <w:szCs w:val="24"/>
        </w:rPr>
        <w:t>aloldal</w:t>
      </w:r>
      <w:proofErr w:type="spellEnd"/>
      <w:r w:rsidRPr="00EA32A0">
        <w:rPr>
          <w:rFonts w:ascii="Times New Roman" w:hAnsi="Times New Roman"/>
          <w:sz w:val="24"/>
          <w:szCs w:val="24"/>
        </w:rPr>
        <w:t xml:space="preserve">, megvalósult számos szemléletformálási program. E feladatok </w:t>
      </w:r>
      <w:r w:rsidRPr="00BF7214">
        <w:rPr>
          <w:rFonts w:ascii="Times New Roman" w:hAnsi="Times New Roman"/>
          <w:sz w:val="24"/>
          <w:szCs w:val="24"/>
        </w:rPr>
        <w:t>el</w:t>
      </w:r>
      <w:r w:rsidR="008D5EC0" w:rsidRPr="00BF7214">
        <w:rPr>
          <w:rFonts w:ascii="Times New Roman" w:hAnsi="Times New Roman"/>
          <w:sz w:val="24"/>
          <w:szCs w:val="24"/>
        </w:rPr>
        <w:t>végzésére felhasználásra került</w:t>
      </w:r>
      <w:r w:rsidR="00BF136F" w:rsidRPr="00BF7214">
        <w:rPr>
          <w:rFonts w:ascii="Times New Roman" w:hAnsi="Times New Roman"/>
          <w:sz w:val="24"/>
          <w:szCs w:val="24"/>
        </w:rPr>
        <w:t xml:space="preserve"> a teljes összeg, azaz</w:t>
      </w:r>
      <w:r w:rsidRPr="00BF7214">
        <w:rPr>
          <w:rFonts w:ascii="Times New Roman" w:hAnsi="Times New Roman"/>
          <w:sz w:val="24"/>
          <w:szCs w:val="24"/>
        </w:rPr>
        <w:t xml:space="preserve"> 20.000 ezer Ft. </w:t>
      </w:r>
      <w:r w:rsidR="00BF7214" w:rsidRPr="00BF7214">
        <w:rPr>
          <w:rFonts w:ascii="Times New Roman" w:hAnsi="Times New Roman"/>
          <w:sz w:val="24"/>
          <w:szCs w:val="24"/>
        </w:rPr>
        <w:t>A projekt beszámolója elfoga</w:t>
      </w:r>
      <w:r w:rsidR="00E3785A">
        <w:rPr>
          <w:rFonts w:ascii="Times New Roman" w:hAnsi="Times New Roman"/>
          <w:sz w:val="24"/>
          <w:szCs w:val="24"/>
        </w:rPr>
        <w:t>d</w:t>
      </w:r>
      <w:r w:rsidR="00BF7214" w:rsidRPr="00BF7214">
        <w:rPr>
          <w:rFonts w:ascii="Times New Roman" w:hAnsi="Times New Roman"/>
          <w:sz w:val="24"/>
          <w:szCs w:val="24"/>
        </w:rPr>
        <w:t>ásra került</w:t>
      </w:r>
      <w:r w:rsidR="00E3785A">
        <w:rPr>
          <w:rFonts w:ascii="Times New Roman" w:hAnsi="Times New Roman"/>
          <w:sz w:val="24"/>
          <w:szCs w:val="24"/>
        </w:rPr>
        <w:t>.</w:t>
      </w:r>
      <w:r w:rsidR="00BF7214" w:rsidRPr="00BF7214">
        <w:rPr>
          <w:rFonts w:ascii="Times New Roman" w:hAnsi="Times New Roman"/>
          <w:sz w:val="24"/>
          <w:szCs w:val="24"/>
        </w:rPr>
        <w:t xml:space="preserve"> </w:t>
      </w:r>
      <w:r w:rsidR="00E3785A">
        <w:rPr>
          <w:rFonts w:ascii="Times New Roman" w:hAnsi="Times New Roman"/>
          <w:sz w:val="24"/>
          <w:szCs w:val="24"/>
        </w:rPr>
        <w:t>A projektet</w:t>
      </w:r>
      <w:r w:rsidR="00BF7214" w:rsidRPr="00BF7214">
        <w:rPr>
          <w:rFonts w:ascii="Times New Roman" w:hAnsi="Times New Roman"/>
          <w:sz w:val="24"/>
          <w:szCs w:val="24"/>
        </w:rPr>
        <w:t xml:space="preserve"> 5 éves fenntartási kötelezettség </w:t>
      </w:r>
      <w:r w:rsidR="00BF7214" w:rsidRPr="004811EC">
        <w:rPr>
          <w:rFonts w:ascii="Times New Roman" w:hAnsi="Times New Roman"/>
          <w:color w:val="000000" w:themeColor="text1"/>
          <w:sz w:val="24"/>
          <w:szCs w:val="24"/>
        </w:rPr>
        <w:t>terheli.</w:t>
      </w:r>
    </w:p>
    <w:p w:rsidR="00B331AE" w:rsidRPr="00FC438F" w:rsidRDefault="00BE07EB" w:rsidP="00B759CC">
      <w:pPr>
        <w:pStyle w:val="Nincstrkz"/>
        <w:numPr>
          <w:ilvl w:val="0"/>
          <w:numId w:val="44"/>
        </w:numPr>
        <w:ind w:left="426" w:hanging="426"/>
        <w:jc w:val="both"/>
        <w:rPr>
          <w:rFonts w:ascii="Times New Roman" w:hAnsi="Times New Roman"/>
          <w:b/>
          <w:sz w:val="24"/>
          <w:szCs w:val="24"/>
        </w:rPr>
      </w:pPr>
      <w:r w:rsidRPr="00FC438F">
        <w:rPr>
          <w:rFonts w:ascii="Times New Roman" w:hAnsi="Times New Roman"/>
          <w:b/>
          <w:sz w:val="24"/>
          <w:szCs w:val="24"/>
        </w:rPr>
        <w:t>Megvalósítás alatt álló az Európai Unió és Magyarország költségvetése által társfinanszírozott projektek</w:t>
      </w:r>
    </w:p>
    <w:p w:rsidR="004A297D" w:rsidRPr="00FC438F" w:rsidRDefault="004A297D" w:rsidP="00581C8B">
      <w:pPr>
        <w:pStyle w:val="Listaszerbekezds"/>
        <w:autoSpaceDE w:val="0"/>
        <w:autoSpaceDN w:val="0"/>
        <w:adjustRightInd w:val="0"/>
        <w:ind w:left="0"/>
        <w:jc w:val="both"/>
        <w:rPr>
          <w:rFonts w:ascii="Times New Roman" w:hAnsi="Times New Roman"/>
          <w:sz w:val="24"/>
          <w:szCs w:val="24"/>
        </w:rPr>
      </w:pPr>
    </w:p>
    <w:p w:rsidR="0055182D" w:rsidRPr="00FC438F" w:rsidRDefault="00BE07EB" w:rsidP="0055182D">
      <w:pPr>
        <w:pStyle w:val="Listaszerbekezds"/>
        <w:numPr>
          <w:ilvl w:val="1"/>
          <w:numId w:val="43"/>
        </w:numPr>
        <w:autoSpaceDE w:val="0"/>
        <w:autoSpaceDN w:val="0"/>
        <w:adjustRightInd w:val="0"/>
        <w:ind w:left="851" w:hanging="284"/>
        <w:jc w:val="both"/>
        <w:rPr>
          <w:rFonts w:ascii="Times New Roman" w:hAnsi="Times New Roman"/>
          <w:sz w:val="24"/>
          <w:szCs w:val="24"/>
        </w:rPr>
      </w:pPr>
      <w:r w:rsidRPr="00FC438F">
        <w:rPr>
          <w:rFonts w:ascii="Times New Roman" w:hAnsi="Times New Roman"/>
          <w:b/>
          <w:sz w:val="24"/>
          <w:szCs w:val="24"/>
        </w:rPr>
        <w:lastRenderedPageBreak/>
        <w:t xml:space="preserve">LIFE in </w:t>
      </w:r>
      <w:proofErr w:type="spellStart"/>
      <w:r w:rsidRPr="00FC438F">
        <w:rPr>
          <w:rFonts w:ascii="Times New Roman" w:hAnsi="Times New Roman"/>
          <w:b/>
          <w:sz w:val="24"/>
          <w:szCs w:val="24"/>
        </w:rPr>
        <w:t>Runoff</w:t>
      </w:r>
      <w:proofErr w:type="spellEnd"/>
      <w:r w:rsidRPr="00FC438F">
        <w:rPr>
          <w:rFonts w:ascii="Times New Roman" w:hAnsi="Times New Roman"/>
          <w:b/>
          <w:sz w:val="24"/>
          <w:szCs w:val="24"/>
        </w:rPr>
        <w:t xml:space="preserve"> - LIFE 20CCA/HU/001774 </w:t>
      </w:r>
    </w:p>
    <w:p w:rsidR="0055182D" w:rsidRPr="00FC438F" w:rsidRDefault="00BE07EB" w:rsidP="0055182D">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FC438F">
        <w:rPr>
          <w:rFonts w:ascii="Times New Roman" w:hAnsi="Times New Roman"/>
          <w:sz w:val="24"/>
          <w:szCs w:val="24"/>
        </w:rPr>
        <w:t xml:space="preserve">Erzsébetváros Önkormányzata egy - rajta kívül Budapest Főváros Önkormányzata, a XII. és XVIII. kerületi önkormányzatok, a Klímabarát Települések Szövetsége és a </w:t>
      </w:r>
      <w:proofErr w:type="spellStart"/>
      <w:r w:rsidRPr="00FC438F">
        <w:rPr>
          <w:rFonts w:ascii="Times New Roman" w:hAnsi="Times New Roman"/>
          <w:sz w:val="24"/>
          <w:szCs w:val="24"/>
        </w:rPr>
        <w:t>Trinity</w:t>
      </w:r>
      <w:proofErr w:type="spellEnd"/>
      <w:r w:rsidRPr="00FC438F">
        <w:rPr>
          <w:rFonts w:ascii="Times New Roman" w:hAnsi="Times New Roman"/>
          <w:sz w:val="24"/>
          <w:szCs w:val="24"/>
        </w:rPr>
        <w:t xml:space="preserve"> </w:t>
      </w:r>
      <w:proofErr w:type="spellStart"/>
      <w:r w:rsidRPr="00FC438F">
        <w:rPr>
          <w:rFonts w:ascii="Times New Roman" w:hAnsi="Times New Roman"/>
          <w:sz w:val="24"/>
          <w:szCs w:val="24"/>
        </w:rPr>
        <w:t>Enviro</w:t>
      </w:r>
      <w:proofErr w:type="spellEnd"/>
      <w:r w:rsidRPr="00FC438F">
        <w:rPr>
          <w:rFonts w:ascii="Times New Roman" w:hAnsi="Times New Roman"/>
          <w:sz w:val="24"/>
          <w:szCs w:val="24"/>
        </w:rPr>
        <w:t xml:space="preserve"> Kft. alkotta - konzorciummal sikeresen pályázott a „LIFE in </w:t>
      </w:r>
      <w:proofErr w:type="spellStart"/>
      <w:r w:rsidRPr="00FC438F">
        <w:rPr>
          <w:rFonts w:ascii="Times New Roman" w:hAnsi="Times New Roman"/>
          <w:sz w:val="24"/>
          <w:szCs w:val="24"/>
        </w:rPr>
        <w:t>Runoff</w:t>
      </w:r>
      <w:proofErr w:type="spellEnd"/>
      <w:r w:rsidRPr="00FC438F">
        <w:rPr>
          <w:rFonts w:ascii="Times New Roman" w:hAnsi="Times New Roman"/>
          <w:sz w:val="24"/>
          <w:szCs w:val="24"/>
        </w:rPr>
        <w:t>” projekt megvalósítására. Az Önkormányzat a 2021. július 1-től 2025. június 30-ig tartó projekt keretében összesen 193.020,- EUR (kb. 69 millió Ft) értékben valósíthat meg feladatokat, aminek a 45</w:t>
      </w:r>
      <w:r w:rsidR="00FC438F" w:rsidRPr="00FC438F">
        <w:rPr>
          <w:rFonts w:ascii="Times New Roman" w:hAnsi="Times New Roman"/>
          <w:sz w:val="24"/>
          <w:szCs w:val="24"/>
        </w:rPr>
        <w:t xml:space="preserve"> </w:t>
      </w:r>
      <w:r w:rsidRPr="00FC438F">
        <w:rPr>
          <w:rFonts w:ascii="Times New Roman" w:hAnsi="Times New Roman"/>
          <w:sz w:val="24"/>
          <w:szCs w:val="24"/>
        </w:rPr>
        <w:t>%-a (kb. 31 millió Ft) az Önkormányzat önrésze. Ez az önrész azonban hazai állami források felhasználása révén csökkenhet. A projekt célja a csapadékvíz visszatartását és felhasználását lehetővé tevő beruházások megvalósítása önkormányzati tulajdonban lévő épületeken, a lakosság ösztönzése a csapadékvíz felhasználására társasházak részére nyújtott támogatásokon keresztül, valamint egy olyan akcióterv kidolgozása, amely lehetővé teszi, hogy a jövőben a hirtelen lezúduló csapadékvíz minél kisebb károkat okozzon Erzsébetvárosban.</w:t>
      </w:r>
    </w:p>
    <w:p w:rsidR="0055182D" w:rsidRDefault="00BE07EB" w:rsidP="0055182D">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FC438F">
        <w:rPr>
          <w:rFonts w:ascii="Times New Roman" w:hAnsi="Times New Roman"/>
          <w:sz w:val="24"/>
          <w:szCs w:val="24"/>
        </w:rPr>
        <w:t>2024-ben az Önkormányzat feladatai a csapadékvíz visszatartását lehetővé tevő beruházások kivitelezése és a lakossági támogatási program megvalósítása, melyekre 51.325 ezer Ft kiadási előirányzatot</w:t>
      </w:r>
      <w:r w:rsidR="00FC438F" w:rsidRPr="00FC438F">
        <w:rPr>
          <w:rFonts w:ascii="Times New Roman" w:hAnsi="Times New Roman"/>
          <w:sz w:val="24"/>
          <w:szCs w:val="24"/>
        </w:rPr>
        <w:t>, továbbá 16.136 ezer Ft támogatási bevételt tartalmaz a rendelet</w:t>
      </w:r>
      <w:r w:rsidRPr="00FC438F">
        <w:rPr>
          <w:rFonts w:ascii="Times New Roman" w:hAnsi="Times New Roman"/>
          <w:sz w:val="24"/>
          <w:szCs w:val="24"/>
        </w:rPr>
        <w:t>tervezet.</w:t>
      </w:r>
    </w:p>
    <w:p w:rsidR="00127B2B" w:rsidRPr="00127B2B" w:rsidRDefault="00BE07EB" w:rsidP="00127B2B">
      <w:pPr>
        <w:pStyle w:val="Listaszerbekezds"/>
        <w:numPr>
          <w:ilvl w:val="1"/>
          <w:numId w:val="43"/>
        </w:numPr>
        <w:autoSpaceDE w:val="0"/>
        <w:autoSpaceDN w:val="0"/>
        <w:adjustRightInd w:val="0"/>
        <w:ind w:left="851" w:hanging="284"/>
        <w:jc w:val="both"/>
        <w:rPr>
          <w:rFonts w:ascii="Times New Roman" w:hAnsi="Times New Roman"/>
          <w:b/>
          <w:sz w:val="24"/>
          <w:szCs w:val="24"/>
        </w:rPr>
      </w:pPr>
      <w:proofErr w:type="gramStart"/>
      <w:r w:rsidRPr="00127B2B">
        <w:rPr>
          <w:rFonts w:ascii="Times New Roman" w:hAnsi="Times New Roman"/>
          <w:b/>
          <w:sz w:val="24"/>
          <w:szCs w:val="24"/>
        </w:rPr>
        <w:t>LIFE2022-Bauhausing</w:t>
      </w:r>
      <w:r w:rsidR="004811EC">
        <w:rPr>
          <w:rFonts w:ascii="Times New Roman" w:hAnsi="Times New Roman"/>
          <w:b/>
          <w:sz w:val="24"/>
          <w:szCs w:val="24"/>
        </w:rPr>
        <w:t xml:space="preserve"> </w:t>
      </w:r>
      <w:r w:rsidRPr="00127B2B">
        <w:rPr>
          <w:rFonts w:ascii="Times New Roman" w:hAnsi="Times New Roman"/>
          <w:b/>
          <w:sz w:val="24"/>
          <w:szCs w:val="24"/>
        </w:rPr>
        <w:t xml:space="preserve"> Europe</w:t>
      </w:r>
      <w:proofErr w:type="gramEnd"/>
    </w:p>
    <w:p w:rsidR="00127B2B" w:rsidRPr="004A1065" w:rsidRDefault="00BE07EB" w:rsidP="00127B2B">
      <w:pPr>
        <w:widowControl w:val="0"/>
        <w:tabs>
          <w:tab w:val="left" w:pos="9210"/>
          <w:tab w:val="left" w:pos="9360"/>
        </w:tabs>
        <w:autoSpaceDE w:val="0"/>
        <w:autoSpaceDN w:val="0"/>
        <w:adjustRightInd w:val="0"/>
        <w:spacing w:after="0" w:line="240" w:lineRule="auto"/>
        <w:ind w:right="45"/>
        <w:jc w:val="both"/>
        <w:rPr>
          <w:rFonts w:ascii="Times New Roman" w:hAnsi="Times New Roman"/>
          <w:sz w:val="24"/>
          <w:szCs w:val="24"/>
        </w:rPr>
      </w:pPr>
      <w:r w:rsidRPr="00FC438F">
        <w:rPr>
          <w:rFonts w:ascii="Times New Roman" w:hAnsi="Times New Roman"/>
          <w:sz w:val="24"/>
          <w:szCs w:val="24"/>
        </w:rPr>
        <w:t xml:space="preserve">Erzsébetváros Önkormányzata társult </w:t>
      </w:r>
      <w:proofErr w:type="spellStart"/>
      <w:r w:rsidRPr="00FC438F">
        <w:rPr>
          <w:rFonts w:ascii="Times New Roman" w:hAnsi="Times New Roman"/>
          <w:sz w:val="24"/>
          <w:szCs w:val="24"/>
        </w:rPr>
        <w:t>kedvezményetettként</w:t>
      </w:r>
      <w:proofErr w:type="spellEnd"/>
      <w:r w:rsidRPr="00FC438F">
        <w:rPr>
          <w:rFonts w:ascii="Times New Roman" w:hAnsi="Times New Roman"/>
          <w:sz w:val="24"/>
          <w:szCs w:val="24"/>
        </w:rPr>
        <w:t xml:space="preserve"> - spanyol koordináló kedvezményezett szervezet együttműködésével - sikeresen pályázott a „LIFE2022-Bauhausing Europe” projekt megvalósítására. Az Önkormányzat a 2023. október 1-től 2027. szeptember 30-ig tartó projekt keretében összesen 502.097,50,- EUR (kb. 190 millió Ft) értékben valósíthat meg feladatokat, </w:t>
      </w:r>
      <w:r w:rsidRPr="004A1065">
        <w:rPr>
          <w:rFonts w:ascii="Times New Roman" w:hAnsi="Times New Roman"/>
          <w:sz w:val="24"/>
          <w:szCs w:val="24"/>
        </w:rPr>
        <w:t xml:space="preserve">aminek 200.839 EUR (kb. 80 millió Ft) az önrésze. A projekt célja a középületek újragondolása, mint a városrészek átalakítását ösztönző projektek </w:t>
      </w:r>
      <w:r w:rsidR="006305E4" w:rsidRPr="004A1065">
        <w:rPr>
          <w:rFonts w:ascii="Times New Roman" w:hAnsi="Times New Roman"/>
          <w:sz w:val="24"/>
          <w:szCs w:val="24"/>
        </w:rPr>
        <w:t xml:space="preserve">részeként </w:t>
      </w:r>
      <w:r w:rsidRPr="004A1065">
        <w:rPr>
          <w:rFonts w:ascii="Times New Roman" w:hAnsi="Times New Roman"/>
          <w:sz w:val="24"/>
          <w:szCs w:val="24"/>
        </w:rPr>
        <w:t xml:space="preserve">beruházások megvalósítása </w:t>
      </w:r>
      <w:r w:rsidR="006305E4" w:rsidRPr="004A1065">
        <w:rPr>
          <w:rFonts w:ascii="Times New Roman" w:hAnsi="Times New Roman"/>
          <w:sz w:val="24"/>
          <w:szCs w:val="24"/>
        </w:rPr>
        <w:t xml:space="preserve">az </w:t>
      </w:r>
      <w:r w:rsidRPr="004A1065">
        <w:rPr>
          <w:rFonts w:ascii="Times New Roman" w:hAnsi="Times New Roman"/>
          <w:sz w:val="24"/>
          <w:szCs w:val="24"/>
        </w:rPr>
        <w:t>önkormányzati tulajdonban lévő épületeken Erzsébetvárosban a következő eredmények elérésével:</w:t>
      </w:r>
    </w:p>
    <w:p w:rsidR="00127B2B" w:rsidRPr="00FC438F" w:rsidRDefault="00BE07EB" w:rsidP="00127B2B">
      <w:pPr>
        <w:widowControl w:val="0"/>
        <w:tabs>
          <w:tab w:val="left" w:pos="9210"/>
          <w:tab w:val="left" w:pos="9360"/>
        </w:tabs>
        <w:autoSpaceDE w:val="0"/>
        <w:autoSpaceDN w:val="0"/>
        <w:adjustRightInd w:val="0"/>
        <w:spacing w:after="0" w:line="240" w:lineRule="auto"/>
        <w:ind w:right="45"/>
        <w:jc w:val="both"/>
        <w:rPr>
          <w:rFonts w:ascii="Times New Roman" w:hAnsi="Times New Roman"/>
          <w:sz w:val="24"/>
          <w:szCs w:val="24"/>
        </w:rPr>
      </w:pPr>
      <w:r w:rsidRPr="00FC438F">
        <w:rPr>
          <w:rFonts w:ascii="Times New Roman" w:hAnsi="Times New Roman"/>
          <w:sz w:val="24"/>
          <w:szCs w:val="24"/>
        </w:rPr>
        <w:t>- a felújítandó középület energiahatékonyságának akár 30%-</w:t>
      </w:r>
      <w:proofErr w:type="spellStart"/>
      <w:r w:rsidRPr="00FC438F">
        <w:rPr>
          <w:rFonts w:ascii="Times New Roman" w:hAnsi="Times New Roman"/>
          <w:sz w:val="24"/>
          <w:szCs w:val="24"/>
        </w:rPr>
        <w:t>os</w:t>
      </w:r>
      <w:proofErr w:type="spellEnd"/>
      <w:r w:rsidRPr="00FC438F">
        <w:rPr>
          <w:rFonts w:ascii="Times New Roman" w:hAnsi="Times New Roman"/>
          <w:sz w:val="24"/>
          <w:szCs w:val="24"/>
        </w:rPr>
        <w:t xml:space="preserve"> javítása,</w:t>
      </w:r>
    </w:p>
    <w:p w:rsidR="00127B2B" w:rsidRPr="00FC438F" w:rsidRDefault="00BE07EB" w:rsidP="00127B2B">
      <w:pPr>
        <w:widowControl w:val="0"/>
        <w:tabs>
          <w:tab w:val="left" w:pos="9210"/>
          <w:tab w:val="left" w:pos="9360"/>
        </w:tabs>
        <w:autoSpaceDE w:val="0"/>
        <w:autoSpaceDN w:val="0"/>
        <w:adjustRightInd w:val="0"/>
        <w:spacing w:after="0" w:line="240" w:lineRule="auto"/>
        <w:ind w:right="45"/>
        <w:jc w:val="both"/>
        <w:rPr>
          <w:rFonts w:ascii="Times New Roman" w:hAnsi="Times New Roman"/>
          <w:sz w:val="24"/>
          <w:szCs w:val="24"/>
        </w:rPr>
      </w:pPr>
      <w:r w:rsidRPr="00FC438F">
        <w:rPr>
          <w:rFonts w:ascii="Times New Roman" w:hAnsi="Times New Roman"/>
          <w:sz w:val="24"/>
          <w:szCs w:val="24"/>
        </w:rPr>
        <w:t>- mintegy 16 224 kWh/év napenergia előállítása,</w:t>
      </w:r>
    </w:p>
    <w:p w:rsidR="00127B2B" w:rsidRPr="00FC438F" w:rsidRDefault="00BE07EB" w:rsidP="00127B2B">
      <w:pPr>
        <w:widowControl w:val="0"/>
        <w:tabs>
          <w:tab w:val="left" w:pos="9210"/>
          <w:tab w:val="left" w:pos="9360"/>
        </w:tabs>
        <w:autoSpaceDE w:val="0"/>
        <w:autoSpaceDN w:val="0"/>
        <w:adjustRightInd w:val="0"/>
        <w:spacing w:after="0" w:line="240" w:lineRule="auto"/>
        <w:ind w:right="45"/>
        <w:jc w:val="both"/>
        <w:rPr>
          <w:rFonts w:ascii="Times New Roman" w:hAnsi="Times New Roman"/>
          <w:sz w:val="24"/>
          <w:szCs w:val="24"/>
        </w:rPr>
      </w:pPr>
      <w:r w:rsidRPr="00FC438F">
        <w:rPr>
          <w:rFonts w:ascii="Times New Roman" w:hAnsi="Times New Roman"/>
          <w:sz w:val="24"/>
          <w:szCs w:val="24"/>
        </w:rPr>
        <w:t>- a CO2-kibocsátás becsült csökkenése körülbelül 10 836 kg CO2/év,</w:t>
      </w:r>
    </w:p>
    <w:p w:rsidR="00127B2B" w:rsidRPr="00FC438F" w:rsidRDefault="00BE07EB" w:rsidP="00127B2B">
      <w:pPr>
        <w:widowControl w:val="0"/>
        <w:tabs>
          <w:tab w:val="left" w:pos="9210"/>
          <w:tab w:val="left" w:pos="9360"/>
        </w:tabs>
        <w:autoSpaceDE w:val="0"/>
        <w:autoSpaceDN w:val="0"/>
        <w:adjustRightInd w:val="0"/>
        <w:spacing w:after="0" w:line="240" w:lineRule="auto"/>
        <w:ind w:right="45"/>
        <w:jc w:val="both"/>
        <w:rPr>
          <w:rFonts w:ascii="Times New Roman" w:hAnsi="Times New Roman"/>
          <w:sz w:val="24"/>
          <w:szCs w:val="24"/>
        </w:rPr>
      </w:pPr>
      <w:r w:rsidRPr="00FC438F">
        <w:rPr>
          <w:rFonts w:ascii="Times New Roman" w:hAnsi="Times New Roman"/>
          <w:sz w:val="24"/>
          <w:szCs w:val="24"/>
        </w:rPr>
        <w:t>- a vízfogyasztás csökkentése 30 m3/év,</w:t>
      </w:r>
    </w:p>
    <w:p w:rsidR="00127B2B" w:rsidRPr="00FC438F" w:rsidRDefault="00BE07EB" w:rsidP="00127B2B">
      <w:pPr>
        <w:widowControl w:val="0"/>
        <w:tabs>
          <w:tab w:val="left" w:pos="9210"/>
          <w:tab w:val="left" w:pos="9360"/>
        </w:tabs>
        <w:autoSpaceDE w:val="0"/>
        <w:autoSpaceDN w:val="0"/>
        <w:adjustRightInd w:val="0"/>
        <w:spacing w:after="0" w:line="240" w:lineRule="auto"/>
        <w:ind w:right="45"/>
        <w:jc w:val="both"/>
        <w:rPr>
          <w:rFonts w:ascii="Times New Roman" w:hAnsi="Times New Roman"/>
          <w:sz w:val="24"/>
          <w:szCs w:val="24"/>
        </w:rPr>
      </w:pPr>
      <w:r w:rsidRPr="00FC438F">
        <w:rPr>
          <w:rFonts w:ascii="Times New Roman" w:hAnsi="Times New Roman"/>
          <w:sz w:val="24"/>
          <w:szCs w:val="24"/>
        </w:rPr>
        <w:t>- 1 000 lakosnak nyújtott előnyök,</w:t>
      </w:r>
    </w:p>
    <w:p w:rsidR="00127B2B" w:rsidRPr="00FC438F" w:rsidRDefault="00BE07EB" w:rsidP="00127B2B">
      <w:pPr>
        <w:widowControl w:val="0"/>
        <w:tabs>
          <w:tab w:val="left" w:pos="9210"/>
          <w:tab w:val="left" w:pos="9360"/>
        </w:tabs>
        <w:autoSpaceDE w:val="0"/>
        <w:autoSpaceDN w:val="0"/>
        <w:adjustRightInd w:val="0"/>
        <w:spacing w:after="0" w:line="240" w:lineRule="auto"/>
        <w:ind w:right="45"/>
        <w:jc w:val="both"/>
        <w:rPr>
          <w:rFonts w:ascii="Times New Roman" w:hAnsi="Times New Roman"/>
          <w:sz w:val="24"/>
          <w:szCs w:val="24"/>
        </w:rPr>
      </w:pPr>
      <w:r w:rsidRPr="00FC438F">
        <w:rPr>
          <w:rFonts w:ascii="Times New Roman" w:hAnsi="Times New Roman"/>
          <w:sz w:val="24"/>
          <w:szCs w:val="24"/>
        </w:rPr>
        <w:t>- 360 m2-rel nagyobb felületű közcélú berendezések,</w:t>
      </w:r>
    </w:p>
    <w:p w:rsidR="00127B2B" w:rsidRPr="00FC438F" w:rsidRDefault="00BE07EB" w:rsidP="00127B2B">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FC438F">
        <w:rPr>
          <w:rFonts w:ascii="Times New Roman" w:hAnsi="Times New Roman"/>
          <w:sz w:val="24"/>
          <w:szCs w:val="24"/>
        </w:rPr>
        <w:t>- három egyesület bevonása a helyi munkacsoportba.</w:t>
      </w:r>
    </w:p>
    <w:p w:rsidR="00127B2B" w:rsidRDefault="00BE07EB" w:rsidP="00127B2B">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FC438F">
        <w:rPr>
          <w:rFonts w:ascii="Times New Roman" w:hAnsi="Times New Roman"/>
          <w:sz w:val="24"/>
          <w:szCs w:val="24"/>
        </w:rPr>
        <w:t>2024-ben a projekt kivitelezésére 138.479 ezer Ft kiadási előirányzatot tartalmaz a rendelet-tervezet.</w:t>
      </w:r>
    </w:p>
    <w:p w:rsidR="008D1302" w:rsidRPr="004811EC" w:rsidRDefault="008D1302" w:rsidP="00792239">
      <w:pPr>
        <w:autoSpaceDE w:val="0"/>
        <w:autoSpaceDN w:val="0"/>
        <w:adjustRightInd w:val="0"/>
        <w:jc w:val="both"/>
        <w:rPr>
          <w:rFonts w:ascii="Times New Roman" w:hAnsi="Times New Roman"/>
          <w:color w:val="000000" w:themeColor="text1"/>
          <w:sz w:val="24"/>
          <w:szCs w:val="24"/>
        </w:rPr>
      </w:pPr>
    </w:p>
    <w:p w:rsidR="009323C2" w:rsidRPr="00127B2B" w:rsidRDefault="00BE07EB" w:rsidP="009323C2">
      <w:pPr>
        <w:pStyle w:val="Nincstrkz"/>
        <w:numPr>
          <w:ilvl w:val="0"/>
          <w:numId w:val="44"/>
        </w:numPr>
        <w:ind w:left="426" w:hanging="426"/>
        <w:jc w:val="both"/>
        <w:rPr>
          <w:rFonts w:ascii="Times New Roman" w:hAnsi="Times New Roman"/>
          <w:b/>
          <w:sz w:val="24"/>
          <w:szCs w:val="24"/>
        </w:rPr>
      </w:pPr>
      <w:r w:rsidRPr="00127B2B">
        <w:rPr>
          <w:rFonts w:ascii="Times New Roman" w:hAnsi="Times New Roman"/>
          <w:b/>
          <w:sz w:val="24"/>
          <w:szCs w:val="24"/>
        </w:rPr>
        <w:t>Megvalósult, fenntartási időszakban lévő hazai pályázatok</w:t>
      </w:r>
    </w:p>
    <w:p w:rsidR="004A297D" w:rsidRPr="00127B2B" w:rsidRDefault="004A297D" w:rsidP="004A297D">
      <w:pPr>
        <w:pStyle w:val="Nincstrkz"/>
        <w:jc w:val="both"/>
        <w:rPr>
          <w:rFonts w:ascii="Times New Roman" w:hAnsi="Times New Roman"/>
          <w:b/>
          <w:sz w:val="24"/>
          <w:szCs w:val="24"/>
        </w:rPr>
      </w:pPr>
    </w:p>
    <w:p w:rsidR="000916FB" w:rsidRPr="00127B2B" w:rsidRDefault="00BE07EB" w:rsidP="000916FB">
      <w:pPr>
        <w:pStyle w:val="Listaszerbekezds"/>
        <w:numPr>
          <w:ilvl w:val="0"/>
          <w:numId w:val="45"/>
        </w:numPr>
        <w:autoSpaceDE w:val="0"/>
        <w:autoSpaceDN w:val="0"/>
        <w:adjustRightInd w:val="0"/>
        <w:ind w:left="851" w:hanging="284"/>
        <w:jc w:val="both"/>
        <w:rPr>
          <w:rFonts w:ascii="Times New Roman" w:hAnsi="Times New Roman"/>
          <w:b/>
          <w:sz w:val="24"/>
          <w:szCs w:val="24"/>
        </w:rPr>
      </w:pPr>
      <w:r w:rsidRPr="00127B2B">
        <w:rPr>
          <w:rFonts w:ascii="Times New Roman" w:hAnsi="Times New Roman"/>
          <w:b/>
          <w:sz w:val="24"/>
          <w:szCs w:val="24"/>
        </w:rPr>
        <w:t xml:space="preserve">Budapest Főváros Önkormányzata Fővárosi Városrehabilitációs Keret 2016. évi pályázata  </w:t>
      </w:r>
    </w:p>
    <w:p w:rsidR="000916FB" w:rsidRPr="00127B2B" w:rsidRDefault="00BE07EB" w:rsidP="000916FB">
      <w:pPr>
        <w:pStyle w:val="Listaszerbekezds"/>
        <w:autoSpaceDE w:val="0"/>
        <w:autoSpaceDN w:val="0"/>
        <w:adjustRightInd w:val="0"/>
        <w:ind w:left="851"/>
        <w:jc w:val="both"/>
        <w:rPr>
          <w:rFonts w:ascii="Times New Roman" w:hAnsi="Times New Roman"/>
          <w:b/>
          <w:sz w:val="24"/>
          <w:szCs w:val="24"/>
        </w:rPr>
      </w:pPr>
      <w:r w:rsidRPr="00127B2B">
        <w:rPr>
          <w:rFonts w:ascii="Times New Roman" w:hAnsi="Times New Roman"/>
          <w:b/>
          <w:sz w:val="24"/>
          <w:szCs w:val="24"/>
        </w:rPr>
        <w:t>TÉR</w:t>
      </w:r>
      <w:r w:rsidR="00890BE1" w:rsidRPr="00127B2B">
        <w:rPr>
          <w:rFonts w:ascii="Times New Roman" w:hAnsi="Times New Roman"/>
          <w:b/>
          <w:sz w:val="24"/>
          <w:szCs w:val="24"/>
        </w:rPr>
        <w:t>-</w:t>
      </w:r>
      <w:r w:rsidRPr="00127B2B">
        <w:rPr>
          <w:rFonts w:ascii="Times New Roman" w:hAnsi="Times New Roman"/>
          <w:b/>
          <w:sz w:val="24"/>
          <w:szCs w:val="24"/>
        </w:rPr>
        <w:t>KÖZ 2016 Budapest „B” program: Közösségi célú városrehabilitációs programok”</w:t>
      </w:r>
    </w:p>
    <w:p w:rsidR="000916FB" w:rsidRPr="00127B2B" w:rsidRDefault="00BE07EB" w:rsidP="000916FB">
      <w:pPr>
        <w:pStyle w:val="Listaszerbekezds"/>
        <w:autoSpaceDE w:val="0"/>
        <w:autoSpaceDN w:val="0"/>
        <w:adjustRightInd w:val="0"/>
        <w:ind w:left="851"/>
        <w:jc w:val="both"/>
        <w:rPr>
          <w:rFonts w:ascii="Times New Roman" w:hAnsi="Times New Roman"/>
          <w:sz w:val="24"/>
          <w:szCs w:val="24"/>
        </w:rPr>
      </w:pPr>
      <w:r w:rsidRPr="00127B2B">
        <w:rPr>
          <w:rFonts w:ascii="Times New Roman" w:hAnsi="Times New Roman"/>
          <w:b/>
          <w:sz w:val="24"/>
          <w:szCs w:val="24"/>
        </w:rPr>
        <w:t>Erzsébetvárosi Kerületfejlesztési Pont kialakítása (Nagy Diófa utca 34.)</w:t>
      </w:r>
      <w:r w:rsidRPr="00127B2B">
        <w:rPr>
          <w:rFonts w:ascii="Times New Roman" w:hAnsi="Times New Roman"/>
          <w:sz w:val="24"/>
          <w:szCs w:val="24"/>
        </w:rPr>
        <w:t xml:space="preserve"> </w:t>
      </w:r>
    </w:p>
    <w:p w:rsidR="000916FB" w:rsidRPr="00127B2B"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lastRenderedPageBreak/>
        <w:t xml:space="preserve">A projekt keretében a Nagy Diófa utca 34. szám alatti, </w:t>
      </w:r>
      <w:r w:rsidR="00890BE1" w:rsidRPr="00127B2B">
        <w:rPr>
          <w:rFonts w:ascii="Times New Roman" w:hAnsi="Times New Roman"/>
          <w:sz w:val="24"/>
          <w:szCs w:val="24"/>
        </w:rPr>
        <w:t>korábban</w:t>
      </w:r>
      <w:r w:rsidRPr="00127B2B">
        <w:rPr>
          <w:rFonts w:ascii="Times New Roman" w:hAnsi="Times New Roman"/>
          <w:sz w:val="24"/>
          <w:szCs w:val="24"/>
        </w:rPr>
        <w:t xml:space="preserve"> kihasználatlan önkormányzati ingatlanból kerületfejlesztési pont kialakítása történt meg. A projektet a módosított támogatási szerződés szerint 2022. december 15</w:t>
      </w:r>
      <w:r w:rsidR="00127B2B" w:rsidRPr="00127B2B">
        <w:rPr>
          <w:rFonts w:ascii="Times New Roman" w:hAnsi="Times New Roman"/>
          <w:sz w:val="24"/>
          <w:szCs w:val="24"/>
        </w:rPr>
        <w:t>. napjáig kellett megvalósítani.</w:t>
      </w:r>
      <w:r w:rsidRPr="00127B2B">
        <w:rPr>
          <w:rFonts w:ascii="Times New Roman" w:hAnsi="Times New Roman"/>
          <w:sz w:val="24"/>
          <w:szCs w:val="24"/>
        </w:rPr>
        <w:t xml:space="preserve"> </w:t>
      </w:r>
      <w:r w:rsidR="00127B2B" w:rsidRPr="00127B2B">
        <w:rPr>
          <w:rFonts w:ascii="Times New Roman" w:hAnsi="Times New Roman"/>
          <w:sz w:val="24"/>
          <w:szCs w:val="24"/>
        </w:rPr>
        <w:t>A</w:t>
      </w:r>
      <w:r w:rsidRPr="00127B2B">
        <w:rPr>
          <w:rFonts w:ascii="Times New Roman" w:hAnsi="Times New Roman"/>
          <w:sz w:val="24"/>
          <w:szCs w:val="24"/>
        </w:rPr>
        <w:t>z elszámolás benyújtásra került</w:t>
      </w:r>
      <w:r w:rsidR="00CB08DC" w:rsidRPr="00127B2B">
        <w:rPr>
          <w:rFonts w:ascii="Times New Roman" w:hAnsi="Times New Roman"/>
          <w:sz w:val="24"/>
          <w:szCs w:val="24"/>
        </w:rPr>
        <w:t xml:space="preserve"> 76.377.201</w:t>
      </w:r>
      <w:r w:rsidR="00991DD3" w:rsidRPr="00127B2B">
        <w:rPr>
          <w:rFonts w:ascii="Times New Roman" w:hAnsi="Times New Roman"/>
          <w:sz w:val="24"/>
          <w:szCs w:val="24"/>
        </w:rPr>
        <w:t xml:space="preserve"> Ft össz</w:t>
      </w:r>
      <w:r w:rsidR="00960874" w:rsidRPr="00127B2B">
        <w:rPr>
          <w:rFonts w:ascii="Times New Roman" w:hAnsi="Times New Roman"/>
          <w:sz w:val="24"/>
          <w:szCs w:val="24"/>
        </w:rPr>
        <w:t>eg</w:t>
      </w:r>
      <w:r w:rsidR="00991DD3" w:rsidRPr="00127B2B">
        <w:rPr>
          <w:rFonts w:ascii="Times New Roman" w:hAnsi="Times New Roman"/>
          <w:sz w:val="24"/>
          <w:szCs w:val="24"/>
        </w:rPr>
        <w:t>ben</w:t>
      </w:r>
      <w:r w:rsidRPr="00127B2B">
        <w:rPr>
          <w:rFonts w:ascii="Times New Roman" w:hAnsi="Times New Roman"/>
          <w:sz w:val="24"/>
          <w:szCs w:val="24"/>
        </w:rPr>
        <w:t>.</w:t>
      </w:r>
      <w:r w:rsidR="00991DD3" w:rsidRPr="00127B2B">
        <w:rPr>
          <w:rFonts w:ascii="Times New Roman" w:hAnsi="Times New Roman"/>
          <w:sz w:val="24"/>
          <w:szCs w:val="24"/>
        </w:rPr>
        <w:t xml:space="preserve"> </w:t>
      </w:r>
      <w:r w:rsidR="00431A10" w:rsidRPr="00127B2B">
        <w:rPr>
          <w:rFonts w:ascii="Times New Roman" w:hAnsi="Times New Roman"/>
          <w:sz w:val="24"/>
          <w:szCs w:val="24"/>
        </w:rPr>
        <w:t>A támogatás kifizetési igénylésében</w:t>
      </w:r>
      <w:r w:rsidR="00586EC1" w:rsidRPr="00127B2B">
        <w:rPr>
          <w:rFonts w:ascii="Times New Roman" w:hAnsi="Times New Roman"/>
          <w:sz w:val="24"/>
          <w:szCs w:val="24"/>
        </w:rPr>
        <w:t xml:space="preserve"> közölt</w:t>
      </w:r>
      <w:r w:rsidR="00991DD3" w:rsidRPr="00127B2B">
        <w:rPr>
          <w:rFonts w:ascii="Times New Roman" w:hAnsi="Times New Roman"/>
          <w:sz w:val="24"/>
          <w:szCs w:val="24"/>
        </w:rPr>
        <w:t xml:space="preserve"> 24.</w:t>
      </w:r>
      <w:r w:rsidR="00CB08DC" w:rsidRPr="00127B2B">
        <w:rPr>
          <w:rFonts w:ascii="Times New Roman" w:hAnsi="Times New Roman"/>
          <w:sz w:val="24"/>
          <w:szCs w:val="24"/>
        </w:rPr>
        <w:t>704.417</w:t>
      </w:r>
      <w:r w:rsidR="00431A10" w:rsidRPr="00127B2B">
        <w:rPr>
          <w:rFonts w:ascii="Times New Roman" w:hAnsi="Times New Roman"/>
          <w:sz w:val="24"/>
          <w:szCs w:val="24"/>
        </w:rPr>
        <w:t xml:space="preserve"> Ft </w:t>
      </w:r>
      <w:r w:rsidR="00127B2B" w:rsidRPr="00127B2B">
        <w:rPr>
          <w:rFonts w:ascii="Times New Roman" w:hAnsi="Times New Roman"/>
          <w:sz w:val="24"/>
          <w:szCs w:val="24"/>
        </w:rPr>
        <w:t xml:space="preserve">összegű </w:t>
      </w:r>
      <w:r w:rsidR="00960874" w:rsidRPr="00127B2B">
        <w:rPr>
          <w:rFonts w:ascii="Times New Roman" w:hAnsi="Times New Roman"/>
          <w:sz w:val="24"/>
          <w:szCs w:val="24"/>
        </w:rPr>
        <w:t xml:space="preserve">támogatás </w:t>
      </w:r>
      <w:r w:rsidR="00127B2B" w:rsidRPr="00127B2B">
        <w:rPr>
          <w:rFonts w:ascii="Times New Roman" w:hAnsi="Times New Roman"/>
          <w:sz w:val="24"/>
          <w:szCs w:val="24"/>
        </w:rPr>
        <w:t xml:space="preserve">2023. évben </w:t>
      </w:r>
      <w:r w:rsidR="00431A10" w:rsidRPr="00127B2B">
        <w:rPr>
          <w:rFonts w:ascii="Times New Roman" w:hAnsi="Times New Roman"/>
          <w:sz w:val="24"/>
          <w:szCs w:val="24"/>
        </w:rPr>
        <w:t>be</w:t>
      </w:r>
      <w:r w:rsidR="00127B2B" w:rsidRPr="00127B2B">
        <w:rPr>
          <w:rFonts w:ascii="Times New Roman" w:hAnsi="Times New Roman"/>
          <w:sz w:val="24"/>
          <w:szCs w:val="24"/>
        </w:rPr>
        <w:t>folyt</w:t>
      </w:r>
      <w:r w:rsidR="00431A10" w:rsidRPr="00127B2B">
        <w:rPr>
          <w:rFonts w:ascii="Times New Roman" w:hAnsi="Times New Roman"/>
          <w:sz w:val="24"/>
          <w:szCs w:val="24"/>
        </w:rPr>
        <w:t>.</w:t>
      </w:r>
    </w:p>
    <w:p w:rsidR="00652565" w:rsidRPr="00127B2B" w:rsidRDefault="00BE07EB" w:rsidP="00652565">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t>A fenntartási időszak a projekt befejezését követő 5 évig tart, minden évben beszámolási kötelezettséggel.</w:t>
      </w:r>
    </w:p>
    <w:p w:rsidR="000916FB" w:rsidRPr="004811EC" w:rsidRDefault="000916FB" w:rsidP="000916FB">
      <w:pPr>
        <w:pStyle w:val="Listaszerbekezds"/>
        <w:autoSpaceDE w:val="0"/>
        <w:autoSpaceDN w:val="0"/>
        <w:adjustRightInd w:val="0"/>
        <w:jc w:val="both"/>
        <w:rPr>
          <w:rFonts w:ascii="Times New Roman" w:hAnsi="Times New Roman"/>
          <w:color w:val="000000" w:themeColor="text1"/>
          <w:sz w:val="24"/>
          <w:szCs w:val="24"/>
        </w:rPr>
      </w:pPr>
    </w:p>
    <w:p w:rsidR="000916FB" w:rsidRPr="00127B2B" w:rsidRDefault="00BE07EB" w:rsidP="000916FB">
      <w:pPr>
        <w:pStyle w:val="Listaszerbekezds"/>
        <w:numPr>
          <w:ilvl w:val="0"/>
          <w:numId w:val="45"/>
        </w:numPr>
        <w:autoSpaceDE w:val="0"/>
        <w:autoSpaceDN w:val="0"/>
        <w:adjustRightInd w:val="0"/>
        <w:ind w:left="851" w:hanging="284"/>
        <w:jc w:val="both"/>
        <w:rPr>
          <w:rFonts w:ascii="Times New Roman" w:hAnsi="Times New Roman"/>
          <w:b/>
          <w:sz w:val="24"/>
          <w:szCs w:val="24"/>
        </w:rPr>
      </w:pPr>
      <w:r w:rsidRPr="00127B2B">
        <w:rPr>
          <w:rFonts w:ascii="Times New Roman" w:hAnsi="Times New Roman"/>
          <w:b/>
          <w:sz w:val="24"/>
          <w:szCs w:val="24"/>
        </w:rPr>
        <w:t xml:space="preserve">Budapest Főváros Önkormányzata Fővárosi Városrehabilitációs Keret 2016. évi pályázata  </w:t>
      </w:r>
    </w:p>
    <w:p w:rsidR="000916FB" w:rsidRPr="00127B2B" w:rsidRDefault="00BE07EB" w:rsidP="000916FB">
      <w:pPr>
        <w:pStyle w:val="Listaszerbekezds"/>
        <w:autoSpaceDE w:val="0"/>
        <w:autoSpaceDN w:val="0"/>
        <w:adjustRightInd w:val="0"/>
        <w:ind w:left="851"/>
        <w:jc w:val="both"/>
        <w:rPr>
          <w:rFonts w:ascii="Times New Roman" w:hAnsi="Times New Roman"/>
          <w:b/>
          <w:sz w:val="24"/>
          <w:szCs w:val="24"/>
        </w:rPr>
      </w:pPr>
      <w:r w:rsidRPr="00127B2B">
        <w:rPr>
          <w:rFonts w:ascii="Times New Roman" w:hAnsi="Times New Roman"/>
          <w:b/>
          <w:sz w:val="24"/>
          <w:szCs w:val="24"/>
        </w:rPr>
        <w:t>TÉR</w:t>
      </w:r>
      <w:r w:rsidR="00890BE1" w:rsidRPr="00127B2B">
        <w:rPr>
          <w:rFonts w:ascii="Times New Roman" w:hAnsi="Times New Roman"/>
          <w:b/>
          <w:sz w:val="24"/>
          <w:szCs w:val="24"/>
        </w:rPr>
        <w:t>-</w:t>
      </w:r>
      <w:r w:rsidRPr="00127B2B">
        <w:rPr>
          <w:rFonts w:ascii="Times New Roman" w:hAnsi="Times New Roman"/>
          <w:b/>
          <w:sz w:val="24"/>
          <w:szCs w:val="24"/>
        </w:rPr>
        <w:t>KÖZ 2016 Budapest „B” program: Közösségi célú városrehabilitációs programok”</w:t>
      </w:r>
    </w:p>
    <w:p w:rsidR="000916FB" w:rsidRPr="00127B2B" w:rsidRDefault="00BE07EB" w:rsidP="000916FB">
      <w:pPr>
        <w:pStyle w:val="Listaszerbekezds"/>
        <w:autoSpaceDE w:val="0"/>
        <w:autoSpaceDN w:val="0"/>
        <w:adjustRightInd w:val="0"/>
        <w:ind w:left="851"/>
        <w:jc w:val="both"/>
        <w:rPr>
          <w:rFonts w:ascii="Times New Roman" w:hAnsi="Times New Roman"/>
          <w:sz w:val="24"/>
          <w:szCs w:val="24"/>
        </w:rPr>
      </w:pPr>
      <w:r w:rsidRPr="00127B2B">
        <w:rPr>
          <w:rFonts w:ascii="Times New Roman" w:hAnsi="Times New Roman"/>
          <w:b/>
          <w:sz w:val="24"/>
          <w:szCs w:val="24"/>
        </w:rPr>
        <w:t>Kisdiófa Közösségi Kert ökologikus szemléletű fejlesztése (Kis Diófa utca 4.).</w:t>
      </w:r>
      <w:r w:rsidRPr="00127B2B">
        <w:rPr>
          <w:rFonts w:ascii="Times New Roman" w:hAnsi="Times New Roman"/>
          <w:sz w:val="24"/>
          <w:szCs w:val="24"/>
        </w:rPr>
        <w:t xml:space="preserve"> </w:t>
      </w:r>
    </w:p>
    <w:p w:rsidR="00127B2B" w:rsidRDefault="00BE07EB" w:rsidP="0012079C">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FD202F">
        <w:rPr>
          <w:rFonts w:ascii="Times New Roman" w:hAnsi="Times New Roman"/>
          <w:sz w:val="24"/>
          <w:szCs w:val="24"/>
        </w:rPr>
        <w:t xml:space="preserve">A projekt keretében a Kis Diófa </w:t>
      </w:r>
      <w:r w:rsidR="00FD202F" w:rsidRPr="00FD202F">
        <w:rPr>
          <w:rFonts w:ascii="Times New Roman" w:hAnsi="Times New Roman"/>
          <w:sz w:val="24"/>
          <w:szCs w:val="24"/>
        </w:rPr>
        <w:t xml:space="preserve">utca </w:t>
      </w:r>
      <w:r w:rsidRPr="00FD202F">
        <w:rPr>
          <w:rFonts w:ascii="Times New Roman" w:hAnsi="Times New Roman"/>
          <w:sz w:val="24"/>
          <w:szCs w:val="24"/>
        </w:rPr>
        <w:t>4. sz</w:t>
      </w:r>
      <w:r w:rsidR="00AC3CAD" w:rsidRPr="00FD202F">
        <w:rPr>
          <w:rFonts w:ascii="Times New Roman" w:hAnsi="Times New Roman"/>
          <w:sz w:val="24"/>
          <w:szCs w:val="24"/>
        </w:rPr>
        <w:t xml:space="preserve">ám alatti terület megújításával, </w:t>
      </w:r>
      <w:r w:rsidRPr="00FD202F">
        <w:rPr>
          <w:rFonts w:ascii="Times New Roman" w:hAnsi="Times New Roman"/>
          <w:sz w:val="24"/>
          <w:szCs w:val="24"/>
        </w:rPr>
        <w:t>zöldfelület fejlesztésével</w:t>
      </w:r>
      <w:r w:rsidR="00AC3CAD" w:rsidRPr="00FD202F">
        <w:rPr>
          <w:rFonts w:ascii="Times New Roman" w:hAnsi="Times New Roman"/>
          <w:sz w:val="24"/>
          <w:szCs w:val="24"/>
        </w:rPr>
        <w:t xml:space="preserve"> és tűzfal felújításával</w:t>
      </w:r>
      <w:r w:rsidRPr="00FD202F">
        <w:rPr>
          <w:rFonts w:ascii="Times New Roman" w:hAnsi="Times New Roman"/>
          <w:sz w:val="24"/>
          <w:szCs w:val="24"/>
        </w:rPr>
        <w:t xml:space="preserve"> </w:t>
      </w:r>
      <w:r w:rsidR="00AC3CAD" w:rsidRPr="00FD202F">
        <w:rPr>
          <w:rFonts w:ascii="Times New Roman" w:hAnsi="Times New Roman"/>
          <w:sz w:val="24"/>
          <w:szCs w:val="24"/>
        </w:rPr>
        <w:t>meg</w:t>
      </w:r>
      <w:r w:rsidRPr="00FD202F">
        <w:rPr>
          <w:rFonts w:ascii="Times New Roman" w:hAnsi="Times New Roman"/>
          <w:sz w:val="24"/>
          <w:szCs w:val="24"/>
        </w:rPr>
        <w:t>új</w:t>
      </w:r>
      <w:r w:rsidR="00AC3CAD" w:rsidRPr="00FD202F">
        <w:rPr>
          <w:rFonts w:ascii="Times New Roman" w:hAnsi="Times New Roman"/>
          <w:sz w:val="24"/>
          <w:szCs w:val="24"/>
        </w:rPr>
        <w:t>ult funkciójú</w:t>
      </w:r>
      <w:r w:rsidRPr="00FD202F">
        <w:rPr>
          <w:rFonts w:ascii="Times New Roman" w:hAnsi="Times New Roman"/>
          <w:sz w:val="24"/>
          <w:szCs w:val="24"/>
        </w:rPr>
        <w:t xml:space="preserve"> közösségi kert került kialakításra.</w:t>
      </w:r>
    </w:p>
    <w:p w:rsidR="0012079C" w:rsidRPr="00127B2B" w:rsidRDefault="00BE07EB" w:rsidP="0012079C">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t>A projektet a módosított támogatási szerződés szerint 2022. december 15. napjáig kellett megvalósítani, az elszámolás benyújtásra került 72.045.635</w:t>
      </w:r>
      <w:r w:rsidR="00CB08DC" w:rsidRPr="00127B2B">
        <w:rPr>
          <w:rFonts w:ascii="Times New Roman" w:hAnsi="Times New Roman"/>
          <w:sz w:val="24"/>
          <w:szCs w:val="24"/>
        </w:rPr>
        <w:t xml:space="preserve"> Ft</w:t>
      </w:r>
      <w:r w:rsidRPr="00127B2B">
        <w:rPr>
          <w:rFonts w:ascii="Times New Roman" w:hAnsi="Times New Roman"/>
          <w:sz w:val="24"/>
          <w:szCs w:val="24"/>
        </w:rPr>
        <w:t xml:space="preserve"> </w:t>
      </w:r>
      <w:r w:rsidR="00FA6539" w:rsidRPr="00127B2B">
        <w:rPr>
          <w:rFonts w:ascii="Times New Roman" w:hAnsi="Times New Roman"/>
          <w:sz w:val="24"/>
          <w:szCs w:val="24"/>
        </w:rPr>
        <w:t>összegben</w:t>
      </w:r>
      <w:r w:rsidRPr="00127B2B">
        <w:rPr>
          <w:rFonts w:ascii="Times New Roman" w:hAnsi="Times New Roman"/>
          <w:sz w:val="24"/>
          <w:szCs w:val="24"/>
        </w:rPr>
        <w:t xml:space="preserve">. A támogatás kifizetési igénylésében 37.298.750 Ft </w:t>
      </w:r>
      <w:r w:rsidR="00127B2B" w:rsidRPr="00127B2B">
        <w:rPr>
          <w:rFonts w:ascii="Times New Roman" w:hAnsi="Times New Roman"/>
          <w:sz w:val="24"/>
          <w:szCs w:val="24"/>
        </w:rPr>
        <w:t xml:space="preserve">összegű </w:t>
      </w:r>
      <w:r w:rsidRPr="00127B2B">
        <w:rPr>
          <w:rFonts w:ascii="Times New Roman" w:hAnsi="Times New Roman"/>
          <w:sz w:val="24"/>
          <w:szCs w:val="24"/>
        </w:rPr>
        <w:t xml:space="preserve">támogatás </w:t>
      </w:r>
      <w:r w:rsidR="00204AF1" w:rsidRPr="00127B2B">
        <w:rPr>
          <w:rFonts w:ascii="Times New Roman" w:hAnsi="Times New Roman"/>
          <w:sz w:val="24"/>
          <w:szCs w:val="24"/>
        </w:rPr>
        <w:t>2023. évben</w:t>
      </w:r>
      <w:r w:rsidR="00127B2B" w:rsidRPr="00127B2B">
        <w:rPr>
          <w:rFonts w:ascii="Times New Roman" w:hAnsi="Times New Roman"/>
          <w:sz w:val="24"/>
          <w:szCs w:val="24"/>
        </w:rPr>
        <w:t xml:space="preserve"> befolyt</w:t>
      </w:r>
      <w:r w:rsidRPr="00127B2B">
        <w:rPr>
          <w:rFonts w:ascii="Times New Roman" w:hAnsi="Times New Roman"/>
          <w:sz w:val="24"/>
          <w:szCs w:val="24"/>
        </w:rPr>
        <w:t xml:space="preserve">. </w:t>
      </w:r>
    </w:p>
    <w:p w:rsidR="0012079C" w:rsidRPr="00F15DCE" w:rsidRDefault="00BE07EB" w:rsidP="0012079C">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t>A fenntartási időszak a projekt befejezését követő 5 évig tart, minden évben beszámolási kötelezettséggel.</w:t>
      </w:r>
    </w:p>
    <w:p w:rsidR="00374F94" w:rsidRPr="00127B2B" w:rsidRDefault="00374F94" w:rsidP="00374F94">
      <w:pPr>
        <w:pStyle w:val="Nincstrkz"/>
        <w:jc w:val="both"/>
        <w:rPr>
          <w:rFonts w:ascii="Times New Roman" w:hAnsi="Times New Roman"/>
          <w:b/>
          <w:sz w:val="24"/>
          <w:szCs w:val="24"/>
        </w:rPr>
      </w:pPr>
    </w:p>
    <w:p w:rsidR="00374F94" w:rsidRPr="00127B2B" w:rsidRDefault="00BE07EB" w:rsidP="009323C2">
      <w:pPr>
        <w:pStyle w:val="Nincstrkz"/>
        <w:numPr>
          <w:ilvl w:val="0"/>
          <w:numId w:val="45"/>
        </w:numPr>
        <w:jc w:val="both"/>
        <w:rPr>
          <w:rFonts w:ascii="Times New Roman" w:hAnsi="Times New Roman"/>
          <w:b/>
          <w:sz w:val="24"/>
          <w:szCs w:val="24"/>
        </w:rPr>
      </w:pPr>
      <w:r w:rsidRPr="00127B2B">
        <w:rPr>
          <w:rFonts w:ascii="Times New Roman" w:hAnsi="Times New Roman"/>
          <w:b/>
          <w:sz w:val="24"/>
          <w:szCs w:val="24"/>
        </w:rPr>
        <w:t>Nemzetgazdasági Minisztérium a „Jedlik Ányos Terv” alapján - GZR-T-Ö-2016 kódszámú az „Elektromos töltőállomás alprogram a helyi önkormányzatok részére”</w:t>
      </w:r>
    </w:p>
    <w:p w:rsidR="00374F94" w:rsidRPr="00127B2B" w:rsidRDefault="00BE07EB" w:rsidP="00374F94">
      <w:pPr>
        <w:pStyle w:val="Nincstrkz"/>
        <w:ind w:left="709"/>
        <w:rPr>
          <w:rFonts w:ascii="Times New Roman" w:hAnsi="Times New Roman"/>
          <w:b/>
          <w:sz w:val="24"/>
          <w:szCs w:val="24"/>
        </w:rPr>
      </w:pPr>
      <w:r w:rsidRPr="00127B2B">
        <w:rPr>
          <w:rFonts w:ascii="Times New Roman" w:hAnsi="Times New Roman"/>
          <w:b/>
          <w:sz w:val="24"/>
          <w:szCs w:val="24"/>
        </w:rPr>
        <w:t>(azonosítószáma: GZR-T-Ö-2016-0067)</w:t>
      </w:r>
    </w:p>
    <w:p w:rsidR="00374F94" w:rsidRPr="00127B2B" w:rsidRDefault="00374F94" w:rsidP="00374F94">
      <w:pPr>
        <w:spacing w:line="240" w:lineRule="auto"/>
        <w:contextualSpacing/>
        <w:jc w:val="both"/>
        <w:rPr>
          <w:rFonts w:ascii="Times New Roman" w:hAnsi="Times New Roman"/>
          <w:b/>
          <w:sz w:val="24"/>
          <w:szCs w:val="24"/>
        </w:rPr>
      </w:pPr>
    </w:p>
    <w:p w:rsidR="00374F94" w:rsidRPr="00127B2B"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t xml:space="preserve">Az Önkormányzat esetében a pályázat keretében támogatással beszerezhető töltőállomások/berendezések számának maximuma 5 darab volt. </w:t>
      </w:r>
    </w:p>
    <w:p w:rsidR="00374F94" w:rsidRPr="00127B2B" w:rsidRDefault="00BE07EB" w:rsidP="00374F94">
      <w:pPr>
        <w:pStyle w:val="Listaszerbekezds"/>
        <w:numPr>
          <w:ilvl w:val="0"/>
          <w:numId w:val="46"/>
        </w:numPr>
        <w:spacing w:after="0" w:line="240" w:lineRule="auto"/>
        <w:jc w:val="both"/>
        <w:rPr>
          <w:rFonts w:ascii="Times New Roman" w:hAnsi="Times New Roman"/>
          <w:sz w:val="24"/>
          <w:szCs w:val="24"/>
        </w:rPr>
      </w:pPr>
      <w:r w:rsidRPr="00127B2B">
        <w:rPr>
          <w:rFonts w:ascii="Times New Roman" w:eastAsia="Calibri" w:hAnsi="Times New Roman"/>
          <w:sz w:val="24"/>
          <w:szCs w:val="24"/>
          <w:lang w:eastAsia="en-US"/>
        </w:rPr>
        <w:t xml:space="preserve">Az Önkormányzat összesen 4 darab „A” típusú (normál) töltőberendezést (2 x 22 kW teljesítményű) és 1 darab „C” </w:t>
      </w:r>
      <w:r w:rsidRPr="00127B2B">
        <w:rPr>
          <w:rFonts w:ascii="Times New Roman" w:hAnsi="Times New Roman"/>
          <w:bCs/>
          <w:sz w:val="24"/>
          <w:szCs w:val="24"/>
        </w:rPr>
        <w:t>típusú (villám) töltőberendezést szerzett be az alábbi helyszíneken:</w:t>
      </w:r>
      <w:r w:rsidRPr="00127B2B">
        <w:rPr>
          <w:rFonts w:ascii="Times New Roman" w:hAnsi="Times New Roman"/>
          <w:sz w:val="24"/>
          <w:szCs w:val="24"/>
        </w:rPr>
        <w:t xml:space="preserve"> </w:t>
      </w:r>
    </w:p>
    <w:p w:rsidR="00374F94" w:rsidRPr="00127B2B" w:rsidRDefault="00BE07EB" w:rsidP="00374F94">
      <w:pPr>
        <w:pStyle w:val="Listaszerbekezds"/>
        <w:numPr>
          <w:ilvl w:val="0"/>
          <w:numId w:val="46"/>
        </w:numPr>
        <w:spacing w:after="0" w:line="240" w:lineRule="auto"/>
        <w:jc w:val="both"/>
        <w:rPr>
          <w:rFonts w:ascii="Times New Roman" w:hAnsi="Times New Roman"/>
          <w:sz w:val="24"/>
          <w:szCs w:val="24"/>
        </w:rPr>
      </w:pPr>
      <w:r w:rsidRPr="00127B2B">
        <w:rPr>
          <w:rFonts w:ascii="Times New Roman" w:hAnsi="Times New Roman"/>
          <w:sz w:val="24"/>
          <w:szCs w:val="24"/>
        </w:rPr>
        <w:t>1 db „A” típusú töltő: Bajza utca 3. szám előtti várakozóhely területe</w:t>
      </w:r>
    </w:p>
    <w:p w:rsidR="00374F94" w:rsidRPr="00127B2B" w:rsidRDefault="00BE07EB" w:rsidP="00374F94">
      <w:pPr>
        <w:pStyle w:val="Listaszerbekezds"/>
        <w:numPr>
          <w:ilvl w:val="0"/>
          <w:numId w:val="46"/>
        </w:numPr>
        <w:spacing w:after="0" w:line="240" w:lineRule="auto"/>
        <w:jc w:val="both"/>
        <w:rPr>
          <w:rFonts w:ascii="Times New Roman" w:hAnsi="Times New Roman"/>
          <w:sz w:val="24"/>
          <w:szCs w:val="24"/>
        </w:rPr>
      </w:pPr>
      <w:r w:rsidRPr="00127B2B">
        <w:rPr>
          <w:rFonts w:ascii="Times New Roman" w:hAnsi="Times New Roman"/>
          <w:sz w:val="24"/>
          <w:szCs w:val="24"/>
        </w:rPr>
        <w:t>1 db „A” típusú töltő: Sajó utca 1. szám előtti várakozóhely területe</w:t>
      </w:r>
    </w:p>
    <w:p w:rsidR="00374F94" w:rsidRPr="00127B2B" w:rsidRDefault="00BE07EB" w:rsidP="00374F94">
      <w:pPr>
        <w:pStyle w:val="Listaszerbekezds"/>
        <w:numPr>
          <w:ilvl w:val="0"/>
          <w:numId w:val="46"/>
        </w:numPr>
        <w:spacing w:after="0" w:line="240" w:lineRule="auto"/>
        <w:jc w:val="both"/>
        <w:rPr>
          <w:rFonts w:ascii="Times New Roman" w:hAnsi="Times New Roman"/>
          <w:sz w:val="24"/>
          <w:szCs w:val="24"/>
        </w:rPr>
      </w:pPr>
      <w:r w:rsidRPr="00127B2B">
        <w:rPr>
          <w:rFonts w:ascii="Times New Roman" w:hAnsi="Times New Roman"/>
          <w:sz w:val="24"/>
          <w:szCs w:val="24"/>
        </w:rPr>
        <w:t>1 db „A” típusú töltő: Wesselényi utca 8. szám előtti várakozóhely területe</w:t>
      </w:r>
    </w:p>
    <w:p w:rsidR="00374F94" w:rsidRPr="00127B2B" w:rsidRDefault="00BE07EB" w:rsidP="00374F94">
      <w:pPr>
        <w:pStyle w:val="Listaszerbekezds"/>
        <w:numPr>
          <w:ilvl w:val="0"/>
          <w:numId w:val="46"/>
        </w:numPr>
        <w:spacing w:after="0" w:line="240" w:lineRule="auto"/>
        <w:jc w:val="both"/>
        <w:rPr>
          <w:rFonts w:ascii="Times New Roman" w:hAnsi="Times New Roman"/>
          <w:sz w:val="24"/>
          <w:szCs w:val="24"/>
        </w:rPr>
      </w:pPr>
      <w:r w:rsidRPr="00127B2B">
        <w:rPr>
          <w:rFonts w:ascii="Times New Roman" w:hAnsi="Times New Roman"/>
          <w:sz w:val="24"/>
          <w:szCs w:val="24"/>
        </w:rPr>
        <w:t>1 db „A” típusú töltő: Wesselényi utca 56. szám előtti várakozóhely területe</w:t>
      </w:r>
    </w:p>
    <w:p w:rsidR="00374F94" w:rsidRPr="00127B2B" w:rsidRDefault="00BE07EB" w:rsidP="00374F94">
      <w:pPr>
        <w:pStyle w:val="Listaszerbekezds"/>
        <w:numPr>
          <w:ilvl w:val="0"/>
          <w:numId w:val="46"/>
        </w:numPr>
        <w:spacing w:after="0" w:line="240" w:lineRule="auto"/>
        <w:jc w:val="both"/>
        <w:rPr>
          <w:rFonts w:ascii="Times New Roman" w:hAnsi="Times New Roman"/>
          <w:sz w:val="24"/>
          <w:szCs w:val="24"/>
        </w:rPr>
      </w:pPr>
      <w:r w:rsidRPr="00127B2B">
        <w:rPr>
          <w:rFonts w:ascii="Times New Roman" w:hAnsi="Times New Roman"/>
          <w:sz w:val="24"/>
          <w:szCs w:val="24"/>
        </w:rPr>
        <w:t>1 db „C” típusú töltő: Kertész utca 4. szám előtti várakozóhely területe.</w:t>
      </w:r>
    </w:p>
    <w:p w:rsidR="00374F94" w:rsidRPr="00127B2B" w:rsidRDefault="00374F94" w:rsidP="00374F94">
      <w:pPr>
        <w:pStyle w:val="Nincstrkz"/>
        <w:jc w:val="both"/>
        <w:rPr>
          <w:rFonts w:ascii="Times New Roman" w:hAnsi="Times New Roman"/>
          <w:sz w:val="24"/>
          <w:szCs w:val="24"/>
        </w:rPr>
      </w:pPr>
    </w:p>
    <w:p w:rsidR="00374F94" w:rsidRPr="00127B2B"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t xml:space="preserve">A </w:t>
      </w:r>
      <w:r w:rsidR="00890BE1" w:rsidRPr="00127B2B">
        <w:rPr>
          <w:rFonts w:ascii="Times New Roman" w:hAnsi="Times New Roman"/>
          <w:sz w:val="24"/>
          <w:szCs w:val="24"/>
        </w:rPr>
        <w:t>közel 40.</w:t>
      </w:r>
      <w:r w:rsidRPr="00127B2B">
        <w:rPr>
          <w:rFonts w:ascii="Times New Roman" w:hAnsi="Times New Roman"/>
          <w:sz w:val="24"/>
          <w:szCs w:val="24"/>
        </w:rPr>
        <w:t>000 ezer Ft összköltségű projekt támogatási szerződés szerinti összköltsége: 28.342 ezer Ft, melyből az elnyert támogatás összege 13.104 ezer Ft. A projekt megvalósult, az üzembe helyezés időpontja 2019. augusztus 14. napja</w:t>
      </w:r>
      <w:r w:rsidR="00E852B1" w:rsidRPr="00127B2B">
        <w:rPr>
          <w:rFonts w:ascii="Times New Roman" w:hAnsi="Times New Roman"/>
          <w:sz w:val="24"/>
          <w:szCs w:val="24"/>
        </w:rPr>
        <w:t xml:space="preserve"> volt</w:t>
      </w:r>
      <w:r w:rsidRPr="00127B2B">
        <w:rPr>
          <w:rFonts w:ascii="Times New Roman" w:hAnsi="Times New Roman"/>
          <w:sz w:val="24"/>
          <w:szCs w:val="24"/>
        </w:rPr>
        <w:t>.</w:t>
      </w:r>
    </w:p>
    <w:p w:rsidR="00374F94" w:rsidRPr="00FF6427"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lastRenderedPageBreak/>
        <w:t>A szakmai beszámoló és elszámolás, a 2019., 2020.</w:t>
      </w:r>
      <w:r w:rsidR="00730B8D" w:rsidRPr="00127B2B">
        <w:rPr>
          <w:rFonts w:ascii="Times New Roman" w:hAnsi="Times New Roman"/>
          <w:sz w:val="24"/>
          <w:szCs w:val="24"/>
        </w:rPr>
        <w:t>, 2021.</w:t>
      </w:r>
      <w:r w:rsidRPr="00127B2B">
        <w:rPr>
          <w:rFonts w:ascii="Times New Roman" w:hAnsi="Times New Roman"/>
          <w:sz w:val="24"/>
          <w:szCs w:val="24"/>
        </w:rPr>
        <w:t xml:space="preserve"> és 202</w:t>
      </w:r>
      <w:r w:rsidR="00730B8D" w:rsidRPr="00127B2B">
        <w:rPr>
          <w:rFonts w:ascii="Times New Roman" w:hAnsi="Times New Roman"/>
          <w:sz w:val="24"/>
          <w:szCs w:val="24"/>
        </w:rPr>
        <w:t>2</w:t>
      </w:r>
      <w:r w:rsidRPr="00127B2B">
        <w:rPr>
          <w:rFonts w:ascii="Times New Roman" w:hAnsi="Times New Roman"/>
          <w:sz w:val="24"/>
          <w:szCs w:val="24"/>
        </w:rPr>
        <w:t xml:space="preserve">. évre vonatkozó fenntartási jelentések benyújtásra kerültek, </w:t>
      </w:r>
      <w:r w:rsidRPr="00FF6427">
        <w:rPr>
          <w:rFonts w:ascii="Times New Roman" w:hAnsi="Times New Roman"/>
          <w:sz w:val="24"/>
          <w:szCs w:val="24"/>
        </w:rPr>
        <w:t xml:space="preserve">melyek elbírálása folyamatban van.   </w:t>
      </w:r>
    </w:p>
    <w:p w:rsidR="00374F94" w:rsidRPr="00730B8D" w:rsidRDefault="00BE07EB" w:rsidP="00A675A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rPr>
      </w:pPr>
      <w:r w:rsidRPr="00127B2B">
        <w:rPr>
          <w:rFonts w:ascii="Times New Roman" w:hAnsi="Times New Roman"/>
          <w:sz w:val="24"/>
          <w:szCs w:val="24"/>
        </w:rPr>
        <w:t>A fenntartási időszak a beruházás üzembe helyezésének napjával kezdődött és az üzembe helyezést követő 5 évig tart.</w:t>
      </w:r>
    </w:p>
    <w:p w:rsidR="004A1065" w:rsidRDefault="004A1065" w:rsidP="004A1065">
      <w:pPr>
        <w:pStyle w:val="Nincstrkz"/>
        <w:jc w:val="both"/>
        <w:rPr>
          <w:rFonts w:ascii="Times New Roman" w:hAnsi="Times New Roman"/>
          <w:b/>
          <w:sz w:val="24"/>
          <w:szCs w:val="24"/>
        </w:rPr>
      </w:pPr>
    </w:p>
    <w:p w:rsidR="00F44319" w:rsidRPr="00FF6427" w:rsidRDefault="00BE07EB" w:rsidP="00F44319">
      <w:pPr>
        <w:pStyle w:val="Nincstrkz"/>
        <w:numPr>
          <w:ilvl w:val="0"/>
          <w:numId w:val="44"/>
        </w:numPr>
        <w:ind w:left="426" w:hanging="426"/>
        <w:jc w:val="both"/>
        <w:rPr>
          <w:rFonts w:ascii="Times New Roman" w:hAnsi="Times New Roman"/>
          <w:b/>
          <w:sz w:val="24"/>
          <w:szCs w:val="24"/>
        </w:rPr>
      </w:pPr>
      <w:r w:rsidRPr="00FF6427">
        <w:rPr>
          <w:rFonts w:ascii="Times New Roman" w:hAnsi="Times New Roman"/>
          <w:b/>
          <w:sz w:val="24"/>
          <w:szCs w:val="24"/>
        </w:rPr>
        <w:t>Megvalósítás alatt álló hazai pályázatok</w:t>
      </w:r>
    </w:p>
    <w:p w:rsidR="00F44319" w:rsidRPr="00FF6427" w:rsidRDefault="00F44319" w:rsidP="00F44319">
      <w:pPr>
        <w:pStyle w:val="Nincstrkz"/>
        <w:ind w:left="720"/>
        <w:jc w:val="both"/>
        <w:rPr>
          <w:rFonts w:ascii="Times New Roman" w:hAnsi="Times New Roman"/>
          <w:b/>
          <w:sz w:val="24"/>
          <w:szCs w:val="24"/>
        </w:rPr>
      </w:pPr>
    </w:p>
    <w:p w:rsidR="00947AB3" w:rsidRPr="00FF6427" w:rsidRDefault="00BE07EB" w:rsidP="00E3785A">
      <w:pPr>
        <w:pStyle w:val="Nincstrkz"/>
        <w:ind w:left="851"/>
        <w:jc w:val="both"/>
        <w:rPr>
          <w:rFonts w:ascii="Times New Roman" w:hAnsi="Times New Roman"/>
          <w:b/>
          <w:bCs/>
          <w:sz w:val="24"/>
          <w:szCs w:val="24"/>
        </w:rPr>
      </w:pPr>
      <w:r w:rsidRPr="00FF6427">
        <w:rPr>
          <w:rFonts w:ascii="Times New Roman" w:hAnsi="Times New Roman"/>
          <w:b/>
          <w:bCs/>
          <w:sz w:val="24"/>
          <w:szCs w:val="24"/>
        </w:rPr>
        <w:t xml:space="preserve">"Akadálymentes Erzsébetváros" FSZA 2022-1/TO pályázat keretében lakások akadálymentesítése  </w:t>
      </w:r>
    </w:p>
    <w:p w:rsidR="00947AB3" w:rsidRPr="00FF6427" w:rsidRDefault="00947AB3" w:rsidP="00947AB3">
      <w:pPr>
        <w:pStyle w:val="Nincstrkz"/>
        <w:ind w:left="1211"/>
        <w:jc w:val="both"/>
        <w:rPr>
          <w:rFonts w:ascii="Times New Roman" w:hAnsi="Times New Roman"/>
          <w:b/>
          <w:bCs/>
          <w:sz w:val="24"/>
          <w:szCs w:val="24"/>
        </w:rPr>
      </w:pPr>
    </w:p>
    <w:p w:rsidR="00947AB3" w:rsidRPr="00FF6427" w:rsidRDefault="00BE07EB" w:rsidP="008011D6">
      <w:pPr>
        <w:jc w:val="both"/>
        <w:rPr>
          <w:rFonts w:ascii="Times New Roman" w:hAnsi="Times New Roman"/>
          <w:sz w:val="24"/>
          <w:szCs w:val="24"/>
        </w:rPr>
      </w:pPr>
      <w:r w:rsidRPr="00FF6427">
        <w:rPr>
          <w:rFonts w:ascii="Times New Roman" w:hAnsi="Times New Roman"/>
          <w:sz w:val="24"/>
          <w:szCs w:val="24"/>
        </w:rPr>
        <w:t xml:space="preserve">Erzsébetváros Önkormányzata </w:t>
      </w:r>
      <w:r w:rsidR="00F44319" w:rsidRPr="00FF6427">
        <w:rPr>
          <w:rFonts w:ascii="Times New Roman" w:hAnsi="Times New Roman"/>
          <w:sz w:val="24"/>
          <w:szCs w:val="24"/>
        </w:rPr>
        <w:t>11.500.</w:t>
      </w:r>
      <w:r w:rsidRPr="00FF6427">
        <w:rPr>
          <w:rFonts w:ascii="Times New Roman" w:hAnsi="Times New Roman"/>
          <w:sz w:val="24"/>
          <w:szCs w:val="24"/>
        </w:rPr>
        <w:t xml:space="preserve">000 Ft támogatást nyert a </w:t>
      </w:r>
      <w:r w:rsidR="00F44319" w:rsidRPr="00FF6427">
        <w:rPr>
          <w:rFonts w:ascii="Times New Roman" w:hAnsi="Times New Roman"/>
          <w:sz w:val="24"/>
          <w:szCs w:val="24"/>
        </w:rPr>
        <w:t>Fővárosi Szociális Alap</w:t>
      </w:r>
      <w:r w:rsidRPr="00FF6427">
        <w:rPr>
          <w:rFonts w:ascii="Times New Roman" w:hAnsi="Times New Roman"/>
          <w:sz w:val="24"/>
          <w:szCs w:val="24"/>
        </w:rPr>
        <w:t xml:space="preserve"> pályázatán. A projekt keretében Erzsébetvárosban</w:t>
      </w:r>
      <w:r w:rsidR="008011D6" w:rsidRPr="00FF6427">
        <w:rPr>
          <w:rFonts w:ascii="Times New Roman" w:hAnsi="Times New Roman"/>
          <w:sz w:val="24"/>
          <w:szCs w:val="24"/>
        </w:rPr>
        <w:t xml:space="preserve"> az önkormányzati tulajdonú lakásokban akadálymentesítési munkálatok kerülnek elvégzésre.</w:t>
      </w:r>
      <w:r w:rsidRPr="00FF6427">
        <w:rPr>
          <w:rFonts w:ascii="Times New Roman" w:hAnsi="Times New Roman"/>
          <w:sz w:val="24"/>
          <w:szCs w:val="24"/>
        </w:rPr>
        <w:t xml:space="preserve"> A pályázat megvalósítására </w:t>
      </w:r>
      <w:r w:rsidR="00D91A28" w:rsidRPr="00FF6427">
        <w:rPr>
          <w:rFonts w:ascii="Times New Roman" w:hAnsi="Times New Roman"/>
          <w:sz w:val="24"/>
          <w:szCs w:val="24"/>
        </w:rPr>
        <w:t>106.102</w:t>
      </w:r>
      <w:r w:rsidRPr="00FF6427">
        <w:rPr>
          <w:rFonts w:ascii="Times New Roman" w:hAnsi="Times New Roman"/>
          <w:sz w:val="24"/>
          <w:szCs w:val="24"/>
        </w:rPr>
        <w:t xml:space="preserve"> ezer Ft kiadást tervezünk.</w:t>
      </w:r>
    </w:p>
    <w:p w:rsidR="004A1065" w:rsidRDefault="004A1065" w:rsidP="00315CA0">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p>
    <w:p w:rsidR="00315CA0" w:rsidRPr="00EA32A0" w:rsidRDefault="00BE07EB" w:rsidP="00315CA0">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r>
        <w:rPr>
          <w:rFonts w:ascii="Times New Roman" w:hAnsi="Times New Roman"/>
          <w:b/>
          <w:bCs/>
          <w:sz w:val="24"/>
          <w:szCs w:val="24"/>
          <w:lang w:val="x-none"/>
        </w:rPr>
        <w:t>VIII</w:t>
      </w:r>
      <w:r w:rsidRPr="00EA32A0">
        <w:rPr>
          <w:rFonts w:ascii="Times New Roman" w:hAnsi="Times New Roman"/>
          <w:b/>
          <w:bCs/>
          <w:sz w:val="24"/>
          <w:szCs w:val="24"/>
          <w:lang w:val="x-none"/>
        </w:rPr>
        <w:t xml:space="preserve">. </w:t>
      </w:r>
    </w:p>
    <w:p w:rsidR="00315CA0" w:rsidRPr="00315CA0" w:rsidRDefault="00BE07EB" w:rsidP="00315CA0">
      <w:pPr>
        <w:widowControl w:val="0"/>
        <w:tabs>
          <w:tab w:val="left" w:pos="9360"/>
        </w:tabs>
        <w:autoSpaceDE w:val="0"/>
        <w:autoSpaceDN w:val="0"/>
        <w:adjustRightInd w:val="0"/>
        <w:spacing w:after="0" w:line="240" w:lineRule="auto"/>
        <w:ind w:right="45"/>
        <w:jc w:val="center"/>
        <w:rPr>
          <w:rFonts w:ascii="Times New Roman" w:hAnsi="Times New Roman"/>
          <w:b/>
          <w:bCs/>
          <w:sz w:val="24"/>
          <w:szCs w:val="24"/>
        </w:rPr>
      </w:pPr>
      <w:r>
        <w:rPr>
          <w:rFonts w:ascii="Times New Roman" w:hAnsi="Times New Roman"/>
          <w:b/>
          <w:bCs/>
          <w:sz w:val="24"/>
          <w:szCs w:val="24"/>
        </w:rPr>
        <w:t>Egyes rendeletek hatályon kívül helyezéséről</w:t>
      </w:r>
    </w:p>
    <w:p w:rsidR="00315CA0" w:rsidRDefault="00315CA0" w:rsidP="00546C25">
      <w:pPr>
        <w:spacing w:line="240" w:lineRule="auto"/>
        <w:jc w:val="both"/>
        <w:rPr>
          <w:rFonts w:ascii="Times New Roman" w:hAnsi="Times New Roman"/>
          <w:sz w:val="24"/>
          <w:szCs w:val="24"/>
        </w:rPr>
      </w:pPr>
    </w:p>
    <w:p w:rsidR="00315CA0" w:rsidRPr="00CC6FB9" w:rsidRDefault="00BE07EB" w:rsidP="00315CA0">
      <w:pPr>
        <w:jc w:val="both"/>
        <w:rPr>
          <w:rFonts w:ascii="Times New Roman" w:hAnsi="Times New Roman"/>
          <w:sz w:val="24"/>
          <w:szCs w:val="24"/>
        </w:rPr>
      </w:pPr>
      <w:r w:rsidRPr="00CC6FB9">
        <w:rPr>
          <w:rFonts w:ascii="Times New Roman" w:hAnsi="Times New Roman"/>
          <w:sz w:val="24"/>
          <w:szCs w:val="24"/>
        </w:rPr>
        <w:t>A Képviselő-testület 250/2022. (XI.</w:t>
      </w:r>
      <w:r w:rsidR="004A1065">
        <w:rPr>
          <w:rFonts w:ascii="Times New Roman" w:hAnsi="Times New Roman"/>
          <w:sz w:val="24"/>
          <w:szCs w:val="24"/>
        </w:rPr>
        <w:t xml:space="preserve"> </w:t>
      </w:r>
      <w:r w:rsidRPr="00CC6FB9">
        <w:rPr>
          <w:rFonts w:ascii="Times New Roman" w:hAnsi="Times New Roman"/>
          <w:sz w:val="24"/>
          <w:szCs w:val="24"/>
        </w:rPr>
        <w:t>19.) határozatában döntött arról, hogy a polgári engedetlenség vagy sztrájkban való részvétel miatt állásából elbocsátott pedagógusok segítségére 10.000.000 Ft összegű támogatási alapot hoz létre, amely</w:t>
      </w:r>
      <w:r w:rsidR="004A1065">
        <w:rPr>
          <w:rFonts w:ascii="Times New Roman" w:hAnsi="Times New Roman"/>
          <w:sz w:val="24"/>
          <w:szCs w:val="24"/>
        </w:rPr>
        <w:t>r</w:t>
      </w:r>
      <w:r w:rsidRPr="00CC6FB9">
        <w:rPr>
          <w:rFonts w:ascii="Times New Roman" w:hAnsi="Times New Roman"/>
          <w:sz w:val="24"/>
          <w:szCs w:val="24"/>
        </w:rPr>
        <w:t>e vonatkozóan megalkotta a polgári engedetlenség vagy sztrájkban való részvételük miatt elbocsátott pedagógusokat segítő támogatási alap létrehozásáról szóló 53/2022. (XI.</w:t>
      </w:r>
      <w:r w:rsidR="004A1065">
        <w:rPr>
          <w:rFonts w:ascii="Times New Roman" w:hAnsi="Times New Roman"/>
          <w:sz w:val="24"/>
          <w:szCs w:val="24"/>
        </w:rPr>
        <w:t xml:space="preserve"> </w:t>
      </w:r>
      <w:r w:rsidRPr="00CC6FB9">
        <w:rPr>
          <w:rFonts w:ascii="Times New Roman" w:hAnsi="Times New Roman"/>
          <w:sz w:val="24"/>
          <w:szCs w:val="24"/>
        </w:rPr>
        <w:t>16.) önkormányzati</w:t>
      </w:r>
      <w:r>
        <w:rPr>
          <w:rFonts w:ascii="Times New Roman" w:hAnsi="Times New Roman"/>
          <w:sz w:val="24"/>
          <w:szCs w:val="24"/>
        </w:rPr>
        <w:t xml:space="preserve"> rendeletét</w:t>
      </w:r>
      <w:r w:rsidRPr="00CC6FB9">
        <w:rPr>
          <w:rFonts w:ascii="Times New Roman" w:hAnsi="Times New Roman"/>
          <w:sz w:val="24"/>
          <w:szCs w:val="24"/>
        </w:rPr>
        <w:t xml:space="preserve">. </w:t>
      </w:r>
    </w:p>
    <w:p w:rsidR="00315CA0" w:rsidRPr="00CC6FB9" w:rsidRDefault="00BE07EB" w:rsidP="00315CA0">
      <w:pPr>
        <w:jc w:val="both"/>
        <w:rPr>
          <w:rFonts w:ascii="Times New Roman" w:hAnsi="Times New Roman"/>
          <w:sz w:val="24"/>
          <w:szCs w:val="24"/>
        </w:rPr>
      </w:pPr>
      <w:r w:rsidRPr="00CC6FB9">
        <w:rPr>
          <w:rFonts w:ascii="Times New Roman" w:hAnsi="Times New Roman"/>
          <w:sz w:val="24"/>
          <w:szCs w:val="24"/>
        </w:rPr>
        <w:t>A rendelet értelmében a juttatás igénybevételére jogosult az a köznevelési vagy felsőoktatási intézményben pedagógus munkakörben foglalkoztatott munkavállaló, aki a VII. kerületben állandó lakcímmel vagy tartózkodási hellyel rendelkezik vagy VII. kerületi intézményben dolgozott és munkaviszonyát igazoltan sztrájkban való részvétel vagy polgári engedetlenség miatt szüntették meg 2022. szeptember 1. napját követően. A biztosított juttatás összege a kérelmező munkaviszonyának megszűnésekor fennálló bruttó, pótlékok nélküli egyhavi alapilletményének összegével egyezik meg.  A kérelem benyújtására a támogatási alap kimerüléséig van lehetőség.</w:t>
      </w:r>
    </w:p>
    <w:p w:rsidR="00315CA0" w:rsidRDefault="00BE07EB" w:rsidP="00315CA0">
      <w:pPr>
        <w:jc w:val="both"/>
        <w:rPr>
          <w:rFonts w:ascii="Times New Roman" w:hAnsi="Times New Roman"/>
          <w:sz w:val="24"/>
          <w:szCs w:val="24"/>
        </w:rPr>
      </w:pPr>
      <w:r w:rsidRPr="00CC6FB9">
        <w:rPr>
          <w:rFonts w:ascii="Times New Roman" w:hAnsi="Times New Roman"/>
          <w:sz w:val="24"/>
          <w:szCs w:val="24"/>
        </w:rPr>
        <w:t>Tekintettel arra, hogy a támogatás iránti igény a rendelet megalkotása óta nem érkezett, a továbbiakban nem indokolt a támogatási alapot fenntartani, amelynek megszüntetésére a 2024. évi költségvetésről szóló rendelet tervezetben is j</w:t>
      </w:r>
      <w:r w:rsidR="004A1065">
        <w:rPr>
          <w:rFonts w:ascii="Times New Roman" w:hAnsi="Times New Roman"/>
          <w:sz w:val="24"/>
          <w:szCs w:val="24"/>
        </w:rPr>
        <w:t>avaslatot tettem. Amennyiben a T</w:t>
      </w:r>
      <w:r w:rsidRPr="00CC6FB9">
        <w:rPr>
          <w:rFonts w:ascii="Times New Roman" w:hAnsi="Times New Roman"/>
          <w:sz w:val="24"/>
          <w:szCs w:val="24"/>
        </w:rPr>
        <w:t xml:space="preserve">isztelt Képviselő-testület </w:t>
      </w:r>
      <w:r>
        <w:rPr>
          <w:rFonts w:ascii="Times New Roman" w:hAnsi="Times New Roman"/>
          <w:sz w:val="24"/>
          <w:szCs w:val="24"/>
        </w:rPr>
        <w:t xml:space="preserve">elfogadja a </w:t>
      </w:r>
      <w:r w:rsidRPr="00CC6FB9">
        <w:rPr>
          <w:rFonts w:ascii="Times New Roman" w:hAnsi="Times New Roman"/>
          <w:sz w:val="24"/>
          <w:szCs w:val="24"/>
        </w:rPr>
        <w:t>2024. évi költségvetésről szóló rendeletet, az 53/2022. (XI.16.) önkormányzati rendelet hatályon kívül helyezése indokolt.</w:t>
      </w:r>
    </w:p>
    <w:p w:rsidR="00315CA0" w:rsidRPr="00CC155A" w:rsidRDefault="00315CA0" w:rsidP="00546C25">
      <w:pPr>
        <w:spacing w:line="240" w:lineRule="auto"/>
        <w:jc w:val="both"/>
        <w:rPr>
          <w:rFonts w:ascii="Times New Roman" w:hAnsi="Times New Roman"/>
          <w:sz w:val="24"/>
          <w:szCs w:val="24"/>
        </w:rPr>
      </w:pPr>
    </w:p>
    <w:p w:rsidR="00546C25" w:rsidRPr="00CC155A" w:rsidRDefault="00BE07EB" w:rsidP="00546C25">
      <w:pPr>
        <w:spacing w:line="240" w:lineRule="auto"/>
        <w:jc w:val="both"/>
        <w:rPr>
          <w:rFonts w:ascii="Times New Roman" w:hAnsi="Times New Roman"/>
          <w:sz w:val="24"/>
          <w:szCs w:val="24"/>
        </w:rPr>
      </w:pPr>
      <w:r w:rsidRPr="00CC155A">
        <w:rPr>
          <w:rFonts w:ascii="Times New Roman" w:hAnsi="Times New Roman"/>
          <w:sz w:val="24"/>
          <w:szCs w:val="24"/>
        </w:rPr>
        <w:lastRenderedPageBreak/>
        <w:t xml:space="preserve">Kérem a </w:t>
      </w:r>
      <w:r w:rsidR="00E11AAF" w:rsidRPr="00CC155A">
        <w:rPr>
          <w:rFonts w:ascii="Times New Roman" w:hAnsi="Times New Roman"/>
          <w:sz w:val="24"/>
          <w:szCs w:val="24"/>
        </w:rPr>
        <w:t xml:space="preserve">Tisztelt Képviselő-testülettől a </w:t>
      </w:r>
      <w:r w:rsidRPr="00CC155A">
        <w:rPr>
          <w:rFonts w:ascii="Times New Roman" w:hAnsi="Times New Roman"/>
          <w:sz w:val="24"/>
          <w:szCs w:val="24"/>
        </w:rPr>
        <w:t>202</w:t>
      </w:r>
      <w:r w:rsidR="00CC155A" w:rsidRPr="00CC155A">
        <w:rPr>
          <w:rFonts w:ascii="Times New Roman" w:hAnsi="Times New Roman"/>
          <w:sz w:val="24"/>
          <w:szCs w:val="24"/>
        </w:rPr>
        <w:t>4</w:t>
      </w:r>
      <w:r w:rsidRPr="00CC155A">
        <w:rPr>
          <w:rFonts w:ascii="Times New Roman" w:hAnsi="Times New Roman"/>
          <w:sz w:val="24"/>
          <w:szCs w:val="24"/>
        </w:rPr>
        <w:t>. évi költségvetés előterjesztésének megtárgyalását</w:t>
      </w:r>
      <w:r w:rsidR="00015887" w:rsidRPr="00CC155A">
        <w:rPr>
          <w:rFonts w:ascii="Times New Roman" w:hAnsi="Times New Roman"/>
          <w:sz w:val="24"/>
          <w:szCs w:val="24"/>
        </w:rPr>
        <w:t xml:space="preserve"> </w:t>
      </w:r>
      <w:r w:rsidR="00E11AAF" w:rsidRPr="00CC155A">
        <w:rPr>
          <w:rFonts w:ascii="Times New Roman" w:hAnsi="Times New Roman"/>
          <w:sz w:val="24"/>
          <w:szCs w:val="24"/>
        </w:rPr>
        <w:t xml:space="preserve">és </w:t>
      </w:r>
      <w:r w:rsidR="00015887" w:rsidRPr="00CC155A">
        <w:rPr>
          <w:rFonts w:ascii="Times New Roman" w:hAnsi="Times New Roman"/>
          <w:sz w:val="24"/>
          <w:szCs w:val="24"/>
        </w:rPr>
        <w:t xml:space="preserve">a </w:t>
      </w:r>
      <w:r w:rsidRPr="00CC155A">
        <w:rPr>
          <w:rFonts w:ascii="Times New Roman" w:hAnsi="Times New Roman"/>
          <w:sz w:val="24"/>
          <w:szCs w:val="24"/>
        </w:rPr>
        <w:t>rendelettervezet</w:t>
      </w:r>
      <w:r w:rsidR="00E11AAF" w:rsidRPr="00CC155A">
        <w:rPr>
          <w:rFonts w:ascii="Times New Roman" w:hAnsi="Times New Roman"/>
          <w:sz w:val="24"/>
          <w:szCs w:val="24"/>
        </w:rPr>
        <w:t xml:space="preserve">, valamint az alábbi határozati javaslat </w:t>
      </w:r>
      <w:r w:rsidRPr="00CC155A">
        <w:rPr>
          <w:rFonts w:ascii="Times New Roman" w:hAnsi="Times New Roman"/>
          <w:sz w:val="24"/>
          <w:szCs w:val="24"/>
        </w:rPr>
        <w:t xml:space="preserve">elfogadását. </w:t>
      </w:r>
    </w:p>
    <w:p w:rsidR="00E42281" w:rsidRDefault="00E42281" w:rsidP="00546C25">
      <w:pPr>
        <w:spacing w:line="240" w:lineRule="auto"/>
        <w:jc w:val="both"/>
        <w:rPr>
          <w:rFonts w:ascii="Times New Roman" w:hAnsi="Times New Roman"/>
          <w:sz w:val="24"/>
          <w:szCs w:val="24"/>
        </w:rPr>
      </w:pPr>
    </w:p>
    <w:p w:rsidR="004A1065" w:rsidRDefault="004A1065" w:rsidP="00E42281">
      <w:pPr>
        <w:autoSpaceDE w:val="0"/>
        <w:autoSpaceDN w:val="0"/>
        <w:adjustRightInd w:val="0"/>
        <w:spacing w:after="0" w:line="240" w:lineRule="auto"/>
        <w:jc w:val="center"/>
        <w:rPr>
          <w:rFonts w:ascii="Times New Roman" w:hAnsi="Times New Roman"/>
          <w:b/>
          <w:bCs/>
          <w:iCs/>
          <w:sz w:val="24"/>
          <w:szCs w:val="24"/>
        </w:rPr>
      </w:pPr>
    </w:p>
    <w:p w:rsidR="00E42281" w:rsidRPr="00CC155A" w:rsidRDefault="00BE07EB" w:rsidP="00E42281">
      <w:pPr>
        <w:autoSpaceDE w:val="0"/>
        <w:autoSpaceDN w:val="0"/>
        <w:adjustRightInd w:val="0"/>
        <w:spacing w:after="0" w:line="240" w:lineRule="auto"/>
        <w:jc w:val="center"/>
        <w:rPr>
          <w:rFonts w:ascii="Times New Roman" w:hAnsi="Times New Roman"/>
          <w:b/>
          <w:bCs/>
          <w:iCs/>
          <w:sz w:val="24"/>
          <w:szCs w:val="24"/>
        </w:rPr>
      </w:pPr>
      <w:r w:rsidRPr="00CC155A">
        <w:rPr>
          <w:rFonts w:ascii="Times New Roman" w:hAnsi="Times New Roman"/>
          <w:b/>
          <w:bCs/>
          <w:iCs/>
          <w:sz w:val="24"/>
          <w:szCs w:val="24"/>
        </w:rPr>
        <w:t>Hatásvizsgálat</w:t>
      </w:r>
    </w:p>
    <w:p w:rsidR="00E42281" w:rsidRPr="00CC155A" w:rsidRDefault="00E42281" w:rsidP="00E42281">
      <w:pPr>
        <w:autoSpaceDE w:val="0"/>
        <w:autoSpaceDN w:val="0"/>
        <w:adjustRightInd w:val="0"/>
        <w:spacing w:after="0" w:line="240" w:lineRule="auto"/>
        <w:jc w:val="both"/>
        <w:rPr>
          <w:rFonts w:ascii="Times New Roman" w:hAnsi="Times New Roman"/>
          <w:b/>
          <w:sz w:val="24"/>
          <w:szCs w:val="24"/>
        </w:rPr>
      </w:pPr>
    </w:p>
    <w:p w:rsidR="00E11AAF" w:rsidRPr="00CC155A" w:rsidRDefault="00E11AAF" w:rsidP="00E42281">
      <w:pPr>
        <w:autoSpaceDE w:val="0"/>
        <w:autoSpaceDN w:val="0"/>
        <w:adjustRightInd w:val="0"/>
        <w:spacing w:after="0" w:line="240" w:lineRule="auto"/>
        <w:jc w:val="both"/>
        <w:rPr>
          <w:rFonts w:ascii="Times New Roman" w:hAnsi="Times New Roman"/>
          <w:b/>
          <w:sz w:val="24"/>
          <w:szCs w:val="24"/>
        </w:rPr>
      </w:pPr>
    </w:p>
    <w:p w:rsidR="00E42281" w:rsidRPr="00CC155A" w:rsidRDefault="00BE07EB" w:rsidP="00E42281">
      <w:pPr>
        <w:widowControl w:val="0"/>
        <w:autoSpaceDE w:val="0"/>
        <w:autoSpaceDN w:val="0"/>
        <w:adjustRightInd w:val="0"/>
        <w:spacing w:after="0" w:line="240" w:lineRule="auto"/>
        <w:jc w:val="both"/>
        <w:rPr>
          <w:rFonts w:ascii="Times New Roman" w:hAnsi="Times New Roman"/>
          <w:sz w:val="24"/>
          <w:szCs w:val="24"/>
        </w:rPr>
      </w:pPr>
      <w:r w:rsidRPr="00CC155A">
        <w:rPr>
          <w:rFonts w:ascii="Times New Roman" w:hAnsi="Times New Roman"/>
          <w:bCs/>
          <w:sz w:val="24"/>
          <w:szCs w:val="24"/>
        </w:rPr>
        <w:t>Budapest Főváros VII. Kerület Erzsébetváros Önkormányzata 202</w:t>
      </w:r>
      <w:r w:rsidR="00CC155A" w:rsidRPr="00CC155A">
        <w:rPr>
          <w:rFonts w:ascii="Times New Roman" w:hAnsi="Times New Roman"/>
          <w:bCs/>
          <w:sz w:val="24"/>
          <w:szCs w:val="24"/>
        </w:rPr>
        <w:t>4</w:t>
      </w:r>
      <w:r w:rsidRPr="00CC155A">
        <w:rPr>
          <w:rFonts w:ascii="Times New Roman" w:hAnsi="Times New Roman"/>
          <w:bCs/>
          <w:sz w:val="24"/>
          <w:szCs w:val="24"/>
        </w:rPr>
        <w:t xml:space="preserve">. évi költségvetéséről szóló rendeletének </w:t>
      </w:r>
      <w:r w:rsidRPr="00CC155A">
        <w:rPr>
          <w:rFonts w:ascii="Times New Roman" w:hAnsi="Times New Roman"/>
          <w:sz w:val="24"/>
          <w:szCs w:val="24"/>
        </w:rPr>
        <w:t xml:space="preserve">várható hatásai a jogalkotásról szóló 2010. évi CXXX. törvény (a továbbiakban </w:t>
      </w:r>
      <w:proofErr w:type="spellStart"/>
      <w:r w:rsidRPr="00CC155A">
        <w:rPr>
          <w:rFonts w:ascii="Times New Roman" w:hAnsi="Times New Roman"/>
          <w:sz w:val="24"/>
          <w:szCs w:val="24"/>
        </w:rPr>
        <w:t>Jat</w:t>
      </w:r>
      <w:proofErr w:type="spellEnd"/>
      <w:r w:rsidRPr="00CC155A">
        <w:rPr>
          <w:rFonts w:ascii="Times New Roman" w:hAnsi="Times New Roman"/>
          <w:sz w:val="24"/>
          <w:szCs w:val="24"/>
        </w:rPr>
        <w:t>.) 17. §-a szerint:</w:t>
      </w:r>
    </w:p>
    <w:p w:rsidR="00E42281" w:rsidRDefault="00E42281" w:rsidP="00E42281">
      <w:pPr>
        <w:autoSpaceDE w:val="0"/>
        <w:autoSpaceDN w:val="0"/>
        <w:adjustRightInd w:val="0"/>
        <w:spacing w:after="0" w:line="240" w:lineRule="auto"/>
        <w:jc w:val="both"/>
        <w:rPr>
          <w:rFonts w:ascii="Times New Roman" w:hAnsi="Times New Roman"/>
          <w:b/>
          <w:bCs/>
          <w:sz w:val="24"/>
          <w:szCs w:val="24"/>
        </w:rPr>
      </w:pPr>
    </w:p>
    <w:p w:rsidR="001454BA" w:rsidRPr="00CC155A" w:rsidRDefault="001454BA" w:rsidP="00E42281">
      <w:pPr>
        <w:autoSpaceDE w:val="0"/>
        <w:autoSpaceDN w:val="0"/>
        <w:adjustRightInd w:val="0"/>
        <w:spacing w:after="0" w:line="240" w:lineRule="auto"/>
        <w:jc w:val="both"/>
        <w:rPr>
          <w:rFonts w:ascii="Times New Roman" w:hAnsi="Times New Roman"/>
          <w:b/>
          <w:bCs/>
          <w:sz w:val="24"/>
          <w:szCs w:val="24"/>
        </w:rPr>
      </w:pPr>
    </w:p>
    <w:p w:rsidR="00E42281" w:rsidRPr="00CC155A" w:rsidRDefault="00BE07EB" w:rsidP="00E42281">
      <w:pPr>
        <w:autoSpaceDE w:val="0"/>
        <w:autoSpaceDN w:val="0"/>
        <w:adjustRightInd w:val="0"/>
        <w:spacing w:after="0" w:line="240" w:lineRule="auto"/>
        <w:jc w:val="both"/>
        <w:rPr>
          <w:rFonts w:ascii="Times New Roman" w:hAnsi="Times New Roman"/>
          <w:b/>
          <w:bCs/>
          <w:sz w:val="24"/>
          <w:szCs w:val="24"/>
        </w:rPr>
      </w:pPr>
      <w:r w:rsidRPr="00CC155A">
        <w:rPr>
          <w:rFonts w:ascii="Times New Roman" w:hAnsi="Times New Roman"/>
          <w:b/>
          <w:bCs/>
          <w:sz w:val="24"/>
          <w:szCs w:val="24"/>
        </w:rPr>
        <w:t>1. A jogszabály társadalmi, gazdasági, költségvetési hatásai</w:t>
      </w:r>
    </w:p>
    <w:p w:rsidR="00E42281" w:rsidRPr="00CC155A" w:rsidRDefault="00BE07EB" w:rsidP="00E42281">
      <w:pPr>
        <w:autoSpaceDE w:val="0"/>
        <w:autoSpaceDN w:val="0"/>
        <w:adjustRightInd w:val="0"/>
        <w:spacing w:after="0" w:line="240" w:lineRule="auto"/>
        <w:jc w:val="both"/>
        <w:rPr>
          <w:rFonts w:ascii="Times New Roman" w:hAnsi="Times New Roman"/>
          <w:sz w:val="24"/>
          <w:szCs w:val="24"/>
        </w:rPr>
      </w:pPr>
      <w:r w:rsidRPr="00CC155A">
        <w:rPr>
          <w:rFonts w:ascii="Times New Roman" w:hAnsi="Times New Roman"/>
          <w:sz w:val="24"/>
          <w:szCs w:val="24"/>
        </w:rPr>
        <w:t>Az önkormányzat és a felügyelete alá tartozó intézmények feladatellátásának szabályozása</w:t>
      </w:r>
      <w:r w:rsidR="004C5405" w:rsidRPr="00CC155A">
        <w:rPr>
          <w:rFonts w:ascii="Times New Roman" w:hAnsi="Times New Roman"/>
          <w:sz w:val="24"/>
          <w:szCs w:val="24"/>
        </w:rPr>
        <w:t>, az éves gazdálkodás kereteinek meghatározása</w:t>
      </w:r>
      <w:r w:rsidRPr="00CC155A">
        <w:rPr>
          <w:rFonts w:ascii="Times New Roman" w:hAnsi="Times New Roman"/>
          <w:sz w:val="24"/>
          <w:szCs w:val="24"/>
        </w:rPr>
        <w:t xml:space="preserve"> érdekében indokolt a rendelet</w:t>
      </w:r>
      <w:r w:rsidR="00575377" w:rsidRPr="00CC155A">
        <w:rPr>
          <w:rFonts w:ascii="Times New Roman" w:hAnsi="Times New Roman"/>
          <w:sz w:val="24"/>
          <w:szCs w:val="24"/>
        </w:rPr>
        <w:t xml:space="preserve"> </w:t>
      </w:r>
      <w:r w:rsidRPr="00CC155A">
        <w:rPr>
          <w:rFonts w:ascii="Times New Roman" w:hAnsi="Times New Roman"/>
          <w:sz w:val="24"/>
          <w:szCs w:val="24"/>
        </w:rPr>
        <w:t>m</w:t>
      </w:r>
      <w:r w:rsidR="00C65EDC" w:rsidRPr="00CC155A">
        <w:rPr>
          <w:rFonts w:ascii="Times New Roman" w:hAnsi="Times New Roman"/>
          <w:sz w:val="24"/>
          <w:szCs w:val="24"/>
        </w:rPr>
        <w:t>egalkotása</w:t>
      </w:r>
      <w:r w:rsidRPr="00CC155A">
        <w:rPr>
          <w:rFonts w:ascii="Times New Roman" w:hAnsi="Times New Roman"/>
          <w:sz w:val="24"/>
          <w:szCs w:val="24"/>
        </w:rPr>
        <w:t>.</w:t>
      </w:r>
    </w:p>
    <w:p w:rsidR="00E42281" w:rsidRDefault="00E42281" w:rsidP="00E42281">
      <w:pPr>
        <w:autoSpaceDE w:val="0"/>
        <w:autoSpaceDN w:val="0"/>
        <w:adjustRightInd w:val="0"/>
        <w:spacing w:after="0" w:line="240" w:lineRule="auto"/>
        <w:jc w:val="both"/>
        <w:rPr>
          <w:rFonts w:ascii="Times New Roman" w:hAnsi="Times New Roman"/>
          <w:b/>
          <w:bCs/>
          <w:sz w:val="24"/>
          <w:szCs w:val="24"/>
        </w:rPr>
      </w:pPr>
    </w:p>
    <w:p w:rsidR="001454BA" w:rsidRPr="00CC155A" w:rsidRDefault="001454BA" w:rsidP="00E42281">
      <w:pPr>
        <w:autoSpaceDE w:val="0"/>
        <w:autoSpaceDN w:val="0"/>
        <w:adjustRightInd w:val="0"/>
        <w:spacing w:after="0" w:line="240" w:lineRule="auto"/>
        <w:jc w:val="both"/>
        <w:rPr>
          <w:rFonts w:ascii="Times New Roman" w:hAnsi="Times New Roman"/>
          <w:b/>
          <w:bCs/>
          <w:sz w:val="24"/>
          <w:szCs w:val="24"/>
        </w:rPr>
      </w:pPr>
    </w:p>
    <w:p w:rsidR="00E42281" w:rsidRPr="00CC155A" w:rsidRDefault="00BE07EB" w:rsidP="00E42281">
      <w:pPr>
        <w:autoSpaceDE w:val="0"/>
        <w:autoSpaceDN w:val="0"/>
        <w:adjustRightInd w:val="0"/>
        <w:spacing w:after="0" w:line="240" w:lineRule="auto"/>
        <w:jc w:val="both"/>
        <w:rPr>
          <w:rFonts w:ascii="Times New Roman" w:hAnsi="Times New Roman"/>
          <w:b/>
          <w:bCs/>
          <w:sz w:val="24"/>
          <w:szCs w:val="24"/>
        </w:rPr>
      </w:pPr>
      <w:r w:rsidRPr="00CC155A">
        <w:rPr>
          <w:rFonts w:ascii="Times New Roman" w:hAnsi="Times New Roman"/>
          <w:b/>
          <w:bCs/>
          <w:sz w:val="24"/>
          <w:szCs w:val="24"/>
        </w:rPr>
        <w:t>2. A jogszabály környezeti és egészségi következményei</w:t>
      </w:r>
    </w:p>
    <w:p w:rsidR="00E42281" w:rsidRPr="00CC155A" w:rsidRDefault="00BE07EB" w:rsidP="00E42281">
      <w:pPr>
        <w:autoSpaceDE w:val="0"/>
        <w:autoSpaceDN w:val="0"/>
        <w:adjustRightInd w:val="0"/>
        <w:spacing w:after="0" w:line="240" w:lineRule="auto"/>
        <w:jc w:val="both"/>
        <w:rPr>
          <w:rFonts w:ascii="Times New Roman" w:hAnsi="Times New Roman"/>
          <w:sz w:val="24"/>
          <w:szCs w:val="24"/>
        </w:rPr>
      </w:pPr>
      <w:r w:rsidRPr="00CC155A">
        <w:rPr>
          <w:rFonts w:ascii="Times New Roman" w:hAnsi="Times New Roman"/>
          <w:sz w:val="24"/>
          <w:szCs w:val="24"/>
        </w:rPr>
        <w:t>A rendelet elfogadásának környezeti és egészség</w:t>
      </w:r>
      <w:r w:rsidR="00C65EDC" w:rsidRPr="00CC155A">
        <w:rPr>
          <w:rFonts w:ascii="Times New Roman" w:hAnsi="Times New Roman"/>
          <w:sz w:val="24"/>
          <w:szCs w:val="24"/>
        </w:rPr>
        <w:t>ügy</w:t>
      </w:r>
      <w:r w:rsidRPr="00CC155A">
        <w:rPr>
          <w:rFonts w:ascii="Times New Roman" w:hAnsi="Times New Roman"/>
          <w:sz w:val="24"/>
          <w:szCs w:val="24"/>
        </w:rPr>
        <w:t xml:space="preserve">i következményei nincsenek. </w:t>
      </w:r>
    </w:p>
    <w:p w:rsidR="00E42281" w:rsidRDefault="00E42281" w:rsidP="00E42281">
      <w:pPr>
        <w:autoSpaceDE w:val="0"/>
        <w:autoSpaceDN w:val="0"/>
        <w:adjustRightInd w:val="0"/>
        <w:spacing w:after="0" w:line="240" w:lineRule="auto"/>
        <w:jc w:val="both"/>
        <w:rPr>
          <w:rFonts w:ascii="Times New Roman" w:hAnsi="Times New Roman"/>
          <w:sz w:val="24"/>
          <w:szCs w:val="24"/>
        </w:rPr>
      </w:pPr>
    </w:p>
    <w:p w:rsidR="001454BA" w:rsidRPr="00CC155A" w:rsidRDefault="001454BA" w:rsidP="00E42281">
      <w:pPr>
        <w:autoSpaceDE w:val="0"/>
        <w:autoSpaceDN w:val="0"/>
        <w:adjustRightInd w:val="0"/>
        <w:spacing w:after="0" w:line="240" w:lineRule="auto"/>
        <w:jc w:val="both"/>
        <w:rPr>
          <w:rFonts w:ascii="Times New Roman" w:hAnsi="Times New Roman"/>
          <w:sz w:val="24"/>
          <w:szCs w:val="24"/>
        </w:rPr>
      </w:pPr>
    </w:p>
    <w:p w:rsidR="00E42281" w:rsidRPr="00CC155A" w:rsidRDefault="00BE07EB" w:rsidP="00E42281">
      <w:pPr>
        <w:autoSpaceDE w:val="0"/>
        <w:autoSpaceDN w:val="0"/>
        <w:adjustRightInd w:val="0"/>
        <w:spacing w:after="0" w:line="240" w:lineRule="auto"/>
        <w:jc w:val="both"/>
        <w:rPr>
          <w:rFonts w:ascii="Times New Roman" w:hAnsi="Times New Roman"/>
          <w:b/>
          <w:bCs/>
          <w:sz w:val="24"/>
          <w:szCs w:val="24"/>
        </w:rPr>
      </w:pPr>
      <w:r w:rsidRPr="00CC155A">
        <w:rPr>
          <w:rFonts w:ascii="Times New Roman" w:hAnsi="Times New Roman"/>
          <w:b/>
          <w:bCs/>
          <w:sz w:val="24"/>
          <w:szCs w:val="24"/>
        </w:rPr>
        <w:t>3. A jogszabály adminisztratív terheket befolyásoló hatásai</w:t>
      </w:r>
    </w:p>
    <w:p w:rsidR="00E42281" w:rsidRPr="00CC155A" w:rsidRDefault="00BE07EB" w:rsidP="00E42281">
      <w:pPr>
        <w:autoSpaceDE w:val="0"/>
        <w:autoSpaceDN w:val="0"/>
        <w:adjustRightInd w:val="0"/>
        <w:spacing w:after="0" w:line="240" w:lineRule="auto"/>
        <w:jc w:val="both"/>
        <w:rPr>
          <w:rFonts w:ascii="Times New Roman" w:hAnsi="Times New Roman"/>
          <w:sz w:val="24"/>
          <w:szCs w:val="24"/>
        </w:rPr>
      </w:pPr>
      <w:r w:rsidRPr="00CC155A">
        <w:rPr>
          <w:rFonts w:ascii="Times New Roman" w:hAnsi="Times New Roman"/>
          <w:sz w:val="24"/>
          <w:szCs w:val="24"/>
        </w:rPr>
        <w:t>A rendelet nem eredményez többlet adminisztratív feladatokat.</w:t>
      </w:r>
    </w:p>
    <w:p w:rsidR="00E42281" w:rsidRDefault="00E42281" w:rsidP="00E42281">
      <w:pPr>
        <w:autoSpaceDE w:val="0"/>
        <w:autoSpaceDN w:val="0"/>
        <w:adjustRightInd w:val="0"/>
        <w:spacing w:after="0" w:line="240" w:lineRule="auto"/>
        <w:jc w:val="both"/>
        <w:rPr>
          <w:rFonts w:ascii="Times New Roman" w:hAnsi="Times New Roman"/>
          <w:sz w:val="24"/>
          <w:szCs w:val="24"/>
        </w:rPr>
      </w:pPr>
    </w:p>
    <w:p w:rsidR="001454BA" w:rsidRPr="00CC155A" w:rsidRDefault="001454BA" w:rsidP="00E42281">
      <w:pPr>
        <w:autoSpaceDE w:val="0"/>
        <w:autoSpaceDN w:val="0"/>
        <w:adjustRightInd w:val="0"/>
        <w:spacing w:after="0" w:line="240" w:lineRule="auto"/>
        <w:jc w:val="both"/>
        <w:rPr>
          <w:rFonts w:ascii="Times New Roman" w:hAnsi="Times New Roman"/>
          <w:sz w:val="24"/>
          <w:szCs w:val="24"/>
        </w:rPr>
      </w:pPr>
    </w:p>
    <w:p w:rsidR="00E42281" w:rsidRPr="00CC155A" w:rsidRDefault="00BE07EB" w:rsidP="00E42281">
      <w:pPr>
        <w:autoSpaceDE w:val="0"/>
        <w:autoSpaceDN w:val="0"/>
        <w:adjustRightInd w:val="0"/>
        <w:spacing w:after="0" w:line="240" w:lineRule="auto"/>
        <w:jc w:val="both"/>
        <w:rPr>
          <w:rFonts w:ascii="Times New Roman" w:hAnsi="Times New Roman"/>
          <w:b/>
          <w:bCs/>
          <w:sz w:val="24"/>
          <w:szCs w:val="24"/>
        </w:rPr>
      </w:pPr>
      <w:r w:rsidRPr="00CC155A">
        <w:rPr>
          <w:rFonts w:ascii="Times New Roman" w:hAnsi="Times New Roman"/>
          <w:b/>
          <w:bCs/>
          <w:sz w:val="24"/>
          <w:szCs w:val="24"/>
        </w:rPr>
        <w:t>4. A jogszabály megalkotásának szükségessége, a jogalkotás elmaradásának várható következményei</w:t>
      </w:r>
    </w:p>
    <w:p w:rsidR="00E42281" w:rsidRPr="00CC155A" w:rsidRDefault="00BE07EB" w:rsidP="00E42281">
      <w:pPr>
        <w:widowControl w:val="0"/>
        <w:autoSpaceDE w:val="0"/>
        <w:autoSpaceDN w:val="0"/>
        <w:adjustRightInd w:val="0"/>
        <w:spacing w:after="0" w:line="240" w:lineRule="auto"/>
        <w:jc w:val="both"/>
        <w:rPr>
          <w:rFonts w:ascii="Times New Roman" w:hAnsi="Times New Roman"/>
          <w:b/>
          <w:bCs/>
          <w:sz w:val="24"/>
          <w:szCs w:val="24"/>
        </w:rPr>
      </w:pPr>
      <w:r w:rsidRPr="00CC155A">
        <w:rPr>
          <w:rFonts w:ascii="Times New Roman" w:hAnsi="Times New Roman"/>
          <w:sz w:val="24"/>
          <w:szCs w:val="24"/>
        </w:rPr>
        <w:t>A rendelet megalkotására az államháztartásról szóló törvény rendelkezésének betartása érdekében van szükség.</w:t>
      </w:r>
    </w:p>
    <w:p w:rsidR="00E42281" w:rsidRDefault="00E42281" w:rsidP="00E42281">
      <w:pPr>
        <w:autoSpaceDE w:val="0"/>
        <w:autoSpaceDN w:val="0"/>
        <w:adjustRightInd w:val="0"/>
        <w:spacing w:after="0" w:line="240" w:lineRule="auto"/>
        <w:jc w:val="both"/>
        <w:rPr>
          <w:rFonts w:ascii="Times New Roman" w:hAnsi="Times New Roman"/>
          <w:sz w:val="24"/>
          <w:szCs w:val="24"/>
        </w:rPr>
      </w:pPr>
    </w:p>
    <w:p w:rsidR="001454BA" w:rsidRPr="00CC155A" w:rsidRDefault="001454BA" w:rsidP="00E42281">
      <w:pPr>
        <w:autoSpaceDE w:val="0"/>
        <w:autoSpaceDN w:val="0"/>
        <w:adjustRightInd w:val="0"/>
        <w:spacing w:after="0" w:line="240" w:lineRule="auto"/>
        <w:jc w:val="both"/>
        <w:rPr>
          <w:rFonts w:ascii="Times New Roman" w:hAnsi="Times New Roman"/>
          <w:sz w:val="24"/>
          <w:szCs w:val="24"/>
        </w:rPr>
      </w:pPr>
    </w:p>
    <w:p w:rsidR="00E42281" w:rsidRPr="00CC155A" w:rsidRDefault="00BE07EB" w:rsidP="00E42281">
      <w:pPr>
        <w:autoSpaceDE w:val="0"/>
        <w:autoSpaceDN w:val="0"/>
        <w:adjustRightInd w:val="0"/>
        <w:spacing w:after="0" w:line="240" w:lineRule="auto"/>
        <w:jc w:val="both"/>
        <w:rPr>
          <w:rFonts w:ascii="Times New Roman" w:hAnsi="Times New Roman"/>
          <w:sz w:val="24"/>
          <w:szCs w:val="24"/>
        </w:rPr>
      </w:pPr>
      <w:r w:rsidRPr="00CC155A">
        <w:rPr>
          <w:rFonts w:ascii="Times New Roman" w:hAnsi="Times New Roman"/>
          <w:b/>
          <w:bCs/>
          <w:sz w:val="24"/>
          <w:szCs w:val="24"/>
        </w:rPr>
        <w:t>5. A jogszabály alkalmazásához szükséges személyi, szervezeti, tárgyi és pénzügyi feltételek</w:t>
      </w:r>
    </w:p>
    <w:p w:rsidR="00E42281" w:rsidRPr="00CC155A" w:rsidRDefault="00BE07EB" w:rsidP="00E11AAF">
      <w:pPr>
        <w:autoSpaceDE w:val="0"/>
        <w:autoSpaceDN w:val="0"/>
        <w:adjustRightInd w:val="0"/>
        <w:spacing w:after="120" w:line="240" w:lineRule="auto"/>
        <w:jc w:val="both"/>
        <w:rPr>
          <w:rFonts w:ascii="Times New Roman" w:hAnsi="Times New Roman"/>
          <w:sz w:val="24"/>
          <w:szCs w:val="24"/>
        </w:rPr>
      </w:pPr>
      <w:r w:rsidRPr="00CC155A">
        <w:rPr>
          <w:rFonts w:ascii="Times New Roman" w:hAnsi="Times New Roman"/>
          <w:sz w:val="24"/>
          <w:szCs w:val="24"/>
        </w:rPr>
        <w:t>A rendelet többlet személyi, szervezeti és tárgyi feltételt nem igényel.</w:t>
      </w:r>
    </w:p>
    <w:p w:rsidR="004A1065" w:rsidRDefault="004A1065" w:rsidP="00575377">
      <w:pPr>
        <w:spacing w:line="240" w:lineRule="auto"/>
        <w:jc w:val="both"/>
        <w:rPr>
          <w:rFonts w:ascii="Times New Roman" w:hAnsi="Times New Roman"/>
          <w:color w:val="000000" w:themeColor="text1"/>
          <w:sz w:val="24"/>
          <w:szCs w:val="24"/>
        </w:rPr>
      </w:pPr>
    </w:p>
    <w:p w:rsidR="001454BA" w:rsidRDefault="001454BA" w:rsidP="00575377">
      <w:pPr>
        <w:spacing w:line="240" w:lineRule="auto"/>
        <w:jc w:val="both"/>
        <w:rPr>
          <w:rFonts w:ascii="Times New Roman" w:hAnsi="Times New Roman"/>
          <w:color w:val="000000" w:themeColor="text1"/>
          <w:sz w:val="24"/>
          <w:szCs w:val="24"/>
        </w:rPr>
      </w:pPr>
    </w:p>
    <w:p w:rsidR="001454BA" w:rsidRDefault="001454BA" w:rsidP="00575377">
      <w:pPr>
        <w:spacing w:line="240" w:lineRule="auto"/>
        <w:jc w:val="both"/>
        <w:rPr>
          <w:rFonts w:ascii="Times New Roman" w:hAnsi="Times New Roman"/>
          <w:color w:val="000000" w:themeColor="text1"/>
          <w:sz w:val="24"/>
          <w:szCs w:val="24"/>
        </w:rPr>
      </w:pPr>
    </w:p>
    <w:p w:rsidR="001454BA" w:rsidRDefault="001454BA" w:rsidP="00575377">
      <w:pPr>
        <w:spacing w:line="240" w:lineRule="auto"/>
        <w:jc w:val="both"/>
        <w:rPr>
          <w:rFonts w:ascii="Times New Roman" w:hAnsi="Times New Roman"/>
          <w:color w:val="000000" w:themeColor="text1"/>
          <w:sz w:val="24"/>
          <w:szCs w:val="24"/>
        </w:rPr>
      </w:pPr>
    </w:p>
    <w:p w:rsidR="001454BA" w:rsidRDefault="001454BA" w:rsidP="00575377">
      <w:pPr>
        <w:spacing w:line="240" w:lineRule="auto"/>
        <w:jc w:val="both"/>
        <w:rPr>
          <w:rFonts w:ascii="Times New Roman" w:hAnsi="Times New Roman"/>
          <w:color w:val="000000" w:themeColor="text1"/>
          <w:sz w:val="24"/>
          <w:szCs w:val="24"/>
        </w:rPr>
      </w:pPr>
    </w:p>
    <w:p w:rsidR="001454BA" w:rsidRDefault="001454BA" w:rsidP="00575377">
      <w:pPr>
        <w:spacing w:line="240" w:lineRule="auto"/>
        <w:jc w:val="both"/>
        <w:rPr>
          <w:rFonts w:ascii="Times New Roman" w:hAnsi="Times New Roman"/>
          <w:color w:val="000000" w:themeColor="text1"/>
          <w:sz w:val="24"/>
          <w:szCs w:val="24"/>
        </w:rPr>
      </w:pPr>
    </w:p>
    <w:p w:rsidR="001454BA" w:rsidRDefault="001454BA" w:rsidP="00575377">
      <w:pPr>
        <w:spacing w:line="240" w:lineRule="auto"/>
        <w:jc w:val="both"/>
        <w:rPr>
          <w:rFonts w:ascii="Times New Roman" w:hAnsi="Times New Roman"/>
          <w:color w:val="000000" w:themeColor="text1"/>
          <w:sz w:val="24"/>
          <w:szCs w:val="24"/>
        </w:rPr>
      </w:pPr>
    </w:p>
    <w:p w:rsidR="004A1065" w:rsidRPr="0031597B" w:rsidRDefault="00BE07EB" w:rsidP="00323483">
      <w:pPr>
        <w:autoSpaceDE w:val="0"/>
        <w:autoSpaceDN w:val="0"/>
        <w:spacing w:line="240" w:lineRule="auto"/>
        <w:jc w:val="center"/>
        <w:rPr>
          <w:rFonts w:ascii="Times New Roman" w:hAnsi="Times New Roman"/>
          <w:b/>
          <w:bCs/>
          <w:sz w:val="24"/>
          <w:szCs w:val="24"/>
          <w:lang w:eastAsia="en-US"/>
        </w:rPr>
      </w:pPr>
      <w:r w:rsidRPr="0031597B">
        <w:rPr>
          <w:rFonts w:ascii="Times New Roman" w:hAnsi="Times New Roman"/>
          <w:b/>
          <w:bCs/>
          <w:sz w:val="24"/>
          <w:szCs w:val="24"/>
          <w:lang w:eastAsia="en-US"/>
        </w:rPr>
        <w:lastRenderedPageBreak/>
        <w:t>Határozati javaslat</w:t>
      </w:r>
    </w:p>
    <w:p w:rsidR="004A297D" w:rsidRPr="00EA36CF" w:rsidRDefault="00BE07EB" w:rsidP="004A297D">
      <w:pPr>
        <w:widowControl w:val="0"/>
        <w:autoSpaceDE w:val="0"/>
        <w:autoSpaceDN w:val="0"/>
        <w:adjustRightInd w:val="0"/>
        <w:spacing w:line="240" w:lineRule="auto"/>
        <w:jc w:val="both"/>
        <w:rPr>
          <w:rFonts w:ascii="Times New Roman" w:hAnsi="Times New Roman"/>
          <w:b/>
          <w:sz w:val="24"/>
          <w:szCs w:val="24"/>
          <w:u w:val="single"/>
        </w:rPr>
      </w:pPr>
      <w:r w:rsidRPr="0031597B">
        <w:rPr>
          <w:rFonts w:ascii="Times New Roman" w:hAnsi="Times New Roman"/>
          <w:b/>
          <w:sz w:val="24"/>
          <w:szCs w:val="24"/>
          <w:u w:val="single"/>
        </w:rPr>
        <w:t xml:space="preserve">Budapest Főváros VII. kerület Erzsébetváros Önkormányzata </w:t>
      </w:r>
      <w:proofErr w:type="gramStart"/>
      <w:r w:rsidRPr="0031597B">
        <w:rPr>
          <w:rFonts w:ascii="Times New Roman" w:hAnsi="Times New Roman"/>
          <w:b/>
          <w:sz w:val="24"/>
          <w:szCs w:val="24"/>
          <w:u w:val="single"/>
        </w:rPr>
        <w:t>Képviselő-testület</w:t>
      </w:r>
      <w:r w:rsidR="00166DEC" w:rsidRPr="0031597B">
        <w:rPr>
          <w:rFonts w:ascii="Times New Roman" w:hAnsi="Times New Roman"/>
          <w:b/>
          <w:sz w:val="24"/>
          <w:szCs w:val="24"/>
          <w:u w:val="single"/>
        </w:rPr>
        <w:t>ének</w:t>
      </w:r>
      <w:r w:rsidRPr="0031597B">
        <w:rPr>
          <w:rFonts w:ascii="Times New Roman" w:hAnsi="Times New Roman"/>
          <w:b/>
          <w:sz w:val="24"/>
          <w:szCs w:val="24"/>
          <w:u w:val="single"/>
        </w:rPr>
        <w:t xml:space="preserve"> .</w:t>
      </w:r>
      <w:proofErr w:type="gramEnd"/>
      <w:r w:rsidRPr="0031597B">
        <w:rPr>
          <w:rFonts w:ascii="Times New Roman" w:hAnsi="Times New Roman"/>
          <w:b/>
          <w:sz w:val="24"/>
          <w:szCs w:val="24"/>
          <w:u w:val="single"/>
        </w:rPr>
        <w:t>.…/202</w:t>
      </w:r>
      <w:r w:rsidR="0031597B" w:rsidRPr="0031597B">
        <w:rPr>
          <w:rFonts w:ascii="Times New Roman" w:hAnsi="Times New Roman"/>
          <w:b/>
          <w:sz w:val="24"/>
          <w:szCs w:val="24"/>
          <w:u w:val="single"/>
        </w:rPr>
        <w:t>4</w:t>
      </w:r>
      <w:r w:rsidRPr="0031597B">
        <w:rPr>
          <w:rFonts w:ascii="Times New Roman" w:hAnsi="Times New Roman"/>
          <w:b/>
          <w:sz w:val="24"/>
          <w:szCs w:val="24"/>
          <w:u w:val="single"/>
        </w:rPr>
        <w:t>. (II.</w:t>
      </w:r>
      <w:r w:rsidR="00166DEC" w:rsidRPr="0031597B">
        <w:rPr>
          <w:rFonts w:ascii="Times New Roman" w:hAnsi="Times New Roman"/>
          <w:b/>
          <w:sz w:val="24"/>
          <w:szCs w:val="24"/>
          <w:u w:val="single"/>
        </w:rPr>
        <w:t xml:space="preserve"> </w:t>
      </w:r>
      <w:r w:rsidR="0031597B" w:rsidRPr="0031597B">
        <w:rPr>
          <w:rFonts w:ascii="Times New Roman" w:hAnsi="Times New Roman"/>
          <w:b/>
          <w:sz w:val="24"/>
          <w:szCs w:val="24"/>
          <w:u w:val="single"/>
        </w:rPr>
        <w:t>2</w:t>
      </w:r>
      <w:r w:rsidR="00015887" w:rsidRPr="0031597B">
        <w:rPr>
          <w:rFonts w:ascii="Times New Roman" w:hAnsi="Times New Roman"/>
          <w:b/>
          <w:sz w:val="24"/>
          <w:szCs w:val="24"/>
          <w:u w:val="single"/>
        </w:rPr>
        <w:t>1</w:t>
      </w:r>
      <w:r w:rsidRPr="0031597B">
        <w:rPr>
          <w:rFonts w:ascii="Times New Roman" w:hAnsi="Times New Roman"/>
          <w:b/>
          <w:sz w:val="24"/>
          <w:szCs w:val="24"/>
          <w:u w:val="single"/>
        </w:rPr>
        <w:t xml:space="preserve">.) </w:t>
      </w:r>
      <w:r w:rsidRPr="00EA36CF">
        <w:rPr>
          <w:rFonts w:ascii="Times New Roman" w:hAnsi="Times New Roman"/>
          <w:b/>
          <w:sz w:val="24"/>
          <w:szCs w:val="24"/>
          <w:u w:val="single"/>
        </w:rPr>
        <w:t xml:space="preserve">határozata az Áht. 29/A. §-a valamint a </w:t>
      </w:r>
      <w:proofErr w:type="spellStart"/>
      <w:r w:rsidRPr="00EA36CF">
        <w:rPr>
          <w:rFonts w:ascii="Times New Roman" w:hAnsi="Times New Roman"/>
          <w:b/>
          <w:sz w:val="24"/>
          <w:szCs w:val="24"/>
          <w:u w:val="single"/>
        </w:rPr>
        <w:t>Gst</w:t>
      </w:r>
      <w:proofErr w:type="spellEnd"/>
      <w:r w:rsidRPr="00EA36CF">
        <w:rPr>
          <w:rFonts w:ascii="Times New Roman" w:hAnsi="Times New Roman"/>
          <w:b/>
          <w:sz w:val="24"/>
          <w:szCs w:val="24"/>
          <w:u w:val="single"/>
        </w:rPr>
        <w:t xml:space="preserve">. 45. § (1) bekezdés a) pontja és a 8. § (2) bekezdése alapján a saját bevételekről és az adósságot keletkeztető ügyletekből eredő fizetési kötelezettségekről </w:t>
      </w:r>
    </w:p>
    <w:p w:rsidR="005B47CE" w:rsidRPr="00EA36CF" w:rsidRDefault="00BE07EB" w:rsidP="005B47CE">
      <w:pPr>
        <w:spacing w:after="0" w:line="240" w:lineRule="auto"/>
        <w:jc w:val="both"/>
        <w:rPr>
          <w:rFonts w:ascii="Times New Roman" w:hAnsi="Times New Roman"/>
          <w:sz w:val="24"/>
          <w:szCs w:val="24"/>
        </w:rPr>
      </w:pPr>
      <w:r w:rsidRPr="00EA36CF">
        <w:rPr>
          <w:rFonts w:ascii="Times New Roman" w:hAnsi="Times New Roman"/>
          <w:sz w:val="24"/>
          <w:szCs w:val="24"/>
        </w:rPr>
        <w:t>Budapest Főváros VII. kerület Erzsébetváros Önkormányzat Képviselő-testülete úgy dönt, hogy az Áht. 29/A. §-</w:t>
      </w:r>
      <w:proofErr w:type="gramStart"/>
      <w:r w:rsidRPr="00EA36CF">
        <w:rPr>
          <w:rFonts w:ascii="Times New Roman" w:hAnsi="Times New Roman"/>
          <w:sz w:val="24"/>
          <w:szCs w:val="24"/>
        </w:rPr>
        <w:t>a</w:t>
      </w:r>
      <w:proofErr w:type="gramEnd"/>
      <w:r w:rsidRPr="00EA36CF">
        <w:rPr>
          <w:rFonts w:ascii="Times New Roman" w:hAnsi="Times New Roman"/>
          <w:sz w:val="24"/>
          <w:szCs w:val="24"/>
        </w:rPr>
        <w:t xml:space="preserve">, valamint a </w:t>
      </w:r>
      <w:proofErr w:type="spellStart"/>
      <w:r w:rsidRPr="00EA36CF">
        <w:rPr>
          <w:rFonts w:ascii="Times New Roman" w:hAnsi="Times New Roman"/>
          <w:sz w:val="24"/>
          <w:szCs w:val="24"/>
        </w:rPr>
        <w:t>Gst</w:t>
      </w:r>
      <w:proofErr w:type="spellEnd"/>
      <w:r w:rsidRPr="00EA36CF">
        <w:rPr>
          <w:rFonts w:ascii="Times New Roman" w:hAnsi="Times New Roman"/>
          <w:sz w:val="24"/>
          <w:szCs w:val="24"/>
        </w:rPr>
        <w:t>. 45. § (1) bekezdés a) pontja és a 8. § (2) bekezdése alapján a saját bevételekről és az adósságot keletkeztető ügyletekből eredő fizetési kötelezettségekről a határozat melléklete szerinti kimutatást elfogadja.</w:t>
      </w:r>
    </w:p>
    <w:p w:rsidR="004A1065" w:rsidRDefault="004A1065" w:rsidP="005B47CE">
      <w:pPr>
        <w:widowControl w:val="0"/>
        <w:autoSpaceDE w:val="0"/>
        <w:autoSpaceDN w:val="0"/>
        <w:adjustRightInd w:val="0"/>
        <w:spacing w:after="0" w:line="240" w:lineRule="auto"/>
        <w:rPr>
          <w:rFonts w:ascii="Times New Roman" w:hAnsi="Times New Roman"/>
          <w:b/>
          <w:bCs/>
          <w:sz w:val="24"/>
          <w:szCs w:val="24"/>
          <w:u w:val="single"/>
          <w:lang w:val="x-none"/>
        </w:rPr>
      </w:pPr>
    </w:p>
    <w:p w:rsidR="004A297D" w:rsidRPr="0031597B" w:rsidRDefault="00BE07EB" w:rsidP="005B47CE">
      <w:pPr>
        <w:widowControl w:val="0"/>
        <w:autoSpaceDE w:val="0"/>
        <w:autoSpaceDN w:val="0"/>
        <w:adjustRightInd w:val="0"/>
        <w:spacing w:after="0" w:line="240" w:lineRule="auto"/>
        <w:rPr>
          <w:rFonts w:ascii="Times New Roman" w:hAnsi="Times New Roman"/>
          <w:sz w:val="24"/>
          <w:szCs w:val="24"/>
          <w:lang w:val="x-none"/>
        </w:rPr>
      </w:pPr>
      <w:r w:rsidRPr="0031597B">
        <w:rPr>
          <w:rFonts w:ascii="Times New Roman" w:hAnsi="Times New Roman"/>
          <w:b/>
          <w:bCs/>
          <w:sz w:val="24"/>
          <w:szCs w:val="24"/>
          <w:u w:val="single"/>
          <w:lang w:val="x-none"/>
        </w:rPr>
        <w:t>Felelős</w:t>
      </w:r>
      <w:r w:rsidRPr="0031597B">
        <w:rPr>
          <w:rFonts w:ascii="Times New Roman" w:hAnsi="Times New Roman"/>
          <w:b/>
          <w:bCs/>
          <w:sz w:val="24"/>
          <w:szCs w:val="24"/>
          <w:lang w:val="x-none"/>
        </w:rPr>
        <w:t>:</w:t>
      </w:r>
      <w:r w:rsidRPr="0031597B">
        <w:rPr>
          <w:rFonts w:ascii="Times New Roman" w:hAnsi="Times New Roman"/>
          <w:sz w:val="24"/>
          <w:szCs w:val="24"/>
          <w:lang w:val="x-none"/>
        </w:rPr>
        <w:tab/>
      </w:r>
      <w:proofErr w:type="spellStart"/>
      <w:r w:rsidRPr="0031597B">
        <w:rPr>
          <w:rFonts w:ascii="Times New Roman" w:hAnsi="Times New Roman"/>
          <w:sz w:val="24"/>
          <w:szCs w:val="24"/>
        </w:rPr>
        <w:t>Niedermüller</w:t>
      </w:r>
      <w:proofErr w:type="spellEnd"/>
      <w:r w:rsidRPr="0031597B">
        <w:rPr>
          <w:rFonts w:ascii="Times New Roman" w:hAnsi="Times New Roman"/>
          <w:sz w:val="24"/>
          <w:szCs w:val="24"/>
        </w:rPr>
        <w:t xml:space="preserve"> Péter</w:t>
      </w:r>
      <w:r w:rsidRPr="0031597B">
        <w:rPr>
          <w:rFonts w:ascii="Times New Roman" w:hAnsi="Times New Roman"/>
          <w:sz w:val="24"/>
          <w:szCs w:val="24"/>
          <w:lang w:val="x-none"/>
        </w:rPr>
        <w:t xml:space="preserve"> polgármester</w:t>
      </w:r>
    </w:p>
    <w:p w:rsidR="00407C3E" w:rsidRPr="0031597B" w:rsidRDefault="00BE07EB" w:rsidP="004A297D">
      <w:pPr>
        <w:widowControl w:val="0"/>
        <w:autoSpaceDE w:val="0"/>
        <w:autoSpaceDN w:val="0"/>
        <w:adjustRightInd w:val="0"/>
        <w:spacing w:line="240" w:lineRule="auto"/>
        <w:rPr>
          <w:rFonts w:ascii="Times New Roman" w:hAnsi="Times New Roman"/>
          <w:b/>
          <w:bCs/>
          <w:sz w:val="24"/>
          <w:szCs w:val="24"/>
          <w:u w:val="single"/>
        </w:rPr>
      </w:pPr>
      <w:r w:rsidRPr="0031597B">
        <w:rPr>
          <w:rFonts w:ascii="Times New Roman" w:hAnsi="Times New Roman"/>
          <w:b/>
          <w:bCs/>
          <w:sz w:val="24"/>
          <w:szCs w:val="24"/>
          <w:u w:val="single"/>
          <w:lang w:val="x-none"/>
        </w:rPr>
        <w:t>Határidő:</w:t>
      </w:r>
      <w:r w:rsidR="00C65EDC" w:rsidRPr="0031597B">
        <w:rPr>
          <w:rFonts w:ascii="Times New Roman" w:hAnsi="Times New Roman"/>
          <w:b/>
          <w:bCs/>
          <w:sz w:val="24"/>
          <w:szCs w:val="24"/>
          <w:lang w:val="x-none"/>
        </w:rPr>
        <w:tab/>
      </w:r>
      <w:r w:rsidR="005E6ACA">
        <w:rPr>
          <w:rFonts w:ascii="Times New Roman" w:hAnsi="Times New Roman"/>
          <w:bCs/>
          <w:sz w:val="24"/>
          <w:szCs w:val="24"/>
        </w:rPr>
        <w:t xml:space="preserve">2024. </w:t>
      </w:r>
      <w:proofErr w:type="gramStart"/>
      <w:r w:rsidR="005E6ACA">
        <w:rPr>
          <w:rFonts w:ascii="Times New Roman" w:hAnsi="Times New Roman"/>
          <w:bCs/>
          <w:sz w:val="24"/>
          <w:szCs w:val="24"/>
        </w:rPr>
        <w:t>február</w:t>
      </w:r>
      <w:proofErr w:type="gramEnd"/>
      <w:r w:rsidR="005E6ACA">
        <w:rPr>
          <w:rFonts w:ascii="Times New Roman" w:hAnsi="Times New Roman"/>
          <w:bCs/>
          <w:sz w:val="24"/>
          <w:szCs w:val="24"/>
        </w:rPr>
        <w:t xml:space="preserve"> 21. </w:t>
      </w:r>
      <w:bookmarkStart w:id="2" w:name="_GoBack"/>
      <w:bookmarkEnd w:id="2"/>
    </w:p>
    <w:bookmarkEnd w:id="0"/>
    <w:p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rsidR="004811EC" w:rsidRPr="0031597B" w:rsidRDefault="004811EC" w:rsidP="00F13C70">
      <w:pPr>
        <w:widowControl w:val="0"/>
        <w:autoSpaceDE w:val="0"/>
        <w:autoSpaceDN w:val="0"/>
        <w:adjustRightInd w:val="0"/>
        <w:spacing w:after="0" w:line="240" w:lineRule="auto"/>
        <w:rPr>
          <w:rFonts w:ascii="Times New Roman" w:hAnsi="Times New Roman"/>
          <w:b/>
          <w:bCs/>
          <w:sz w:val="24"/>
          <w:szCs w:val="24"/>
          <w:u w:val="single"/>
        </w:rPr>
      </w:pPr>
    </w:p>
    <w:p w:rsidR="00323483" w:rsidRPr="00FE59B2" w:rsidRDefault="00323483" w:rsidP="0032348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109162809"/>
          <w:placeholder>
            <w:docPart w:val="25DDA0C2CC7946F9AAC007177BA098E6"/>
          </w:placeholder>
        </w:sdtPr>
        <w:sdtEndPr/>
        <w:sdtContent>
          <w:r>
            <w:rPr>
              <w:rFonts w:ascii="Times New Roman" w:hAnsi="Times New Roman"/>
              <w:sz w:val="24"/>
            </w:rPr>
            <w:t>2024</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1855338797"/>
          <w:placeholder>
            <w:docPart w:val="25DDA0C2CC7946F9AAC007177BA098E6"/>
          </w:placeholder>
        </w:sdtPr>
        <w:sdtEndPr/>
        <w:sdtContent>
          <w:proofErr w:type="gramStart"/>
          <w:r>
            <w:rPr>
              <w:rFonts w:ascii="Times New Roman" w:hAnsi="Times New Roman"/>
              <w:sz w:val="24"/>
            </w:rPr>
            <w:t>február</w:t>
          </w:r>
          <w:proofErr w:type="gramEnd"/>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426958348"/>
          <w:placeholder>
            <w:docPart w:val="25DDA0C2CC7946F9AAC007177BA098E6"/>
          </w:placeholder>
        </w:sdtPr>
        <w:sdtEndPr/>
        <w:sdtContent>
          <w:r>
            <w:rPr>
              <w:rFonts w:ascii="Times New Roman" w:hAnsi="Times New Roman"/>
              <w:sz w:val="24"/>
            </w:rPr>
            <w:t>13</w:t>
          </w:r>
        </w:sdtContent>
      </w:sdt>
      <w:r>
        <w:rPr>
          <w:rFonts w:ascii="Times New Roman" w:hAnsi="Times New Roman"/>
          <w:sz w:val="24"/>
          <w:szCs w:val="24"/>
        </w:rPr>
        <w:t>.</w:t>
      </w:r>
    </w:p>
    <w:p w:rsidR="00323483" w:rsidRPr="00A74E62" w:rsidRDefault="00323483" w:rsidP="0032348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323483" w:rsidRPr="00036EED" w:rsidRDefault="00323483" w:rsidP="0032348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704094258"/>
          <w:placeholder>
            <w:docPart w:val="809829D05B674EE59EDCBD7CFB010E74"/>
          </w:placeholder>
        </w:sdtPr>
        <w:sdtEndPr>
          <w:rPr>
            <w:b/>
            <w:bCs/>
            <w:lang w:val="hu-HU"/>
          </w:rPr>
        </w:sdtEndPr>
        <w:sdtContent>
          <w:proofErr w:type="spellStart"/>
          <w:r>
            <w:rPr>
              <w:rFonts w:ascii="Times New Roman" w:hAnsi="Times New Roman"/>
              <w:sz w:val="24"/>
            </w:rPr>
            <w:t>Niedermüller</w:t>
          </w:r>
          <w:proofErr w:type="spellEnd"/>
          <w:r>
            <w:rPr>
              <w:rFonts w:ascii="Times New Roman" w:hAnsi="Times New Roman"/>
              <w:sz w:val="24"/>
            </w:rPr>
            <w:t xml:space="preserve"> Péter</w:t>
          </w:r>
        </w:sdtContent>
      </w:sdt>
    </w:p>
    <w:p w:rsidR="00323483" w:rsidRPr="00036EED" w:rsidRDefault="00323483" w:rsidP="0032348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1385324621"/>
          <w:placeholder>
            <w:docPart w:val="809829D05B674EE59EDCBD7CFB010E74"/>
          </w:placeholder>
        </w:sdtPr>
        <w:sdtEndPr/>
        <w:sdtContent>
          <w:proofErr w:type="gramStart"/>
          <w:r>
            <w:rPr>
              <w:rFonts w:ascii="Times New Roman" w:hAnsi="Times New Roman"/>
              <w:sz w:val="24"/>
            </w:rPr>
            <w:t>polgármester</w:t>
          </w:r>
          <w:proofErr w:type="gramEnd"/>
        </w:sdtContent>
      </w:sdt>
    </w:p>
    <w:p w:rsidR="001864E4" w:rsidRPr="004811EC" w:rsidRDefault="001864E4" w:rsidP="00F13C70">
      <w:pPr>
        <w:widowControl w:val="0"/>
        <w:autoSpaceDE w:val="0"/>
        <w:autoSpaceDN w:val="0"/>
        <w:adjustRightInd w:val="0"/>
        <w:spacing w:after="0" w:line="240" w:lineRule="auto"/>
        <w:ind w:left="285"/>
        <w:jc w:val="both"/>
        <w:rPr>
          <w:rFonts w:ascii="Times New Roman" w:hAnsi="Times New Roman"/>
          <w:color w:val="000000" w:themeColor="text1"/>
          <w:sz w:val="24"/>
          <w:szCs w:val="24"/>
        </w:rPr>
      </w:pPr>
    </w:p>
    <w:p w:rsidR="001864E4" w:rsidRPr="004811EC" w:rsidRDefault="001864E4" w:rsidP="00F13C70">
      <w:pPr>
        <w:widowControl w:val="0"/>
        <w:tabs>
          <w:tab w:val="left" w:pos="2220"/>
        </w:tabs>
        <w:autoSpaceDE w:val="0"/>
        <w:autoSpaceDN w:val="0"/>
        <w:adjustRightInd w:val="0"/>
        <w:spacing w:after="0" w:line="240" w:lineRule="auto"/>
        <w:rPr>
          <w:rFonts w:ascii="Times New Roman" w:hAnsi="Times New Roman"/>
          <w:color w:val="000000" w:themeColor="text1"/>
          <w:sz w:val="24"/>
        </w:rPr>
      </w:pPr>
    </w:p>
    <w:p w:rsidR="00E3785A" w:rsidRPr="004811EC" w:rsidRDefault="00E3785A" w:rsidP="00F13C70">
      <w:pPr>
        <w:widowControl w:val="0"/>
        <w:tabs>
          <w:tab w:val="left" w:pos="2220"/>
        </w:tabs>
        <w:autoSpaceDE w:val="0"/>
        <w:autoSpaceDN w:val="0"/>
        <w:adjustRightInd w:val="0"/>
        <w:spacing w:after="0" w:line="240" w:lineRule="auto"/>
        <w:rPr>
          <w:rFonts w:ascii="Times New Roman" w:hAnsi="Times New Roman"/>
          <w:color w:val="000000" w:themeColor="text1"/>
          <w:sz w:val="24"/>
        </w:rPr>
      </w:pPr>
    </w:p>
    <w:p w:rsidR="00270711" w:rsidRPr="004811EC" w:rsidRDefault="00BE07EB" w:rsidP="00E11AAF">
      <w:pPr>
        <w:spacing w:after="0" w:line="240" w:lineRule="auto"/>
        <w:jc w:val="both"/>
        <w:rPr>
          <w:rFonts w:ascii="Times New Roman" w:hAnsi="Times New Roman"/>
          <w:color w:val="000000" w:themeColor="text1"/>
          <w:sz w:val="24"/>
          <w:szCs w:val="24"/>
          <w:u w:val="single"/>
        </w:rPr>
      </w:pPr>
      <w:r w:rsidRPr="004811EC">
        <w:rPr>
          <w:rFonts w:ascii="Times New Roman" w:hAnsi="Times New Roman"/>
          <w:color w:val="000000" w:themeColor="text1"/>
          <w:sz w:val="24"/>
          <w:szCs w:val="24"/>
          <w:u w:val="single"/>
        </w:rPr>
        <w:t>Mellékletek:</w:t>
      </w:r>
      <w:r w:rsidRPr="004811EC">
        <w:rPr>
          <w:rFonts w:ascii="Times New Roman" w:hAnsi="Times New Roman"/>
          <w:color w:val="000000" w:themeColor="text1"/>
          <w:sz w:val="24"/>
          <w:szCs w:val="24"/>
          <w:u w:val="single"/>
        </w:rPr>
        <w:tab/>
      </w:r>
    </w:p>
    <w:p w:rsidR="00E11AAF" w:rsidRPr="004811EC" w:rsidRDefault="00BE07EB" w:rsidP="00E11AAF">
      <w:pPr>
        <w:spacing w:after="0" w:line="240" w:lineRule="auto"/>
        <w:jc w:val="both"/>
        <w:rPr>
          <w:rFonts w:ascii="Times New Roman" w:hAnsi="Times New Roman"/>
          <w:color w:val="000000" w:themeColor="text1"/>
          <w:sz w:val="24"/>
          <w:szCs w:val="24"/>
        </w:rPr>
      </w:pPr>
      <w:r w:rsidRPr="004811EC">
        <w:rPr>
          <w:rFonts w:ascii="Times New Roman" w:hAnsi="Times New Roman"/>
          <w:color w:val="000000" w:themeColor="text1"/>
          <w:sz w:val="24"/>
          <w:szCs w:val="24"/>
        </w:rPr>
        <w:t>- Előterjesztés mellékletei:</w:t>
      </w:r>
      <w:r w:rsidR="00E3785A" w:rsidRPr="004811EC">
        <w:rPr>
          <w:rFonts w:ascii="Times New Roman" w:hAnsi="Times New Roman"/>
          <w:color w:val="000000" w:themeColor="text1"/>
          <w:sz w:val="24"/>
          <w:szCs w:val="24"/>
        </w:rPr>
        <w:t xml:space="preserve"> (1 – </w:t>
      </w:r>
      <w:r w:rsidR="00A73BBA">
        <w:rPr>
          <w:rFonts w:ascii="Times New Roman" w:hAnsi="Times New Roman"/>
          <w:color w:val="000000" w:themeColor="text1"/>
          <w:sz w:val="24"/>
          <w:szCs w:val="24"/>
        </w:rPr>
        <w:t>7</w:t>
      </w:r>
      <w:r w:rsidR="00E3785A" w:rsidRPr="004811EC">
        <w:rPr>
          <w:rFonts w:ascii="Times New Roman" w:hAnsi="Times New Roman"/>
          <w:color w:val="000000" w:themeColor="text1"/>
          <w:sz w:val="24"/>
          <w:szCs w:val="24"/>
        </w:rPr>
        <w:t>. számú mellékletek)</w:t>
      </w:r>
    </w:p>
    <w:p w:rsidR="00270711" w:rsidRPr="004811EC" w:rsidRDefault="00BE07EB" w:rsidP="00E11AAF">
      <w:pPr>
        <w:tabs>
          <w:tab w:val="left" w:pos="1560"/>
        </w:tabs>
        <w:spacing w:after="0" w:line="240" w:lineRule="auto"/>
        <w:jc w:val="both"/>
        <w:rPr>
          <w:rFonts w:ascii="Times New Roman" w:hAnsi="Times New Roman"/>
          <w:color w:val="000000" w:themeColor="text1"/>
          <w:sz w:val="24"/>
          <w:szCs w:val="24"/>
        </w:rPr>
      </w:pPr>
      <w:r w:rsidRPr="004811EC">
        <w:rPr>
          <w:rFonts w:ascii="Times New Roman" w:hAnsi="Times New Roman"/>
          <w:color w:val="000000" w:themeColor="text1"/>
          <w:sz w:val="24"/>
          <w:szCs w:val="24"/>
        </w:rPr>
        <w:t xml:space="preserve">- Rendelet-tervezet és mellékletei (1 – 27. mellékletek) </w:t>
      </w:r>
    </w:p>
    <w:p w:rsidR="00EE2CF1" w:rsidRPr="004811EC" w:rsidRDefault="00BE07EB" w:rsidP="00EA36CF">
      <w:pPr>
        <w:tabs>
          <w:tab w:val="left" w:pos="1560"/>
        </w:tabs>
        <w:spacing w:after="0" w:line="240" w:lineRule="auto"/>
        <w:jc w:val="both"/>
        <w:rPr>
          <w:rFonts w:ascii="Times New Roman" w:hAnsi="Times New Roman"/>
          <w:color w:val="000000" w:themeColor="text1"/>
          <w:sz w:val="24"/>
          <w:szCs w:val="24"/>
        </w:rPr>
      </w:pPr>
      <w:r w:rsidRPr="004811EC">
        <w:rPr>
          <w:rFonts w:ascii="Times New Roman" w:hAnsi="Times New Roman"/>
          <w:color w:val="000000" w:themeColor="text1"/>
          <w:sz w:val="24"/>
          <w:szCs w:val="24"/>
        </w:rPr>
        <w:t xml:space="preserve">- </w:t>
      </w:r>
      <w:r w:rsidR="00E11AAF" w:rsidRPr="004811EC">
        <w:rPr>
          <w:rFonts w:ascii="Times New Roman" w:hAnsi="Times New Roman"/>
          <w:color w:val="000000" w:themeColor="text1"/>
          <w:sz w:val="24"/>
          <w:szCs w:val="24"/>
        </w:rPr>
        <w:t>Határozati javaslat melléklete</w:t>
      </w:r>
      <w:r w:rsidRPr="004811EC">
        <w:rPr>
          <w:rFonts w:ascii="Times New Roman" w:hAnsi="Times New Roman"/>
          <w:color w:val="000000" w:themeColor="text1"/>
          <w:sz w:val="24"/>
          <w:szCs w:val="24"/>
        </w:rPr>
        <w:t xml:space="preserve"> </w:t>
      </w:r>
    </w:p>
    <w:bookmarkEnd w:id="1"/>
    <w:p w:rsidR="00AF74CC" w:rsidRPr="004811EC" w:rsidRDefault="00AF74CC" w:rsidP="00F13C70">
      <w:pPr>
        <w:widowControl w:val="0"/>
        <w:autoSpaceDE w:val="0"/>
        <w:autoSpaceDN w:val="0"/>
        <w:adjustRightInd w:val="0"/>
        <w:spacing w:after="0" w:line="240" w:lineRule="auto"/>
        <w:rPr>
          <w:rFonts w:ascii="Times New Roman" w:hAnsi="Times New Roman"/>
          <w:b/>
          <w:bCs/>
          <w:color w:val="000000" w:themeColor="text1"/>
          <w:sz w:val="24"/>
          <w:szCs w:val="24"/>
          <w:u w:val="single"/>
        </w:rPr>
      </w:pPr>
    </w:p>
    <w:p w:rsidR="00AF74CC" w:rsidRPr="004811EC" w:rsidRDefault="00AF74CC" w:rsidP="00F13C70">
      <w:pPr>
        <w:widowControl w:val="0"/>
        <w:autoSpaceDE w:val="0"/>
        <w:autoSpaceDN w:val="0"/>
        <w:adjustRightInd w:val="0"/>
        <w:spacing w:after="0" w:line="240" w:lineRule="auto"/>
        <w:rPr>
          <w:rFonts w:ascii="Times New Roman" w:hAnsi="Times New Roman"/>
          <w:b/>
          <w:bCs/>
          <w:color w:val="000000" w:themeColor="text1"/>
          <w:sz w:val="24"/>
          <w:szCs w:val="24"/>
          <w:u w:val="single"/>
        </w:rPr>
      </w:pPr>
    </w:p>
    <w:p w:rsidR="001864E4" w:rsidRPr="004811EC" w:rsidRDefault="001864E4" w:rsidP="00F13C70">
      <w:pPr>
        <w:widowControl w:val="0"/>
        <w:autoSpaceDE w:val="0"/>
        <w:autoSpaceDN w:val="0"/>
        <w:adjustRightInd w:val="0"/>
        <w:spacing w:after="0" w:line="240" w:lineRule="auto"/>
        <w:rPr>
          <w:rFonts w:ascii="Times New Roman" w:hAnsi="Times New Roman"/>
          <w:b/>
          <w:bCs/>
          <w:color w:val="000000" w:themeColor="text1"/>
          <w:sz w:val="24"/>
          <w:szCs w:val="24"/>
          <w:u w:val="single"/>
        </w:rPr>
      </w:pPr>
    </w:p>
    <w:p w:rsidR="001864E4" w:rsidRPr="004811EC" w:rsidRDefault="001864E4" w:rsidP="00F13C70">
      <w:pPr>
        <w:widowControl w:val="0"/>
        <w:tabs>
          <w:tab w:val="left" w:pos="2220"/>
        </w:tabs>
        <w:autoSpaceDE w:val="0"/>
        <w:autoSpaceDN w:val="0"/>
        <w:adjustRightInd w:val="0"/>
        <w:spacing w:after="0" w:line="240" w:lineRule="auto"/>
        <w:rPr>
          <w:rFonts w:ascii="Times New Roman" w:hAnsi="Times New Roman"/>
          <w:color w:val="000000" w:themeColor="text1"/>
          <w:sz w:val="24"/>
        </w:rPr>
      </w:pPr>
    </w:p>
    <w:p w:rsidR="00EE2CF1" w:rsidRPr="004811EC" w:rsidRDefault="00EE2CF1">
      <w:pPr>
        <w:spacing w:after="0" w:line="240" w:lineRule="auto"/>
        <w:rPr>
          <w:rFonts w:ascii="Times New Roman" w:hAnsi="Times New Roman"/>
          <w:color w:val="000000" w:themeColor="text1"/>
          <w:sz w:val="24"/>
          <w:szCs w:val="24"/>
        </w:rPr>
      </w:pPr>
    </w:p>
    <w:sectPr w:rsidR="00EE2CF1" w:rsidRPr="004811EC"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4ED" w:rsidRDefault="005404ED">
      <w:pPr>
        <w:spacing w:after="0" w:line="240" w:lineRule="auto"/>
      </w:pPr>
      <w:r>
        <w:separator/>
      </w:r>
    </w:p>
  </w:endnote>
  <w:endnote w:type="continuationSeparator" w:id="0">
    <w:p w:rsidR="005404ED" w:rsidRDefault="0054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CF3" w:rsidRPr="001C6C88" w:rsidRDefault="00D55CF3">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5E6ACA">
      <w:rPr>
        <w:rFonts w:ascii="Times New Roman" w:hAnsi="Times New Roman"/>
        <w:noProof/>
        <w:sz w:val="20"/>
        <w:szCs w:val="20"/>
      </w:rPr>
      <w:t>27</w:t>
    </w:r>
    <w:r w:rsidRPr="001C6C88">
      <w:rPr>
        <w:rFonts w:ascii="Times New Roman" w:hAnsi="Times New Roman"/>
        <w:sz w:val="20"/>
        <w:szCs w:val="20"/>
      </w:rPr>
      <w:fldChar w:fldCharType="end"/>
    </w:r>
  </w:p>
  <w:p w:rsidR="00D55CF3" w:rsidRDefault="00D55CF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4ED" w:rsidRDefault="005404ED">
      <w:pPr>
        <w:spacing w:after="0" w:line="240" w:lineRule="auto"/>
      </w:pPr>
      <w:r>
        <w:separator/>
      </w:r>
    </w:p>
  </w:footnote>
  <w:footnote w:type="continuationSeparator" w:id="0">
    <w:p w:rsidR="005404ED" w:rsidRDefault="005404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202"/>
    <w:multiLevelType w:val="multilevel"/>
    <w:tmpl w:val="036CC070"/>
    <w:lvl w:ilvl="0">
      <w:start w:val="1"/>
      <w:numFmt w:val="bullet"/>
      <w:lvlText w:val=""/>
      <w:lvlJc w:val="left"/>
      <w:pPr>
        <w:tabs>
          <w:tab w:val="num" w:pos="900"/>
        </w:tabs>
        <w:ind w:left="900" w:hanging="225"/>
      </w:pPr>
      <w:rPr>
        <w:rFonts w:ascii="Symbol" w:hAnsi="Symbol" w:hint="default"/>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 w15:restartNumberingAfterBreak="0">
    <w:nsid w:val="050F4002"/>
    <w:multiLevelType w:val="hybridMultilevel"/>
    <w:tmpl w:val="025A7DCA"/>
    <w:lvl w:ilvl="0" w:tplc="AC48BFDA">
      <w:start w:val="1"/>
      <w:numFmt w:val="lowerLetter"/>
      <w:lvlText w:val="%1)"/>
      <w:lvlJc w:val="left"/>
      <w:pPr>
        <w:ind w:left="720" w:hanging="360"/>
      </w:pPr>
      <w:rPr>
        <w:rFonts w:cs="Times New Roman" w:hint="default"/>
      </w:rPr>
    </w:lvl>
    <w:lvl w:ilvl="1" w:tplc="C4D80E5A" w:tentative="1">
      <w:start w:val="1"/>
      <w:numFmt w:val="lowerLetter"/>
      <w:lvlText w:val="%2."/>
      <w:lvlJc w:val="left"/>
      <w:pPr>
        <w:ind w:left="1440" w:hanging="360"/>
      </w:pPr>
      <w:rPr>
        <w:rFonts w:cs="Times New Roman"/>
      </w:rPr>
    </w:lvl>
    <w:lvl w:ilvl="2" w:tplc="F9FA7B64">
      <w:start w:val="1"/>
      <w:numFmt w:val="lowerLetter"/>
      <w:lvlText w:val="%3)"/>
      <w:lvlJc w:val="right"/>
      <w:pPr>
        <w:ind w:left="2160" w:hanging="180"/>
      </w:pPr>
      <w:rPr>
        <w:rFonts w:ascii="Times New Roman" w:eastAsia="Times New Roman" w:hAnsi="Times New Roman" w:cs="Times New Roman"/>
      </w:rPr>
    </w:lvl>
    <w:lvl w:ilvl="3" w:tplc="47D0899C" w:tentative="1">
      <w:start w:val="1"/>
      <w:numFmt w:val="decimal"/>
      <w:lvlText w:val="%4."/>
      <w:lvlJc w:val="left"/>
      <w:pPr>
        <w:ind w:left="2880" w:hanging="360"/>
      </w:pPr>
      <w:rPr>
        <w:rFonts w:cs="Times New Roman"/>
      </w:rPr>
    </w:lvl>
    <w:lvl w:ilvl="4" w:tplc="9D3C9134" w:tentative="1">
      <w:start w:val="1"/>
      <w:numFmt w:val="lowerLetter"/>
      <w:lvlText w:val="%5."/>
      <w:lvlJc w:val="left"/>
      <w:pPr>
        <w:ind w:left="3600" w:hanging="360"/>
      </w:pPr>
      <w:rPr>
        <w:rFonts w:cs="Times New Roman"/>
      </w:rPr>
    </w:lvl>
    <w:lvl w:ilvl="5" w:tplc="EF509078" w:tentative="1">
      <w:start w:val="1"/>
      <w:numFmt w:val="lowerRoman"/>
      <w:lvlText w:val="%6."/>
      <w:lvlJc w:val="right"/>
      <w:pPr>
        <w:ind w:left="4320" w:hanging="180"/>
      </w:pPr>
      <w:rPr>
        <w:rFonts w:cs="Times New Roman"/>
      </w:rPr>
    </w:lvl>
    <w:lvl w:ilvl="6" w:tplc="F14A47EA" w:tentative="1">
      <w:start w:val="1"/>
      <w:numFmt w:val="decimal"/>
      <w:lvlText w:val="%7."/>
      <w:lvlJc w:val="left"/>
      <w:pPr>
        <w:ind w:left="5040" w:hanging="360"/>
      </w:pPr>
      <w:rPr>
        <w:rFonts w:cs="Times New Roman"/>
      </w:rPr>
    </w:lvl>
    <w:lvl w:ilvl="7" w:tplc="3A38C7C0" w:tentative="1">
      <w:start w:val="1"/>
      <w:numFmt w:val="lowerLetter"/>
      <w:lvlText w:val="%8."/>
      <w:lvlJc w:val="left"/>
      <w:pPr>
        <w:ind w:left="5760" w:hanging="360"/>
      </w:pPr>
      <w:rPr>
        <w:rFonts w:cs="Times New Roman"/>
      </w:rPr>
    </w:lvl>
    <w:lvl w:ilvl="8" w:tplc="CC3A46FA" w:tentative="1">
      <w:start w:val="1"/>
      <w:numFmt w:val="lowerRoman"/>
      <w:lvlText w:val="%9."/>
      <w:lvlJc w:val="right"/>
      <w:pPr>
        <w:ind w:left="6480" w:hanging="180"/>
      </w:pPr>
      <w:rPr>
        <w:rFonts w:cs="Times New Roman"/>
      </w:rPr>
    </w:lvl>
  </w:abstractNum>
  <w:abstractNum w:abstractNumId="2" w15:restartNumberingAfterBreak="0">
    <w:nsid w:val="069C2F21"/>
    <w:multiLevelType w:val="hybridMultilevel"/>
    <w:tmpl w:val="E1BA2F1A"/>
    <w:lvl w:ilvl="0" w:tplc="A69078DC">
      <w:start w:val="1"/>
      <w:numFmt w:val="lowerLetter"/>
      <w:lvlText w:val="%1)"/>
      <w:lvlJc w:val="left"/>
      <w:pPr>
        <w:ind w:left="720" w:hanging="360"/>
      </w:pPr>
      <w:rPr>
        <w:rFonts w:hint="default"/>
      </w:rPr>
    </w:lvl>
    <w:lvl w:ilvl="1" w:tplc="FD8EE934" w:tentative="1">
      <w:start w:val="1"/>
      <w:numFmt w:val="lowerLetter"/>
      <w:lvlText w:val="%2."/>
      <w:lvlJc w:val="left"/>
      <w:pPr>
        <w:ind w:left="1440" w:hanging="360"/>
      </w:pPr>
    </w:lvl>
    <w:lvl w:ilvl="2" w:tplc="26A61D44" w:tentative="1">
      <w:start w:val="1"/>
      <w:numFmt w:val="lowerRoman"/>
      <w:lvlText w:val="%3."/>
      <w:lvlJc w:val="right"/>
      <w:pPr>
        <w:ind w:left="2160" w:hanging="180"/>
      </w:pPr>
    </w:lvl>
    <w:lvl w:ilvl="3" w:tplc="2126F4EE" w:tentative="1">
      <w:start w:val="1"/>
      <w:numFmt w:val="decimal"/>
      <w:lvlText w:val="%4."/>
      <w:lvlJc w:val="left"/>
      <w:pPr>
        <w:ind w:left="2880" w:hanging="360"/>
      </w:pPr>
    </w:lvl>
    <w:lvl w:ilvl="4" w:tplc="D0944B0C" w:tentative="1">
      <w:start w:val="1"/>
      <w:numFmt w:val="lowerLetter"/>
      <w:lvlText w:val="%5."/>
      <w:lvlJc w:val="left"/>
      <w:pPr>
        <w:ind w:left="3600" w:hanging="360"/>
      </w:pPr>
    </w:lvl>
    <w:lvl w:ilvl="5" w:tplc="6EE4B3AE" w:tentative="1">
      <w:start w:val="1"/>
      <w:numFmt w:val="lowerRoman"/>
      <w:lvlText w:val="%6."/>
      <w:lvlJc w:val="right"/>
      <w:pPr>
        <w:ind w:left="4320" w:hanging="180"/>
      </w:pPr>
    </w:lvl>
    <w:lvl w:ilvl="6" w:tplc="C28266FA" w:tentative="1">
      <w:start w:val="1"/>
      <w:numFmt w:val="decimal"/>
      <w:lvlText w:val="%7."/>
      <w:lvlJc w:val="left"/>
      <w:pPr>
        <w:ind w:left="5040" w:hanging="360"/>
      </w:pPr>
    </w:lvl>
    <w:lvl w:ilvl="7" w:tplc="F62CB69A" w:tentative="1">
      <w:start w:val="1"/>
      <w:numFmt w:val="lowerLetter"/>
      <w:lvlText w:val="%8."/>
      <w:lvlJc w:val="left"/>
      <w:pPr>
        <w:ind w:left="5760" w:hanging="360"/>
      </w:pPr>
    </w:lvl>
    <w:lvl w:ilvl="8" w:tplc="E86AB356" w:tentative="1">
      <w:start w:val="1"/>
      <w:numFmt w:val="lowerRoman"/>
      <w:lvlText w:val="%9."/>
      <w:lvlJc w:val="right"/>
      <w:pPr>
        <w:ind w:left="6480" w:hanging="180"/>
      </w:pPr>
    </w:lvl>
  </w:abstractNum>
  <w:abstractNum w:abstractNumId="3" w15:restartNumberingAfterBreak="0">
    <w:nsid w:val="07294FC3"/>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4" w15:restartNumberingAfterBreak="0">
    <w:nsid w:val="0A57700B"/>
    <w:multiLevelType w:val="hybridMultilevel"/>
    <w:tmpl w:val="AF68CE5E"/>
    <w:lvl w:ilvl="0" w:tplc="EAB85A80">
      <w:start w:val="1"/>
      <w:numFmt w:val="lowerLetter"/>
      <w:lvlText w:val="%1)"/>
      <w:lvlJc w:val="left"/>
      <w:pPr>
        <w:ind w:left="1080" w:hanging="360"/>
      </w:pPr>
      <w:rPr>
        <w:rFonts w:hint="default"/>
        <w:b w:val="0"/>
      </w:rPr>
    </w:lvl>
    <w:lvl w:ilvl="1" w:tplc="48AEBA08" w:tentative="1">
      <w:start w:val="1"/>
      <w:numFmt w:val="lowerLetter"/>
      <w:lvlText w:val="%2."/>
      <w:lvlJc w:val="left"/>
      <w:pPr>
        <w:ind w:left="1800" w:hanging="360"/>
      </w:pPr>
    </w:lvl>
    <w:lvl w:ilvl="2" w:tplc="3BFC9F3E" w:tentative="1">
      <w:start w:val="1"/>
      <w:numFmt w:val="lowerRoman"/>
      <w:lvlText w:val="%3."/>
      <w:lvlJc w:val="right"/>
      <w:pPr>
        <w:ind w:left="2520" w:hanging="180"/>
      </w:pPr>
    </w:lvl>
    <w:lvl w:ilvl="3" w:tplc="B91E63F0" w:tentative="1">
      <w:start w:val="1"/>
      <w:numFmt w:val="decimal"/>
      <w:lvlText w:val="%4."/>
      <w:lvlJc w:val="left"/>
      <w:pPr>
        <w:ind w:left="3240" w:hanging="360"/>
      </w:pPr>
    </w:lvl>
    <w:lvl w:ilvl="4" w:tplc="54548FB2" w:tentative="1">
      <w:start w:val="1"/>
      <w:numFmt w:val="lowerLetter"/>
      <w:lvlText w:val="%5."/>
      <w:lvlJc w:val="left"/>
      <w:pPr>
        <w:ind w:left="3960" w:hanging="360"/>
      </w:pPr>
    </w:lvl>
    <w:lvl w:ilvl="5" w:tplc="130896D8" w:tentative="1">
      <w:start w:val="1"/>
      <w:numFmt w:val="lowerRoman"/>
      <w:lvlText w:val="%6."/>
      <w:lvlJc w:val="right"/>
      <w:pPr>
        <w:ind w:left="4680" w:hanging="180"/>
      </w:pPr>
    </w:lvl>
    <w:lvl w:ilvl="6" w:tplc="738AF4A4" w:tentative="1">
      <w:start w:val="1"/>
      <w:numFmt w:val="decimal"/>
      <w:lvlText w:val="%7."/>
      <w:lvlJc w:val="left"/>
      <w:pPr>
        <w:ind w:left="5400" w:hanging="360"/>
      </w:pPr>
    </w:lvl>
    <w:lvl w:ilvl="7" w:tplc="C67C08CA" w:tentative="1">
      <w:start w:val="1"/>
      <w:numFmt w:val="lowerLetter"/>
      <w:lvlText w:val="%8."/>
      <w:lvlJc w:val="left"/>
      <w:pPr>
        <w:ind w:left="6120" w:hanging="360"/>
      </w:pPr>
    </w:lvl>
    <w:lvl w:ilvl="8" w:tplc="84B0B5BC" w:tentative="1">
      <w:start w:val="1"/>
      <w:numFmt w:val="lowerRoman"/>
      <w:lvlText w:val="%9."/>
      <w:lvlJc w:val="right"/>
      <w:pPr>
        <w:ind w:left="6840" w:hanging="180"/>
      </w:pPr>
    </w:lvl>
  </w:abstractNum>
  <w:abstractNum w:abstractNumId="5" w15:restartNumberingAfterBreak="0">
    <w:nsid w:val="0E3941A9"/>
    <w:multiLevelType w:val="hybridMultilevel"/>
    <w:tmpl w:val="4DCE3FB2"/>
    <w:lvl w:ilvl="0" w:tplc="CA7A5D0E">
      <w:start w:val="1"/>
      <w:numFmt w:val="bullet"/>
      <w:lvlText w:val=""/>
      <w:lvlJc w:val="left"/>
      <w:pPr>
        <w:ind w:left="720" w:hanging="360"/>
      </w:pPr>
      <w:rPr>
        <w:rFonts w:ascii="Symbol" w:hAnsi="Symbol" w:hint="default"/>
      </w:rPr>
    </w:lvl>
    <w:lvl w:ilvl="1" w:tplc="6C28A414">
      <w:start w:val="1"/>
      <w:numFmt w:val="bullet"/>
      <w:lvlText w:val="o"/>
      <w:lvlJc w:val="left"/>
      <w:pPr>
        <w:ind w:left="1440" w:hanging="360"/>
      </w:pPr>
      <w:rPr>
        <w:rFonts w:ascii="Courier New" w:hAnsi="Courier New" w:cs="Courier New" w:hint="default"/>
      </w:rPr>
    </w:lvl>
    <w:lvl w:ilvl="2" w:tplc="0942AB84">
      <w:start w:val="1"/>
      <w:numFmt w:val="bullet"/>
      <w:lvlText w:val=""/>
      <w:lvlJc w:val="left"/>
      <w:pPr>
        <w:ind w:left="2160" w:hanging="360"/>
      </w:pPr>
      <w:rPr>
        <w:rFonts w:ascii="Wingdings" w:hAnsi="Wingdings" w:hint="default"/>
      </w:rPr>
    </w:lvl>
    <w:lvl w:ilvl="3" w:tplc="5C9EB2D2">
      <w:start w:val="1"/>
      <w:numFmt w:val="bullet"/>
      <w:lvlText w:val=""/>
      <w:lvlJc w:val="left"/>
      <w:pPr>
        <w:ind w:left="2880" w:hanging="360"/>
      </w:pPr>
      <w:rPr>
        <w:rFonts w:ascii="Symbol" w:hAnsi="Symbol" w:hint="default"/>
      </w:rPr>
    </w:lvl>
    <w:lvl w:ilvl="4" w:tplc="CFBAB038">
      <w:start w:val="1"/>
      <w:numFmt w:val="bullet"/>
      <w:lvlText w:val="o"/>
      <w:lvlJc w:val="left"/>
      <w:pPr>
        <w:ind w:left="3600" w:hanging="360"/>
      </w:pPr>
      <w:rPr>
        <w:rFonts w:ascii="Courier New" w:hAnsi="Courier New" w:cs="Courier New" w:hint="default"/>
      </w:rPr>
    </w:lvl>
    <w:lvl w:ilvl="5" w:tplc="F078E616">
      <w:start w:val="1"/>
      <w:numFmt w:val="bullet"/>
      <w:lvlText w:val=""/>
      <w:lvlJc w:val="left"/>
      <w:pPr>
        <w:ind w:left="4320" w:hanging="360"/>
      </w:pPr>
      <w:rPr>
        <w:rFonts w:ascii="Wingdings" w:hAnsi="Wingdings" w:hint="default"/>
      </w:rPr>
    </w:lvl>
    <w:lvl w:ilvl="6" w:tplc="6EF8B706">
      <w:start w:val="1"/>
      <w:numFmt w:val="bullet"/>
      <w:lvlText w:val=""/>
      <w:lvlJc w:val="left"/>
      <w:pPr>
        <w:ind w:left="5040" w:hanging="360"/>
      </w:pPr>
      <w:rPr>
        <w:rFonts w:ascii="Symbol" w:hAnsi="Symbol" w:hint="default"/>
      </w:rPr>
    </w:lvl>
    <w:lvl w:ilvl="7" w:tplc="DFFC6F0E">
      <w:start w:val="1"/>
      <w:numFmt w:val="bullet"/>
      <w:lvlText w:val="o"/>
      <w:lvlJc w:val="left"/>
      <w:pPr>
        <w:ind w:left="5760" w:hanging="360"/>
      </w:pPr>
      <w:rPr>
        <w:rFonts w:ascii="Courier New" w:hAnsi="Courier New" w:cs="Courier New" w:hint="default"/>
      </w:rPr>
    </w:lvl>
    <w:lvl w:ilvl="8" w:tplc="F2DEDD66">
      <w:start w:val="1"/>
      <w:numFmt w:val="bullet"/>
      <w:lvlText w:val=""/>
      <w:lvlJc w:val="left"/>
      <w:pPr>
        <w:ind w:left="6480" w:hanging="360"/>
      </w:pPr>
      <w:rPr>
        <w:rFonts w:ascii="Wingdings" w:hAnsi="Wingdings" w:hint="default"/>
      </w:rPr>
    </w:lvl>
  </w:abstractNum>
  <w:abstractNum w:abstractNumId="6" w15:restartNumberingAfterBreak="0">
    <w:nsid w:val="0EF635FA"/>
    <w:multiLevelType w:val="hybridMultilevel"/>
    <w:tmpl w:val="57E8B204"/>
    <w:lvl w:ilvl="0" w:tplc="D346DE76">
      <w:start w:val="1"/>
      <w:numFmt w:val="lowerLetter"/>
      <w:lvlText w:val="%1)"/>
      <w:lvlJc w:val="left"/>
      <w:pPr>
        <w:ind w:left="644" w:hanging="360"/>
      </w:pPr>
      <w:rPr>
        <w:rFonts w:hint="default"/>
        <w:color w:val="auto"/>
      </w:rPr>
    </w:lvl>
    <w:lvl w:ilvl="1" w:tplc="12D83F0C" w:tentative="1">
      <w:start w:val="1"/>
      <w:numFmt w:val="lowerLetter"/>
      <w:lvlText w:val="%2."/>
      <w:lvlJc w:val="left"/>
      <w:pPr>
        <w:ind w:left="1364" w:hanging="360"/>
      </w:pPr>
    </w:lvl>
    <w:lvl w:ilvl="2" w:tplc="1EBED73A" w:tentative="1">
      <w:start w:val="1"/>
      <w:numFmt w:val="lowerRoman"/>
      <w:lvlText w:val="%3."/>
      <w:lvlJc w:val="right"/>
      <w:pPr>
        <w:ind w:left="2084" w:hanging="180"/>
      </w:pPr>
    </w:lvl>
    <w:lvl w:ilvl="3" w:tplc="624ED148" w:tentative="1">
      <w:start w:val="1"/>
      <w:numFmt w:val="decimal"/>
      <w:lvlText w:val="%4."/>
      <w:lvlJc w:val="left"/>
      <w:pPr>
        <w:ind w:left="2804" w:hanging="360"/>
      </w:pPr>
    </w:lvl>
    <w:lvl w:ilvl="4" w:tplc="50BEFA9A" w:tentative="1">
      <w:start w:val="1"/>
      <w:numFmt w:val="lowerLetter"/>
      <w:lvlText w:val="%5."/>
      <w:lvlJc w:val="left"/>
      <w:pPr>
        <w:ind w:left="3524" w:hanging="360"/>
      </w:pPr>
    </w:lvl>
    <w:lvl w:ilvl="5" w:tplc="6E8E9A62" w:tentative="1">
      <w:start w:val="1"/>
      <w:numFmt w:val="lowerRoman"/>
      <w:lvlText w:val="%6."/>
      <w:lvlJc w:val="right"/>
      <w:pPr>
        <w:ind w:left="4244" w:hanging="180"/>
      </w:pPr>
    </w:lvl>
    <w:lvl w:ilvl="6" w:tplc="1B46BB24" w:tentative="1">
      <w:start w:val="1"/>
      <w:numFmt w:val="decimal"/>
      <w:lvlText w:val="%7."/>
      <w:lvlJc w:val="left"/>
      <w:pPr>
        <w:ind w:left="4964" w:hanging="360"/>
      </w:pPr>
    </w:lvl>
    <w:lvl w:ilvl="7" w:tplc="F0463090" w:tentative="1">
      <w:start w:val="1"/>
      <w:numFmt w:val="lowerLetter"/>
      <w:lvlText w:val="%8."/>
      <w:lvlJc w:val="left"/>
      <w:pPr>
        <w:ind w:left="5684" w:hanging="360"/>
      </w:pPr>
    </w:lvl>
    <w:lvl w:ilvl="8" w:tplc="5CCC5C8C" w:tentative="1">
      <w:start w:val="1"/>
      <w:numFmt w:val="lowerRoman"/>
      <w:lvlText w:val="%9."/>
      <w:lvlJc w:val="right"/>
      <w:pPr>
        <w:ind w:left="6404" w:hanging="180"/>
      </w:pPr>
    </w:lvl>
  </w:abstractNum>
  <w:abstractNum w:abstractNumId="7"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8" w15:restartNumberingAfterBreak="0">
    <w:nsid w:val="137E6C31"/>
    <w:multiLevelType w:val="hybridMultilevel"/>
    <w:tmpl w:val="A1F4C00E"/>
    <w:lvl w:ilvl="0" w:tplc="A2DECFA0">
      <w:start w:val="1"/>
      <w:numFmt w:val="bullet"/>
      <w:lvlText w:val=""/>
      <w:lvlJc w:val="left"/>
      <w:pPr>
        <w:ind w:left="720" w:hanging="360"/>
      </w:pPr>
      <w:rPr>
        <w:rFonts w:ascii="Symbol" w:hAnsi="Symbol" w:hint="default"/>
      </w:rPr>
    </w:lvl>
    <w:lvl w:ilvl="1" w:tplc="A23EA6A4" w:tentative="1">
      <w:start w:val="1"/>
      <w:numFmt w:val="bullet"/>
      <w:lvlText w:val="o"/>
      <w:lvlJc w:val="left"/>
      <w:pPr>
        <w:ind w:left="1440" w:hanging="360"/>
      </w:pPr>
      <w:rPr>
        <w:rFonts w:ascii="Courier New" w:hAnsi="Courier New" w:cs="Courier New" w:hint="default"/>
      </w:rPr>
    </w:lvl>
    <w:lvl w:ilvl="2" w:tplc="5CB0586C" w:tentative="1">
      <w:start w:val="1"/>
      <w:numFmt w:val="bullet"/>
      <w:lvlText w:val=""/>
      <w:lvlJc w:val="left"/>
      <w:pPr>
        <w:ind w:left="2160" w:hanging="360"/>
      </w:pPr>
      <w:rPr>
        <w:rFonts w:ascii="Wingdings" w:hAnsi="Wingdings" w:hint="default"/>
      </w:rPr>
    </w:lvl>
    <w:lvl w:ilvl="3" w:tplc="89AC1102" w:tentative="1">
      <w:start w:val="1"/>
      <w:numFmt w:val="bullet"/>
      <w:lvlText w:val=""/>
      <w:lvlJc w:val="left"/>
      <w:pPr>
        <w:ind w:left="2880" w:hanging="360"/>
      </w:pPr>
      <w:rPr>
        <w:rFonts w:ascii="Symbol" w:hAnsi="Symbol" w:hint="default"/>
      </w:rPr>
    </w:lvl>
    <w:lvl w:ilvl="4" w:tplc="BD76F496" w:tentative="1">
      <w:start w:val="1"/>
      <w:numFmt w:val="bullet"/>
      <w:lvlText w:val="o"/>
      <w:lvlJc w:val="left"/>
      <w:pPr>
        <w:ind w:left="3600" w:hanging="360"/>
      </w:pPr>
      <w:rPr>
        <w:rFonts w:ascii="Courier New" w:hAnsi="Courier New" w:cs="Courier New" w:hint="default"/>
      </w:rPr>
    </w:lvl>
    <w:lvl w:ilvl="5" w:tplc="CCD80D56" w:tentative="1">
      <w:start w:val="1"/>
      <w:numFmt w:val="bullet"/>
      <w:lvlText w:val=""/>
      <w:lvlJc w:val="left"/>
      <w:pPr>
        <w:ind w:left="4320" w:hanging="360"/>
      </w:pPr>
      <w:rPr>
        <w:rFonts w:ascii="Wingdings" w:hAnsi="Wingdings" w:hint="default"/>
      </w:rPr>
    </w:lvl>
    <w:lvl w:ilvl="6" w:tplc="15F0FE24" w:tentative="1">
      <w:start w:val="1"/>
      <w:numFmt w:val="bullet"/>
      <w:lvlText w:val=""/>
      <w:lvlJc w:val="left"/>
      <w:pPr>
        <w:ind w:left="5040" w:hanging="360"/>
      </w:pPr>
      <w:rPr>
        <w:rFonts w:ascii="Symbol" w:hAnsi="Symbol" w:hint="default"/>
      </w:rPr>
    </w:lvl>
    <w:lvl w:ilvl="7" w:tplc="6F184446" w:tentative="1">
      <w:start w:val="1"/>
      <w:numFmt w:val="bullet"/>
      <w:lvlText w:val="o"/>
      <w:lvlJc w:val="left"/>
      <w:pPr>
        <w:ind w:left="5760" w:hanging="360"/>
      </w:pPr>
      <w:rPr>
        <w:rFonts w:ascii="Courier New" w:hAnsi="Courier New" w:cs="Courier New" w:hint="default"/>
      </w:rPr>
    </w:lvl>
    <w:lvl w:ilvl="8" w:tplc="8E7EDBAC" w:tentative="1">
      <w:start w:val="1"/>
      <w:numFmt w:val="bullet"/>
      <w:lvlText w:val=""/>
      <w:lvlJc w:val="left"/>
      <w:pPr>
        <w:ind w:left="6480" w:hanging="360"/>
      </w:pPr>
      <w:rPr>
        <w:rFonts w:ascii="Wingdings" w:hAnsi="Wingdings" w:hint="default"/>
      </w:rPr>
    </w:lvl>
  </w:abstractNum>
  <w:abstractNum w:abstractNumId="9"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10" w15:restartNumberingAfterBreak="0">
    <w:nsid w:val="15896295"/>
    <w:multiLevelType w:val="hybridMultilevel"/>
    <w:tmpl w:val="75B637DA"/>
    <w:lvl w:ilvl="0" w:tplc="ADE6F16E">
      <w:start w:val="1"/>
      <w:numFmt w:val="decimal"/>
      <w:lvlText w:val="%1."/>
      <w:lvlJc w:val="left"/>
      <w:pPr>
        <w:ind w:left="720" w:hanging="360"/>
      </w:pPr>
      <w:rPr>
        <w:rFonts w:hint="default"/>
        <w:b w:val="0"/>
      </w:rPr>
    </w:lvl>
    <w:lvl w:ilvl="1" w:tplc="ADE0DF26" w:tentative="1">
      <w:start w:val="1"/>
      <w:numFmt w:val="lowerLetter"/>
      <w:lvlText w:val="%2."/>
      <w:lvlJc w:val="left"/>
      <w:pPr>
        <w:ind w:left="1440" w:hanging="360"/>
      </w:pPr>
    </w:lvl>
    <w:lvl w:ilvl="2" w:tplc="6C3837D4" w:tentative="1">
      <w:start w:val="1"/>
      <w:numFmt w:val="lowerRoman"/>
      <w:lvlText w:val="%3."/>
      <w:lvlJc w:val="right"/>
      <w:pPr>
        <w:ind w:left="2160" w:hanging="180"/>
      </w:pPr>
    </w:lvl>
    <w:lvl w:ilvl="3" w:tplc="391C4952" w:tentative="1">
      <w:start w:val="1"/>
      <w:numFmt w:val="decimal"/>
      <w:lvlText w:val="%4."/>
      <w:lvlJc w:val="left"/>
      <w:pPr>
        <w:ind w:left="2880" w:hanging="360"/>
      </w:pPr>
    </w:lvl>
    <w:lvl w:ilvl="4" w:tplc="451CB350" w:tentative="1">
      <w:start w:val="1"/>
      <w:numFmt w:val="lowerLetter"/>
      <w:lvlText w:val="%5."/>
      <w:lvlJc w:val="left"/>
      <w:pPr>
        <w:ind w:left="3600" w:hanging="360"/>
      </w:pPr>
    </w:lvl>
    <w:lvl w:ilvl="5" w:tplc="86EED8B8" w:tentative="1">
      <w:start w:val="1"/>
      <w:numFmt w:val="lowerRoman"/>
      <w:lvlText w:val="%6."/>
      <w:lvlJc w:val="right"/>
      <w:pPr>
        <w:ind w:left="4320" w:hanging="180"/>
      </w:pPr>
    </w:lvl>
    <w:lvl w:ilvl="6" w:tplc="AF62D720" w:tentative="1">
      <w:start w:val="1"/>
      <w:numFmt w:val="decimal"/>
      <w:lvlText w:val="%7."/>
      <w:lvlJc w:val="left"/>
      <w:pPr>
        <w:ind w:left="5040" w:hanging="360"/>
      </w:pPr>
    </w:lvl>
    <w:lvl w:ilvl="7" w:tplc="9EACC718" w:tentative="1">
      <w:start w:val="1"/>
      <w:numFmt w:val="lowerLetter"/>
      <w:lvlText w:val="%8."/>
      <w:lvlJc w:val="left"/>
      <w:pPr>
        <w:ind w:left="5760" w:hanging="360"/>
      </w:pPr>
    </w:lvl>
    <w:lvl w:ilvl="8" w:tplc="8CB09FFE" w:tentative="1">
      <w:start w:val="1"/>
      <w:numFmt w:val="lowerRoman"/>
      <w:lvlText w:val="%9."/>
      <w:lvlJc w:val="right"/>
      <w:pPr>
        <w:ind w:left="6480" w:hanging="180"/>
      </w:pPr>
    </w:lvl>
  </w:abstractNum>
  <w:abstractNum w:abstractNumId="11" w15:restartNumberingAfterBreak="0">
    <w:nsid w:val="16A209DF"/>
    <w:multiLevelType w:val="hybridMultilevel"/>
    <w:tmpl w:val="E0BAEFB6"/>
    <w:lvl w:ilvl="0" w:tplc="933CE976">
      <w:start w:val="1"/>
      <w:numFmt w:val="bullet"/>
      <w:lvlText w:val=""/>
      <w:lvlJc w:val="left"/>
      <w:pPr>
        <w:ind w:left="720" w:hanging="360"/>
      </w:pPr>
      <w:rPr>
        <w:rFonts w:ascii="Symbol" w:hAnsi="Symbol" w:hint="default"/>
      </w:rPr>
    </w:lvl>
    <w:lvl w:ilvl="1" w:tplc="EC9495AC" w:tentative="1">
      <w:start w:val="1"/>
      <w:numFmt w:val="bullet"/>
      <w:lvlText w:val="o"/>
      <w:lvlJc w:val="left"/>
      <w:pPr>
        <w:ind w:left="1440" w:hanging="360"/>
      </w:pPr>
      <w:rPr>
        <w:rFonts w:ascii="Courier New" w:hAnsi="Courier New" w:cs="Courier New" w:hint="default"/>
      </w:rPr>
    </w:lvl>
    <w:lvl w:ilvl="2" w:tplc="5CDE05EA" w:tentative="1">
      <w:start w:val="1"/>
      <w:numFmt w:val="bullet"/>
      <w:lvlText w:val=""/>
      <w:lvlJc w:val="left"/>
      <w:pPr>
        <w:ind w:left="2160" w:hanging="360"/>
      </w:pPr>
      <w:rPr>
        <w:rFonts w:ascii="Wingdings" w:hAnsi="Wingdings" w:hint="default"/>
      </w:rPr>
    </w:lvl>
    <w:lvl w:ilvl="3" w:tplc="32F0884E" w:tentative="1">
      <w:start w:val="1"/>
      <w:numFmt w:val="bullet"/>
      <w:lvlText w:val=""/>
      <w:lvlJc w:val="left"/>
      <w:pPr>
        <w:ind w:left="2880" w:hanging="360"/>
      </w:pPr>
      <w:rPr>
        <w:rFonts w:ascii="Symbol" w:hAnsi="Symbol" w:hint="default"/>
      </w:rPr>
    </w:lvl>
    <w:lvl w:ilvl="4" w:tplc="A9E66902" w:tentative="1">
      <w:start w:val="1"/>
      <w:numFmt w:val="bullet"/>
      <w:lvlText w:val="o"/>
      <w:lvlJc w:val="left"/>
      <w:pPr>
        <w:ind w:left="3600" w:hanging="360"/>
      </w:pPr>
      <w:rPr>
        <w:rFonts w:ascii="Courier New" w:hAnsi="Courier New" w:cs="Courier New" w:hint="default"/>
      </w:rPr>
    </w:lvl>
    <w:lvl w:ilvl="5" w:tplc="D368E298" w:tentative="1">
      <w:start w:val="1"/>
      <w:numFmt w:val="bullet"/>
      <w:lvlText w:val=""/>
      <w:lvlJc w:val="left"/>
      <w:pPr>
        <w:ind w:left="4320" w:hanging="360"/>
      </w:pPr>
      <w:rPr>
        <w:rFonts w:ascii="Wingdings" w:hAnsi="Wingdings" w:hint="default"/>
      </w:rPr>
    </w:lvl>
    <w:lvl w:ilvl="6" w:tplc="80A4A88A" w:tentative="1">
      <w:start w:val="1"/>
      <w:numFmt w:val="bullet"/>
      <w:lvlText w:val=""/>
      <w:lvlJc w:val="left"/>
      <w:pPr>
        <w:ind w:left="5040" w:hanging="360"/>
      </w:pPr>
      <w:rPr>
        <w:rFonts w:ascii="Symbol" w:hAnsi="Symbol" w:hint="default"/>
      </w:rPr>
    </w:lvl>
    <w:lvl w:ilvl="7" w:tplc="360240E8" w:tentative="1">
      <w:start w:val="1"/>
      <w:numFmt w:val="bullet"/>
      <w:lvlText w:val="o"/>
      <w:lvlJc w:val="left"/>
      <w:pPr>
        <w:ind w:left="5760" w:hanging="360"/>
      </w:pPr>
      <w:rPr>
        <w:rFonts w:ascii="Courier New" w:hAnsi="Courier New" w:cs="Courier New" w:hint="default"/>
      </w:rPr>
    </w:lvl>
    <w:lvl w:ilvl="8" w:tplc="5C524514" w:tentative="1">
      <w:start w:val="1"/>
      <w:numFmt w:val="bullet"/>
      <w:lvlText w:val=""/>
      <w:lvlJc w:val="left"/>
      <w:pPr>
        <w:ind w:left="6480" w:hanging="360"/>
      </w:pPr>
      <w:rPr>
        <w:rFonts w:ascii="Wingdings" w:hAnsi="Wingdings" w:hint="default"/>
      </w:rPr>
    </w:lvl>
  </w:abstractNum>
  <w:abstractNum w:abstractNumId="12" w15:restartNumberingAfterBreak="0">
    <w:nsid w:val="1B7F1FA9"/>
    <w:multiLevelType w:val="hybridMultilevel"/>
    <w:tmpl w:val="96DA8FD0"/>
    <w:lvl w:ilvl="0" w:tplc="78E8EEB6">
      <w:start w:val="1"/>
      <w:numFmt w:val="lowerLetter"/>
      <w:lvlText w:val="%1)"/>
      <w:lvlJc w:val="left"/>
      <w:pPr>
        <w:ind w:left="720" w:hanging="360"/>
      </w:pPr>
    </w:lvl>
    <w:lvl w:ilvl="1" w:tplc="7D9EA5D2" w:tentative="1">
      <w:start w:val="1"/>
      <w:numFmt w:val="lowerLetter"/>
      <w:lvlText w:val="%2."/>
      <w:lvlJc w:val="left"/>
      <w:pPr>
        <w:ind w:left="1440" w:hanging="360"/>
      </w:pPr>
    </w:lvl>
    <w:lvl w:ilvl="2" w:tplc="DC5AE6AC" w:tentative="1">
      <w:start w:val="1"/>
      <w:numFmt w:val="lowerRoman"/>
      <w:lvlText w:val="%3."/>
      <w:lvlJc w:val="right"/>
      <w:pPr>
        <w:ind w:left="2160" w:hanging="180"/>
      </w:pPr>
    </w:lvl>
    <w:lvl w:ilvl="3" w:tplc="0B6EC8AC" w:tentative="1">
      <w:start w:val="1"/>
      <w:numFmt w:val="decimal"/>
      <w:lvlText w:val="%4."/>
      <w:lvlJc w:val="left"/>
      <w:pPr>
        <w:ind w:left="2880" w:hanging="360"/>
      </w:pPr>
    </w:lvl>
    <w:lvl w:ilvl="4" w:tplc="01F8D488" w:tentative="1">
      <w:start w:val="1"/>
      <w:numFmt w:val="lowerLetter"/>
      <w:lvlText w:val="%5."/>
      <w:lvlJc w:val="left"/>
      <w:pPr>
        <w:ind w:left="3600" w:hanging="360"/>
      </w:pPr>
    </w:lvl>
    <w:lvl w:ilvl="5" w:tplc="196232F4" w:tentative="1">
      <w:start w:val="1"/>
      <w:numFmt w:val="lowerRoman"/>
      <w:lvlText w:val="%6."/>
      <w:lvlJc w:val="right"/>
      <w:pPr>
        <w:ind w:left="4320" w:hanging="180"/>
      </w:pPr>
    </w:lvl>
    <w:lvl w:ilvl="6" w:tplc="064834EE" w:tentative="1">
      <w:start w:val="1"/>
      <w:numFmt w:val="decimal"/>
      <w:lvlText w:val="%7."/>
      <w:lvlJc w:val="left"/>
      <w:pPr>
        <w:ind w:left="5040" w:hanging="360"/>
      </w:pPr>
    </w:lvl>
    <w:lvl w:ilvl="7" w:tplc="1C4CED26" w:tentative="1">
      <w:start w:val="1"/>
      <w:numFmt w:val="lowerLetter"/>
      <w:lvlText w:val="%8."/>
      <w:lvlJc w:val="left"/>
      <w:pPr>
        <w:ind w:left="5760" w:hanging="360"/>
      </w:pPr>
    </w:lvl>
    <w:lvl w:ilvl="8" w:tplc="91C0E4B2" w:tentative="1">
      <w:start w:val="1"/>
      <w:numFmt w:val="lowerRoman"/>
      <w:lvlText w:val="%9."/>
      <w:lvlJc w:val="right"/>
      <w:pPr>
        <w:ind w:left="6480" w:hanging="180"/>
      </w:pPr>
    </w:lvl>
  </w:abstractNum>
  <w:abstractNum w:abstractNumId="13" w15:restartNumberingAfterBreak="0">
    <w:nsid w:val="1C8A1B76"/>
    <w:multiLevelType w:val="hybridMultilevel"/>
    <w:tmpl w:val="D6109E60"/>
    <w:lvl w:ilvl="0" w:tplc="7F7E7C8C">
      <w:start w:val="1"/>
      <w:numFmt w:val="lowerLetter"/>
      <w:lvlText w:val="%1)"/>
      <w:lvlJc w:val="left"/>
      <w:pPr>
        <w:ind w:left="426" w:hanging="360"/>
      </w:pPr>
      <w:rPr>
        <w:rFonts w:hint="default"/>
      </w:rPr>
    </w:lvl>
    <w:lvl w:ilvl="1" w:tplc="AD1A7118" w:tentative="1">
      <w:start w:val="1"/>
      <w:numFmt w:val="lowerLetter"/>
      <w:lvlText w:val="%2."/>
      <w:lvlJc w:val="left"/>
      <w:pPr>
        <w:ind w:left="1146" w:hanging="360"/>
      </w:pPr>
    </w:lvl>
    <w:lvl w:ilvl="2" w:tplc="154EADF8" w:tentative="1">
      <w:start w:val="1"/>
      <w:numFmt w:val="lowerRoman"/>
      <w:lvlText w:val="%3."/>
      <w:lvlJc w:val="right"/>
      <w:pPr>
        <w:ind w:left="1866" w:hanging="180"/>
      </w:pPr>
    </w:lvl>
    <w:lvl w:ilvl="3" w:tplc="AC12BE60" w:tentative="1">
      <w:start w:val="1"/>
      <w:numFmt w:val="decimal"/>
      <w:lvlText w:val="%4."/>
      <w:lvlJc w:val="left"/>
      <w:pPr>
        <w:ind w:left="2586" w:hanging="360"/>
      </w:pPr>
    </w:lvl>
    <w:lvl w:ilvl="4" w:tplc="E6A04216" w:tentative="1">
      <w:start w:val="1"/>
      <w:numFmt w:val="lowerLetter"/>
      <w:lvlText w:val="%5."/>
      <w:lvlJc w:val="left"/>
      <w:pPr>
        <w:ind w:left="3306" w:hanging="360"/>
      </w:pPr>
    </w:lvl>
    <w:lvl w:ilvl="5" w:tplc="AF60945A" w:tentative="1">
      <w:start w:val="1"/>
      <w:numFmt w:val="lowerRoman"/>
      <w:lvlText w:val="%6."/>
      <w:lvlJc w:val="right"/>
      <w:pPr>
        <w:ind w:left="4026" w:hanging="180"/>
      </w:pPr>
    </w:lvl>
    <w:lvl w:ilvl="6" w:tplc="A36A844A" w:tentative="1">
      <w:start w:val="1"/>
      <w:numFmt w:val="decimal"/>
      <w:lvlText w:val="%7."/>
      <w:lvlJc w:val="left"/>
      <w:pPr>
        <w:ind w:left="4746" w:hanging="360"/>
      </w:pPr>
    </w:lvl>
    <w:lvl w:ilvl="7" w:tplc="7BF02AF0" w:tentative="1">
      <w:start w:val="1"/>
      <w:numFmt w:val="lowerLetter"/>
      <w:lvlText w:val="%8."/>
      <w:lvlJc w:val="left"/>
      <w:pPr>
        <w:ind w:left="5466" w:hanging="360"/>
      </w:pPr>
    </w:lvl>
    <w:lvl w:ilvl="8" w:tplc="A782D93C" w:tentative="1">
      <w:start w:val="1"/>
      <w:numFmt w:val="lowerRoman"/>
      <w:lvlText w:val="%9."/>
      <w:lvlJc w:val="right"/>
      <w:pPr>
        <w:ind w:left="6186" w:hanging="180"/>
      </w:pPr>
    </w:lvl>
  </w:abstractNum>
  <w:abstractNum w:abstractNumId="14" w15:restartNumberingAfterBreak="0">
    <w:nsid w:val="1D743424"/>
    <w:multiLevelType w:val="hybridMultilevel"/>
    <w:tmpl w:val="57E8B204"/>
    <w:lvl w:ilvl="0" w:tplc="255245B0">
      <w:start w:val="1"/>
      <w:numFmt w:val="lowerLetter"/>
      <w:lvlText w:val="%1)"/>
      <w:lvlJc w:val="left"/>
      <w:pPr>
        <w:ind w:left="644" w:hanging="360"/>
      </w:pPr>
      <w:rPr>
        <w:rFonts w:hint="default"/>
        <w:color w:val="auto"/>
      </w:rPr>
    </w:lvl>
    <w:lvl w:ilvl="1" w:tplc="F9D06090" w:tentative="1">
      <w:start w:val="1"/>
      <w:numFmt w:val="lowerLetter"/>
      <w:lvlText w:val="%2."/>
      <w:lvlJc w:val="left"/>
      <w:pPr>
        <w:ind w:left="1364" w:hanging="360"/>
      </w:pPr>
    </w:lvl>
    <w:lvl w:ilvl="2" w:tplc="07A6D8D2" w:tentative="1">
      <w:start w:val="1"/>
      <w:numFmt w:val="lowerRoman"/>
      <w:lvlText w:val="%3."/>
      <w:lvlJc w:val="right"/>
      <w:pPr>
        <w:ind w:left="2084" w:hanging="180"/>
      </w:pPr>
    </w:lvl>
    <w:lvl w:ilvl="3" w:tplc="A0381B4C" w:tentative="1">
      <w:start w:val="1"/>
      <w:numFmt w:val="decimal"/>
      <w:lvlText w:val="%4."/>
      <w:lvlJc w:val="left"/>
      <w:pPr>
        <w:ind w:left="2804" w:hanging="360"/>
      </w:pPr>
    </w:lvl>
    <w:lvl w:ilvl="4" w:tplc="7CECC5BE" w:tentative="1">
      <w:start w:val="1"/>
      <w:numFmt w:val="lowerLetter"/>
      <w:lvlText w:val="%5."/>
      <w:lvlJc w:val="left"/>
      <w:pPr>
        <w:ind w:left="3524" w:hanging="360"/>
      </w:pPr>
    </w:lvl>
    <w:lvl w:ilvl="5" w:tplc="C53C2BA2" w:tentative="1">
      <w:start w:val="1"/>
      <w:numFmt w:val="lowerRoman"/>
      <w:lvlText w:val="%6."/>
      <w:lvlJc w:val="right"/>
      <w:pPr>
        <w:ind w:left="4244" w:hanging="180"/>
      </w:pPr>
    </w:lvl>
    <w:lvl w:ilvl="6" w:tplc="4F3E633C" w:tentative="1">
      <w:start w:val="1"/>
      <w:numFmt w:val="decimal"/>
      <w:lvlText w:val="%7."/>
      <w:lvlJc w:val="left"/>
      <w:pPr>
        <w:ind w:left="4964" w:hanging="360"/>
      </w:pPr>
    </w:lvl>
    <w:lvl w:ilvl="7" w:tplc="78306B9A" w:tentative="1">
      <w:start w:val="1"/>
      <w:numFmt w:val="lowerLetter"/>
      <w:lvlText w:val="%8."/>
      <w:lvlJc w:val="left"/>
      <w:pPr>
        <w:ind w:left="5684" w:hanging="360"/>
      </w:pPr>
    </w:lvl>
    <w:lvl w:ilvl="8" w:tplc="8BA48FD8" w:tentative="1">
      <w:start w:val="1"/>
      <w:numFmt w:val="lowerRoman"/>
      <w:lvlText w:val="%9."/>
      <w:lvlJc w:val="right"/>
      <w:pPr>
        <w:ind w:left="6404" w:hanging="180"/>
      </w:pPr>
    </w:lvl>
  </w:abstractNum>
  <w:abstractNum w:abstractNumId="15" w15:restartNumberingAfterBreak="0">
    <w:nsid w:val="29F976C5"/>
    <w:multiLevelType w:val="multilevel"/>
    <w:tmpl w:val="006C72A6"/>
    <w:lvl w:ilvl="0">
      <w:start w:val="2016"/>
      <w:numFmt w:val="bullet"/>
      <w:lvlText w:val="-"/>
      <w:lvlJc w:val="left"/>
      <w:pPr>
        <w:tabs>
          <w:tab w:val="num" w:pos="645"/>
        </w:tabs>
        <w:ind w:left="645" w:hanging="360"/>
      </w:pPr>
      <w:rPr>
        <w:rFonts w:ascii="Times New Roman" w:eastAsia="Times New Roman" w:hAnsi="Times New Roman" w:cs="Times New Roman" w:hint="default"/>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5747"/>
        </w:tabs>
        <w:ind w:left="5747" w:hanging="360"/>
      </w:pPr>
      <w:rPr>
        <w:rFonts w:ascii="Times New Roman" w:hAnsi="Times New Roman" w:cs="Times New Roman"/>
        <w:color w:val="auto"/>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6" w15:restartNumberingAfterBreak="0">
    <w:nsid w:val="31391271"/>
    <w:multiLevelType w:val="hybridMultilevel"/>
    <w:tmpl w:val="E1BA2F1A"/>
    <w:lvl w:ilvl="0" w:tplc="A9B61970">
      <w:start w:val="1"/>
      <w:numFmt w:val="lowerLetter"/>
      <w:lvlText w:val="%1)"/>
      <w:lvlJc w:val="left"/>
      <w:pPr>
        <w:ind w:left="720" w:hanging="360"/>
      </w:pPr>
      <w:rPr>
        <w:rFonts w:hint="default"/>
      </w:rPr>
    </w:lvl>
    <w:lvl w:ilvl="1" w:tplc="2FC27626" w:tentative="1">
      <w:start w:val="1"/>
      <w:numFmt w:val="lowerLetter"/>
      <w:lvlText w:val="%2."/>
      <w:lvlJc w:val="left"/>
      <w:pPr>
        <w:ind w:left="1440" w:hanging="360"/>
      </w:pPr>
    </w:lvl>
    <w:lvl w:ilvl="2" w:tplc="FBBE5DFC" w:tentative="1">
      <w:start w:val="1"/>
      <w:numFmt w:val="lowerRoman"/>
      <w:lvlText w:val="%3."/>
      <w:lvlJc w:val="right"/>
      <w:pPr>
        <w:ind w:left="2160" w:hanging="180"/>
      </w:pPr>
    </w:lvl>
    <w:lvl w:ilvl="3" w:tplc="E18C59AA" w:tentative="1">
      <w:start w:val="1"/>
      <w:numFmt w:val="decimal"/>
      <w:lvlText w:val="%4."/>
      <w:lvlJc w:val="left"/>
      <w:pPr>
        <w:ind w:left="2880" w:hanging="360"/>
      </w:pPr>
    </w:lvl>
    <w:lvl w:ilvl="4" w:tplc="48404DA6" w:tentative="1">
      <w:start w:val="1"/>
      <w:numFmt w:val="lowerLetter"/>
      <w:lvlText w:val="%5."/>
      <w:lvlJc w:val="left"/>
      <w:pPr>
        <w:ind w:left="3600" w:hanging="360"/>
      </w:pPr>
    </w:lvl>
    <w:lvl w:ilvl="5" w:tplc="446AE72C" w:tentative="1">
      <w:start w:val="1"/>
      <w:numFmt w:val="lowerRoman"/>
      <w:lvlText w:val="%6."/>
      <w:lvlJc w:val="right"/>
      <w:pPr>
        <w:ind w:left="4320" w:hanging="180"/>
      </w:pPr>
    </w:lvl>
    <w:lvl w:ilvl="6" w:tplc="237E055A" w:tentative="1">
      <w:start w:val="1"/>
      <w:numFmt w:val="decimal"/>
      <w:lvlText w:val="%7."/>
      <w:lvlJc w:val="left"/>
      <w:pPr>
        <w:ind w:left="5040" w:hanging="360"/>
      </w:pPr>
    </w:lvl>
    <w:lvl w:ilvl="7" w:tplc="9D38FDA0" w:tentative="1">
      <w:start w:val="1"/>
      <w:numFmt w:val="lowerLetter"/>
      <w:lvlText w:val="%8."/>
      <w:lvlJc w:val="left"/>
      <w:pPr>
        <w:ind w:left="5760" w:hanging="360"/>
      </w:pPr>
    </w:lvl>
    <w:lvl w:ilvl="8" w:tplc="7E8637E8" w:tentative="1">
      <w:start w:val="1"/>
      <w:numFmt w:val="lowerRoman"/>
      <w:lvlText w:val="%9."/>
      <w:lvlJc w:val="right"/>
      <w:pPr>
        <w:ind w:left="6480" w:hanging="180"/>
      </w:pPr>
    </w:lvl>
  </w:abstractNum>
  <w:abstractNum w:abstractNumId="17" w15:restartNumberingAfterBreak="0">
    <w:nsid w:val="320D5DC4"/>
    <w:multiLevelType w:val="hybridMultilevel"/>
    <w:tmpl w:val="219A77F4"/>
    <w:lvl w:ilvl="0" w:tplc="205E0766">
      <w:start w:val="3"/>
      <w:numFmt w:val="lowerLetter"/>
      <w:lvlText w:val="%1)"/>
      <w:lvlJc w:val="left"/>
      <w:pPr>
        <w:ind w:left="720" w:hanging="360"/>
      </w:pPr>
      <w:rPr>
        <w:rFonts w:hint="default"/>
      </w:rPr>
    </w:lvl>
    <w:lvl w:ilvl="1" w:tplc="235020E0" w:tentative="1">
      <w:start w:val="1"/>
      <w:numFmt w:val="lowerLetter"/>
      <w:lvlText w:val="%2."/>
      <w:lvlJc w:val="left"/>
      <w:pPr>
        <w:ind w:left="1440" w:hanging="360"/>
      </w:pPr>
    </w:lvl>
    <w:lvl w:ilvl="2" w:tplc="A502DA1E" w:tentative="1">
      <w:start w:val="1"/>
      <w:numFmt w:val="lowerRoman"/>
      <w:lvlText w:val="%3."/>
      <w:lvlJc w:val="right"/>
      <w:pPr>
        <w:ind w:left="2160" w:hanging="180"/>
      </w:pPr>
    </w:lvl>
    <w:lvl w:ilvl="3" w:tplc="46B6372C" w:tentative="1">
      <w:start w:val="1"/>
      <w:numFmt w:val="decimal"/>
      <w:lvlText w:val="%4."/>
      <w:lvlJc w:val="left"/>
      <w:pPr>
        <w:ind w:left="2880" w:hanging="360"/>
      </w:pPr>
    </w:lvl>
    <w:lvl w:ilvl="4" w:tplc="E3108408" w:tentative="1">
      <w:start w:val="1"/>
      <w:numFmt w:val="lowerLetter"/>
      <w:lvlText w:val="%5."/>
      <w:lvlJc w:val="left"/>
      <w:pPr>
        <w:ind w:left="3600" w:hanging="360"/>
      </w:pPr>
    </w:lvl>
    <w:lvl w:ilvl="5" w:tplc="BD920D38" w:tentative="1">
      <w:start w:val="1"/>
      <w:numFmt w:val="lowerRoman"/>
      <w:lvlText w:val="%6."/>
      <w:lvlJc w:val="right"/>
      <w:pPr>
        <w:ind w:left="4320" w:hanging="180"/>
      </w:pPr>
    </w:lvl>
    <w:lvl w:ilvl="6" w:tplc="6C8473E6" w:tentative="1">
      <w:start w:val="1"/>
      <w:numFmt w:val="decimal"/>
      <w:lvlText w:val="%7."/>
      <w:lvlJc w:val="left"/>
      <w:pPr>
        <w:ind w:left="5040" w:hanging="360"/>
      </w:pPr>
    </w:lvl>
    <w:lvl w:ilvl="7" w:tplc="C8785324" w:tentative="1">
      <w:start w:val="1"/>
      <w:numFmt w:val="lowerLetter"/>
      <w:lvlText w:val="%8."/>
      <w:lvlJc w:val="left"/>
      <w:pPr>
        <w:ind w:left="5760" w:hanging="360"/>
      </w:pPr>
    </w:lvl>
    <w:lvl w:ilvl="8" w:tplc="F446DED4" w:tentative="1">
      <w:start w:val="1"/>
      <w:numFmt w:val="lowerRoman"/>
      <w:lvlText w:val="%9."/>
      <w:lvlJc w:val="right"/>
      <w:pPr>
        <w:ind w:left="6480" w:hanging="180"/>
      </w:pPr>
    </w:lvl>
  </w:abstractNum>
  <w:abstractNum w:abstractNumId="18" w15:restartNumberingAfterBreak="0">
    <w:nsid w:val="33AE6524"/>
    <w:multiLevelType w:val="hybridMultilevel"/>
    <w:tmpl w:val="22FC8920"/>
    <w:lvl w:ilvl="0" w:tplc="3A4E1B46">
      <w:start w:val="1"/>
      <w:numFmt w:val="decimal"/>
      <w:lvlText w:val="%1)"/>
      <w:lvlJc w:val="left"/>
      <w:pPr>
        <w:ind w:left="720" w:hanging="360"/>
      </w:pPr>
      <w:rPr>
        <w:rFonts w:hint="default"/>
      </w:rPr>
    </w:lvl>
    <w:lvl w:ilvl="1" w:tplc="C66CCFCC" w:tentative="1">
      <w:start w:val="1"/>
      <w:numFmt w:val="lowerLetter"/>
      <w:lvlText w:val="%2."/>
      <w:lvlJc w:val="left"/>
      <w:pPr>
        <w:ind w:left="1440" w:hanging="360"/>
      </w:pPr>
    </w:lvl>
    <w:lvl w:ilvl="2" w:tplc="5E125FC4" w:tentative="1">
      <w:start w:val="1"/>
      <w:numFmt w:val="lowerRoman"/>
      <w:lvlText w:val="%3."/>
      <w:lvlJc w:val="right"/>
      <w:pPr>
        <w:ind w:left="2160" w:hanging="180"/>
      </w:pPr>
    </w:lvl>
    <w:lvl w:ilvl="3" w:tplc="71EAA962" w:tentative="1">
      <w:start w:val="1"/>
      <w:numFmt w:val="decimal"/>
      <w:lvlText w:val="%4."/>
      <w:lvlJc w:val="left"/>
      <w:pPr>
        <w:ind w:left="2880" w:hanging="360"/>
      </w:pPr>
    </w:lvl>
    <w:lvl w:ilvl="4" w:tplc="B65A19DC" w:tentative="1">
      <w:start w:val="1"/>
      <w:numFmt w:val="lowerLetter"/>
      <w:lvlText w:val="%5."/>
      <w:lvlJc w:val="left"/>
      <w:pPr>
        <w:ind w:left="3600" w:hanging="360"/>
      </w:pPr>
    </w:lvl>
    <w:lvl w:ilvl="5" w:tplc="4B100E9A" w:tentative="1">
      <w:start w:val="1"/>
      <w:numFmt w:val="lowerRoman"/>
      <w:lvlText w:val="%6."/>
      <w:lvlJc w:val="right"/>
      <w:pPr>
        <w:ind w:left="4320" w:hanging="180"/>
      </w:pPr>
    </w:lvl>
    <w:lvl w:ilvl="6" w:tplc="9B90934E" w:tentative="1">
      <w:start w:val="1"/>
      <w:numFmt w:val="decimal"/>
      <w:lvlText w:val="%7."/>
      <w:lvlJc w:val="left"/>
      <w:pPr>
        <w:ind w:left="5040" w:hanging="360"/>
      </w:pPr>
    </w:lvl>
    <w:lvl w:ilvl="7" w:tplc="B608FC74" w:tentative="1">
      <w:start w:val="1"/>
      <w:numFmt w:val="lowerLetter"/>
      <w:lvlText w:val="%8."/>
      <w:lvlJc w:val="left"/>
      <w:pPr>
        <w:ind w:left="5760" w:hanging="360"/>
      </w:pPr>
    </w:lvl>
    <w:lvl w:ilvl="8" w:tplc="81E0D3F4" w:tentative="1">
      <w:start w:val="1"/>
      <w:numFmt w:val="lowerRoman"/>
      <w:lvlText w:val="%9."/>
      <w:lvlJc w:val="right"/>
      <w:pPr>
        <w:ind w:left="6480" w:hanging="180"/>
      </w:pPr>
    </w:lvl>
  </w:abstractNum>
  <w:abstractNum w:abstractNumId="19" w15:restartNumberingAfterBreak="0">
    <w:nsid w:val="3FE20391"/>
    <w:multiLevelType w:val="hybridMultilevel"/>
    <w:tmpl w:val="74B498EC"/>
    <w:lvl w:ilvl="0" w:tplc="1556FB04">
      <w:start w:val="1"/>
      <w:numFmt w:val="lowerLetter"/>
      <w:lvlText w:val="%1)"/>
      <w:lvlJc w:val="left"/>
      <w:pPr>
        <w:ind w:left="720" w:hanging="360"/>
      </w:pPr>
      <w:rPr>
        <w:rFonts w:hint="default"/>
        <w:b w:val="0"/>
      </w:rPr>
    </w:lvl>
    <w:lvl w:ilvl="1" w:tplc="727212D8" w:tentative="1">
      <w:start w:val="1"/>
      <w:numFmt w:val="lowerLetter"/>
      <w:lvlText w:val="%2."/>
      <w:lvlJc w:val="left"/>
      <w:pPr>
        <w:ind w:left="1440" w:hanging="360"/>
      </w:pPr>
    </w:lvl>
    <w:lvl w:ilvl="2" w:tplc="56242F4E" w:tentative="1">
      <w:start w:val="1"/>
      <w:numFmt w:val="lowerRoman"/>
      <w:lvlText w:val="%3."/>
      <w:lvlJc w:val="right"/>
      <w:pPr>
        <w:ind w:left="2160" w:hanging="180"/>
      </w:pPr>
    </w:lvl>
    <w:lvl w:ilvl="3" w:tplc="367A7222" w:tentative="1">
      <w:start w:val="1"/>
      <w:numFmt w:val="decimal"/>
      <w:lvlText w:val="%4."/>
      <w:lvlJc w:val="left"/>
      <w:pPr>
        <w:ind w:left="2880" w:hanging="360"/>
      </w:pPr>
    </w:lvl>
    <w:lvl w:ilvl="4" w:tplc="20A81FD6" w:tentative="1">
      <w:start w:val="1"/>
      <w:numFmt w:val="lowerLetter"/>
      <w:lvlText w:val="%5."/>
      <w:lvlJc w:val="left"/>
      <w:pPr>
        <w:ind w:left="3600" w:hanging="360"/>
      </w:pPr>
    </w:lvl>
    <w:lvl w:ilvl="5" w:tplc="9F4A8A6C" w:tentative="1">
      <w:start w:val="1"/>
      <w:numFmt w:val="lowerRoman"/>
      <w:lvlText w:val="%6."/>
      <w:lvlJc w:val="right"/>
      <w:pPr>
        <w:ind w:left="4320" w:hanging="180"/>
      </w:pPr>
    </w:lvl>
    <w:lvl w:ilvl="6" w:tplc="EB5A6372" w:tentative="1">
      <w:start w:val="1"/>
      <w:numFmt w:val="decimal"/>
      <w:lvlText w:val="%7."/>
      <w:lvlJc w:val="left"/>
      <w:pPr>
        <w:ind w:left="5040" w:hanging="360"/>
      </w:pPr>
    </w:lvl>
    <w:lvl w:ilvl="7" w:tplc="78E8F33A" w:tentative="1">
      <w:start w:val="1"/>
      <w:numFmt w:val="lowerLetter"/>
      <w:lvlText w:val="%8."/>
      <w:lvlJc w:val="left"/>
      <w:pPr>
        <w:ind w:left="5760" w:hanging="360"/>
      </w:pPr>
    </w:lvl>
    <w:lvl w:ilvl="8" w:tplc="B8A07656" w:tentative="1">
      <w:start w:val="1"/>
      <w:numFmt w:val="lowerRoman"/>
      <w:lvlText w:val="%9."/>
      <w:lvlJc w:val="right"/>
      <w:pPr>
        <w:ind w:left="6480" w:hanging="180"/>
      </w:pPr>
    </w:lvl>
  </w:abstractNum>
  <w:abstractNum w:abstractNumId="20" w15:restartNumberingAfterBreak="0">
    <w:nsid w:val="42445CF8"/>
    <w:multiLevelType w:val="hybridMultilevel"/>
    <w:tmpl w:val="4D6691B6"/>
    <w:lvl w:ilvl="0" w:tplc="543878AE">
      <w:start w:val="1"/>
      <w:numFmt w:val="decimal"/>
      <w:lvlText w:val="(%1)"/>
      <w:lvlJc w:val="left"/>
      <w:pPr>
        <w:ind w:left="645" w:hanging="360"/>
      </w:pPr>
      <w:rPr>
        <w:rFonts w:hint="default"/>
        <w:color w:val="auto"/>
        <w:sz w:val="24"/>
        <w:szCs w:val="24"/>
      </w:rPr>
    </w:lvl>
    <w:lvl w:ilvl="1" w:tplc="181E9DA4">
      <w:start w:val="1"/>
      <w:numFmt w:val="lowerLetter"/>
      <w:lvlText w:val="%2."/>
      <w:lvlJc w:val="left"/>
      <w:pPr>
        <w:ind w:left="1365" w:hanging="360"/>
      </w:pPr>
    </w:lvl>
    <w:lvl w:ilvl="2" w:tplc="0F0465BE">
      <w:start w:val="1"/>
      <w:numFmt w:val="lowerLetter"/>
      <w:lvlText w:val="%3)"/>
      <w:lvlJc w:val="left"/>
      <w:pPr>
        <w:ind w:left="2265" w:hanging="360"/>
      </w:pPr>
      <w:rPr>
        <w:rFonts w:hint="default"/>
      </w:rPr>
    </w:lvl>
    <w:lvl w:ilvl="3" w:tplc="A022D16A" w:tentative="1">
      <w:start w:val="1"/>
      <w:numFmt w:val="decimal"/>
      <w:lvlText w:val="%4."/>
      <w:lvlJc w:val="left"/>
      <w:pPr>
        <w:ind w:left="2805" w:hanging="360"/>
      </w:pPr>
    </w:lvl>
    <w:lvl w:ilvl="4" w:tplc="4D1C8D22" w:tentative="1">
      <w:start w:val="1"/>
      <w:numFmt w:val="lowerLetter"/>
      <w:lvlText w:val="%5."/>
      <w:lvlJc w:val="left"/>
      <w:pPr>
        <w:ind w:left="3525" w:hanging="360"/>
      </w:pPr>
    </w:lvl>
    <w:lvl w:ilvl="5" w:tplc="BC8A8AD4" w:tentative="1">
      <w:start w:val="1"/>
      <w:numFmt w:val="lowerRoman"/>
      <w:lvlText w:val="%6."/>
      <w:lvlJc w:val="right"/>
      <w:pPr>
        <w:ind w:left="4245" w:hanging="180"/>
      </w:pPr>
    </w:lvl>
    <w:lvl w:ilvl="6" w:tplc="48348906" w:tentative="1">
      <w:start w:val="1"/>
      <w:numFmt w:val="decimal"/>
      <w:lvlText w:val="%7."/>
      <w:lvlJc w:val="left"/>
      <w:pPr>
        <w:ind w:left="4965" w:hanging="360"/>
      </w:pPr>
    </w:lvl>
    <w:lvl w:ilvl="7" w:tplc="518AA9B0" w:tentative="1">
      <w:start w:val="1"/>
      <w:numFmt w:val="lowerLetter"/>
      <w:lvlText w:val="%8."/>
      <w:lvlJc w:val="left"/>
      <w:pPr>
        <w:ind w:left="5685" w:hanging="360"/>
      </w:pPr>
    </w:lvl>
    <w:lvl w:ilvl="8" w:tplc="68120C04" w:tentative="1">
      <w:start w:val="1"/>
      <w:numFmt w:val="lowerRoman"/>
      <w:lvlText w:val="%9."/>
      <w:lvlJc w:val="right"/>
      <w:pPr>
        <w:ind w:left="6405" w:hanging="180"/>
      </w:pPr>
    </w:lvl>
  </w:abstractNum>
  <w:abstractNum w:abstractNumId="21" w15:restartNumberingAfterBreak="0">
    <w:nsid w:val="49C37A8B"/>
    <w:multiLevelType w:val="hybridMultilevel"/>
    <w:tmpl w:val="86C4A69C"/>
    <w:lvl w:ilvl="0" w:tplc="DE4EE632">
      <w:start w:val="1"/>
      <w:numFmt w:val="decimal"/>
      <w:lvlText w:val="%1)"/>
      <w:lvlJc w:val="left"/>
      <w:pPr>
        <w:ind w:left="720" w:hanging="360"/>
      </w:pPr>
    </w:lvl>
    <w:lvl w:ilvl="1" w:tplc="D3447884" w:tentative="1">
      <w:start w:val="1"/>
      <w:numFmt w:val="lowerLetter"/>
      <w:lvlText w:val="%2."/>
      <w:lvlJc w:val="left"/>
      <w:pPr>
        <w:ind w:left="1440" w:hanging="360"/>
      </w:pPr>
    </w:lvl>
    <w:lvl w:ilvl="2" w:tplc="F524F0DA" w:tentative="1">
      <w:start w:val="1"/>
      <w:numFmt w:val="lowerRoman"/>
      <w:lvlText w:val="%3."/>
      <w:lvlJc w:val="right"/>
      <w:pPr>
        <w:ind w:left="2160" w:hanging="180"/>
      </w:pPr>
    </w:lvl>
    <w:lvl w:ilvl="3" w:tplc="70BC55D4" w:tentative="1">
      <w:start w:val="1"/>
      <w:numFmt w:val="decimal"/>
      <w:lvlText w:val="%4."/>
      <w:lvlJc w:val="left"/>
      <w:pPr>
        <w:ind w:left="2880" w:hanging="360"/>
      </w:pPr>
    </w:lvl>
    <w:lvl w:ilvl="4" w:tplc="0930C246" w:tentative="1">
      <w:start w:val="1"/>
      <w:numFmt w:val="lowerLetter"/>
      <w:lvlText w:val="%5."/>
      <w:lvlJc w:val="left"/>
      <w:pPr>
        <w:ind w:left="3600" w:hanging="360"/>
      </w:pPr>
    </w:lvl>
    <w:lvl w:ilvl="5" w:tplc="8C08A648" w:tentative="1">
      <w:start w:val="1"/>
      <w:numFmt w:val="lowerRoman"/>
      <w:lvlText w:val="%6."/>
      <w:lvlJc w:val="right"/>
      <w:pPr>
        <w:ind w:left="4320" w:hanging="180"/>
      </w:pPr>
    </w:lvl>
    <w:lvl w:ilvl="6" w:tplc="94168D00" w:tentative="1">
      <w:start w:val="1"/>
      <w:numFmt w:val="decimal"/>
      <w:lvlText w:val="%7."/>
      <w:lvlJc w:val="left"/>
      <w:pPr>
        <w:ind w:left="5040" w:hanging="360"/>
      </w:pPr>
    </w:lvl>
    <w:lvl w:ilvl="7" w:tplc="B7B884D4" w:tentative="1">
      <w:start w:val="1"/>
      <w:numFmt w:val="lowerLetter"/>
      <w:lvlText w:val="%8."/>
      <w:lvlJc w:val="left"/>
      <w:pPr>
        <w:ind w:left="5760" w:hanging="360"/>
      </w:pPr>
    </w:lvl>
    <w:lvl w:ilvl="8" w:tplc="211EF2F8" w:tentative="1">
      <w:start w:val="1"/>
      <w:numFmt w:val="lowerRoman"/>
      <w:lvlText w:val="%9."/>
      <w:lvlJc w:val="right"/>
      <w:pPr>
        <w:ind w:left="6480" w:hanging="180"/>
      </w:pPr>
    </w:lvl>
  </w:abstractNum>
  <w:abstractNum w:abstractNumId="22" w15:restartNumberingAfterBreak="0">
    <w:nsid w:val="4A9038FF"/>
    <w:multiLevelType w:val="multilevel"/>
    <w:tmpl w:val="66264CC0"/>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3" w15:restartNumberingAfterBreak="0">
    <w:nsid w:val="4B152D5F"/>
    <w:multiLevelType w:val="hybridMultilevel"/>
    <w:tmpl w:val="177A1986"/>
    <w:lvl w:ilvl="0" w:tplc="01B25CA8">
      <w:start w:val="1"/>
      <w:numFmt w:val="upperRoman"/>
      <w:lvlText w:val="%1.)"/>
      <w:lvlJc w:val="left"/>
      <w:pPr>
        <w:ind w:left="1290" w:hanging="720"/>
      </w:pPr>
      <w:rPr>
        <w:rFonts w:hint="default"/>
      </w:rPr>
    </w:lvl>
    <w:lvl w:ilvl="1" w:tplc="18D8841C">
      <w:start w:val="1"/>
      <w:numFmt w:val="decimal"/>
      <w:lvlText w:val="%2)"/>
      <w:lvlJc w:val="left"/>
      <w:pPr>
        <w:ind w:left="2010" w:hanging="720"/>
      </w:pPr>
      <w:rPr>
        <w:rFonts w:hint="default"/>
      </w:rPr>
    </w:lvl>
    <w:lvl w:ilvl="2" w:tplc="9728492C" w:tentative="1">
      <w:start w:val="1"/>
      <w:numFmt w:val="lowerRoman"/>
      <w:lvlText w:val="%3."/>
      <w:lvlJc w:val="right"/>
      <w:pPr>
        <w:ind w:left="2370" w:hanging="180"/>
      </w:pPr>
    </w:lvl>
    <w:lvl w:ilvl="3" w:tplc="7400BD34" w:tentative="1">
      <w:start w:val="1"/>
      <w:numFmt w:val="decimal"/>
      <w:lvlText w:val="%4."/>
      <w:lvlJc w:val="left"/>
      <w:pPr>
        <w:ind w:left="3090" w:hanging="360"/>
      </w:pPr>
    </w:lvl>
    <w:lvl w:ilvl="4" w:tplc="0B0E657E" w:tentative="1">
      <w:start w:val="1"/>
      <w:numFmt w:val="lowerLetter"/>
      <w:lvlText w:val="%5."/>
      <w:lvlJc w:val="left"/>
      <w:pPr>
        <w:ind w:left="3810" w:hanging="360"/>
      </w:pPr>
    </w:lvl>
    <w:lvl w:ilvl="5" w:tplc="F4CE4748" w:tentative="1">
      <w:start w:val="1"/>
      <w:numFmt w:val="lowerRoman"/>
      <w:lvlText w:val="%6."/>
      <w:lvlJc w:val="right"/>
      <w:pPr>
        <w:ind w:left="4530" w:hanging="180"/>
      </w:pPr>
    </w:lvl>
    <w:lvl w:ilvl="6" w:tplc="22A454A0" w:tentative="1">
      <w:start w:val="1"/>
      <w:numFmt w:val="decimal"/>
      <w:lvlText w:val="%7."/>
      <w:lvlJc w:val="left"/>
      <w:pPr>
        <w:ind w:left="5250" w:hanging="360"/>
      </w:pPr>
    </w:lvl>
    <w:lvl w:ilvl="7" w:tplc="EE14FDE4" w:tentative="1">
      <w:start w:val="1"/>
      <w:numFmt w:val="lowerLetter"/>
      <w:lvlText w:val="%8."/>
      <w:lvlJc w:val="left"/>
      <w:pPr>
        <w:ind w:left="5970" w:hanging="360"/>
      </w:pPr>
    </w:lvl>
    <w:lvl w:ilvl="8" w:tplc="977E43C4" w:tentative="1">
      <w:start w:val="1"/>
      <w:numFmt w:val="lowerRoman"/>
      <w:lvlText w:val="%9."/>
      <w:lvlJc w:val="right"/>
      <w:pPr>
        <w:ind w:left="6690" w:hanging="180"/>
      </w:pPr>
    </w:lvl>
  </w:abstractNum>
  <w:abstractNum w:abstractNumId="24" w15:restartNumberingAfterBreak="0">
    <w:nsid w:val="4C0A6CB7"/>
    <w:multiLevelType w:val="hybridMultilevel"/>
    <w:tmpl w:val="2ED4CB8C"/>
    <w:lvl w:ilvl="0" w:tplc="17FEED66">
      <w:start w:val="1"/>
      <w:numFmt w:val="lowerLetter"/>
      <w:lvlText w:val="%1)"/>
      <w:lvlJc w:val="left"/>
      <w:pPr>
        <w:ind w:left="720" w:hanging="360"/>
      </w:pPr>
      <w:rPr>
        <w:rFonts w:cs="Times New Roman" w:hint="default"/>
        <w:color w:val="auto"/>
      </w:rPr>
    </w:lvl>
    <w:lvl w:ilvl="1" w:tplc="0DD864F6">
      <w:start w:val="1"/>
      <w:numFmt w:val="lowerLetter"/>
      <w:lvlText w:val="%2."/>
      <w:lvlJc w:val="left"/>
      <w:pPr>
        <w:ind w:left="1440" w:hanging="360"/>
      </w:pPr>
      <w:rPr>
        <w:rFonts w:cs="Times New Roman"/>
      </w:rPr>
    </w:lvl>
    <w:lvl w:ilvl="2" w:tplc="CCA2F58C">
      <w:start w:val="1"/>
      <w:numFmt w:val="lowerLetter"/>
      <w:lvlText w:val="%3)"/>
      <w:lvlJc w:val="right"/>
      <w:pPr>
        <w:ind w:left="2160" w:hanging="180"/>
      </w:pPr>
      <w:rPr>
        <w:rFonts w:ascii="Times New Roman" w:eastAsia="Times New Roman" w:hAnsi="Times New Roman" w:cs="Times New Roman"/>
      </w:rPr>
    </w:lvl>
    <w:lvl w:ilvl="3" w:tplc="B78E611A" w:tentative="1">
      <w:start w:val="1"/>
      <w:numFmt w:val="decimal"/>
      <w:lvlText w:val="%4."/>
      <w:lvlJc w:val="left"/>
      <w:pPr>
        <w:ind w:left="2880" w:hanging="360"/>
      </w:pPr>
      <w:rPr>
        <w:rFonts w:cs="Times New Roman"/>
      </w:rPr>
    </w:lvl>
    <w:lvl w:ilvl="4" w:tplc="880A4D12" w:tentative="1">
      <w:start w:val="1"/>
      <w:numFmt w:val="lowerLetter"/>
      <w:lvlText w:val="%5."/>
      <w:lvlJc w:val="left"/>
      <w:pPr>
        <w:ind w:left="3600" w:hanging="360"/>
      </w:pPr>
      <w:rPr>
        <w:rFonts w:cs="Times New Roman"/>
      </w:rPr>
    </w:lvl>
    <w:lvl w:ilvl="5" w:tplc="22A6C464" w:tentative="1">
      <w:start w:val="1"/>
      <w:numFmt w:val="lowerRoman"/>
      <w:lvlText w:val="%6."/>
      <w:lvlJc w:val="right"/>
      <w:pPr>
        <w:ind w:left="4320" w:hanging="180"/>
      </w:pPr>
      <w:rPr>
        <w:rFonts w:cs="Times New Roman"/>
      </w:rPr>
    </w:lvl>
    <w:lvl w:ilvl="6" w:tplc="BA2A4F28" w:tentative="1">
      <w:start w:val="1"/>
      <w:numFmt w:val="decimal"/>
      <w:lvlText w:val="%7."/>
      <w:lvlJc w:val="left"/>
      <w:pPr>
        <w:ind w:left="5040" w:hanging="360"/>
      </w:pPr>
      <w:rPr>
        <w:rFonts w:cs="Times New Roman"/>
      </w:rPr>
    </w:lvl>
    <w:lvl w:ilvl="7" w:tplc="41C23774" w:tentative="1">
      <w:start w:val="1"/>
      <w:numFmt w:val="lowerLetter"/>
      <w:lvlText w:val="%8."/>
      <w:lvlJc w:val="left"/>
      <w:pPr>
        <w:ind w:left="5760" w:hanging="360"/>
      </w:pPr>
      <w:rPr>
        <w:rFonts w:cs="Times New Roman"/>
      </w:rPr>
    </w:lvl>
    <w:lvl w:ilvl="8" w:tplc="BE82140C" w:tentative="1">
      <w:start w:val="1"/>
      <w:numFmt w:val="lowerRoman"/>
      <w:lvlText w:val="%9."/>
      <w:lvlJc w:val="right"/>
      <w:pPr>
        <w:ind w:left="6480" w:hanging="180"/>
      </w:pPr>
      <w:rPr>
        <w:rFonts w:cs="Times New Roman"/>
      </w:rPr>
    </w:lvl>
  </w:abstractNum>
  <w:abstractNum w:abstractNumId="25" w15:restartNumberingAfterBreak="0">
    <w:nsid w:val="4F566E5C"/>
    <w:multiLevelType w:val="hybridMultilevel"/>
    <w:tmpl w:val="2ED4CB8C"/>
    <w:lvl w:ilvl="0" w:tplc="4E36CDE2">
      <w:start w:val="1"/>
      <w:numFmt w:val="lowerLetter"/>
      <w:lvlText w:val="%1)"/>
      <w:lvlJc w:val="left"/>
      <w:pPr>
        <w:ind w:left="720" w:hanging="360"/>
      </w:pPr>
      <w:rPr>
        <w:rFonts w:cs="Times New Roman" w:hint="default"/>
        <w:color w:val="auto"/>
      </w:rPr>
    </w:lvl>
    <w:lvl w:ilvl="1" w:tplc="D436DD3C">
      <w:start w:val="1"/>
      <w:numFmt w:val="lowerLetter"/>
      <w:lvlText w:val="%2."/>
      <w:lvlJc w:val="left"/>
      <w:pPr>
        <w:ind w:left="1440" w:hanging="360"/>
      </w:pPr>
      <w:rPr>
        <w:rFonts w:cs="Times New Roman"/>
      </w:rPr>
    </w:lvl>
    <w:lvl w:ilvl="2" w:tplc="F21A9772">
      <w:start w:val="1"/>
      <w:numFmt w:val="lowerLetter"/>
      <w:lvlText w:val="%3)"/>
      <w:lvlJc w:val="right"/>
      <w:pPr>
        <w:ind w:left="2160" w:hanging="180"/>
      </w:pPr>
      <w:rPr>
        <w:rFonts w:ascii="Times New Roman" w:eastAsia="Times New Roman" w:hAnsi="Times New Roman" w:cs="Times New Roman"/>
      </w:rPr>
    </w:lvl>
    <w:lvl w:ilvl="3" w:tplc="8C16A080" w:tentative="1">
      <w:start w:val="1"/>
      <w:numFmt w:val="decimal"/>
      <w:lvlText w:val="%4."/>
      <w:lvlJc w:val="left"/>
      <w:pPr>
        <w:ind w:left="2880" w:hanging="360"/>
      </w:pPr>
      <w:rPr>
        <w:rFonts w:cs="Times New Roman"/>
      </w:rPr>
    </w:lvl>
    <w:lvl w:ilvl="4" w:tplc="F4202D6C" w:tentative="1">
      <w:start w:val="1"/>
      <w:numFmt w:val="lowerLetter"/>
      <w:lvlText w:val="%5."/>
      <w:lvlJc w:val="left"/>
      <w:pPr>
        <w:ind w:left="3600" w:hanging="360"/>
      </w:pPr>
      <w:rPr>
        <w:rFonts w:cs="Times New Roman"/>
      </w:rPr>
    </w:lvl>
    <w:lvl w:ilvl="5" w:tplc="F61C599A" w:tentative="1">
      <w:start w:val="1"/>
      <w:numFmt w:val="lowerRoman"/>
      <w:lvlText w:val="%6."/>
      <w:lvlJc w:val="right"/>
      <w:pPr>
        <w:ind w:left="4320" w:hanging="180"/>
      </w:pPr>
      <w:rPr>
        <w:rFonts w:cs="Times New Roman"/>
      </w:rPr>
    </w:lvl>
    <w:lvl w:ilvl="6" w:tplc="E578C912" w:tentative="1">
      <w:start w:val="1"/>
      <w:numFmt w:val="decimal"/>
      <w:lvlText w:val="%7."/>
      <w:lvlJc w:val="left"/>
      <w:pPr>
        <w:ind w:left="5040" w:hanging="360"/>
      </w:pPr>
      <w:rPr>
        <w:rFonts w:cs="Times New Roman"/>
      </w:rPr>
    </w:lvl>
    <w:lvl w:ilvl="7" w:tplc="48C88FF2" w:tentative="1">
      <w:start w:val="1"/>
      <w:numFmt w:val="lowerLetter"/>
      <w:lvlText w:val="%8."/>
      <w:lvlJc w:val="left"/>
      <w:pPr>
        <w:ind w:left="5760" w:hanging="360"/>
      </w:pPr>
      <w:rPr>
        <w:rFonts w:cs="Times New Roman"/>
      </w:rPr>
    </w:lvl>
    <w:lvl w:ilvl="8" w:tplc="D5BACACA" w:tentative="1">
      <w:start w:val="1"/>
      <w:numFmt w:val="lowerRoman"/>
      <w:lvlText w:val="%9."/>
      <w:lvlJc w:val="right"/>
      <w:pPr>
        <w:ind w:left="6480" w:hanging="180"/>
      </w:pPr>
      <w:rPr>
        <w:rFonts w:cs="Times New Roman"/>
      </w:rPr>
    </w:lvl>
  </w:abstractNum>
  <w:abstractNum w:abstractNumId="26" w15:restartNumberingAfterBreak="0">
    <w:nsid w:val="53361010"/>
    <w:multiLevelType w:val="hybridMultilevel"/>
    <w:tmpl w:val="025A7DCA"/>
    <w:lvl w:ilvl="0" w:tplc="1884BF22">
      <w:start w:val="1"/>
      <w:numFmt w:val="lowerLetter"/>
      <w:lvlText w:val="%1)"/>
      <w:lvlJc w:val="left"/>
      <w:pPr>
        <w:ind w:left="720" w:hanging="360"/>
      </w:pPr>
      <w:rPr>
        <w:rFonts w:cs="Times New Roman" w:hint="default"/>
      </w:rPr>
    </w:lvl>
    <w:lvl w:ilvl="1" w:tplc="EF34201C" w:tentative="1">
      <w:start w:val="1"/>
      <w:numFmt w:val="lowerLetter"/>
      <w:lvlText w:val="%2."/>
      <w:lvlJc w:val="left"/>
      <w:pPr>
        <w:ind w:left="1440" w:hanging="360"/>
      </w:pPr>
      <w:rPr>
        <w:rFonts w:cs="Times New Roman"/>
      </w:rPr>
    </w:lvl>
    <w:lvl w:ilvl="2" w:tplc="1286DF2C">
      <w:start w:val="1"/>
      <w:numFmt w:val="lowerLetter"/>
      <w:lvlText w:val="%3)"/>
      <w:lvlJc w:val="right"/>
      <w:pPr>
        <w:ind w:left="2160" w:hanging="180"/>
      </w:pPr>
      <w:rPr>
        <w:rFonts w:ascii="Times New Roman" w:eastAsia="Times New Roman" w:hAnsi="Times New Roman" w:cs="Times New Roman"/>
      </w:rPr>
    </w:lvl>
    <w:lvl w:ilvl="3" w:tplc="1414856A" w:tentative="1">
      <w:start w:val="1"/>
      <w:numFmt w:val="decimal"/>
      <w:lvlText w:val="%4."/>
      <w:lvlJc w:val="left"/>
      <w:pPr>
        <w:ind w:left="2880" w:hanging="360"/>
      </w:pPr>
      <w:rPr>
        <w:rFonts w:cs="Times New Roman"/>
      </w:rPr>
    </w:lvl>
    <w:lvl w:ilvl="4" w:tplc="9DF2DF20" w:tentative="1">
      <w:start w:val="1"/>
      <w:numFmt w:val="lowerLetter"/>
      <w:lvlText w:val="%5."/>
      <w:lvlJc w:val="left"/>
      <w:pPr>
        <w:ind w:left="3600" w:hanging="360"/>
      </w:pPr>
      <w:rPr>
        <w:rFonts w:cs="Times New Roman"/>
      </w:rPr>
    </w:lvl>
    <w:lvl w:ilvl="5" w:tplc="4F62BB1E" w:tentative="1">
      <w:start w:val="1"/>
      <w:numFmt w:val="lowerRoman"/>
      <w:lvlText w:val="%6."/>
      <w:lvlJc w:val="right"/>
      <w:pPr>
        <w:ind w:left="4320" w:hanging="180"/>
      </w:pPr>
      <w:rPr>
        <w:rFonts w:cs="Times New Roman"/>
      </w:rPr>
    </w:lvl>
    <w:lvl w:ilvl="6" w:tplc="E56E603A" w:tentative="1">
      <w:start w:val="1"/>
      <w:numFmt w:val="decimal"/>
      <w:lvlText w:val="%7."/>
      <w:lvlJc w:val="left"/>
      <w:pPr>
        <w:ind w:left="5040" w:hanging="360"/>
      </w:pPr>
      <w:rPr>
        <w:rFonts w:cs="Times New Roman"/>
      </w:rPr>
    </w:lvl>
    <w:lvl w:ilvl="7" w:tplc="FDBE087A" w:tentative="1">
      <w:start w:val="1"/>
      <w:numFmt w:val="lowerLetter"/>
      <w:lvlText w:val="%8."/>
      <w:lvlJc w:val="left"/>
      <w:pPr>
        <w:ind w:left="5760" w:hanging="360"/>
      </w:pPr>
      <w:rPr>
        <w:rFonts w:cs="Times New Roman"/>
      </w:rPr>
    </w:lvl>
    <w:lvl w:ilvl="8" w:tplc="A094DB62" w:tentative="1">
      <w:start w:val="1"/>
      <w:numFmt w:val="lowerRoman"/>
      <w:lvlText w:val="%9."/>
      <w:lvlJc w:val="right"/>
      <w:pPr>
        <w:ind w:left="6480" w:hanging="180"/>
      </w:pPr>
      <w:rPr>
        <w:rFonts w:cs="Times New Roman"/>
      </w:rPr>
    </w:lvl>
  </w:abstractNum>
  <w:abstractNum w:abstractNumId="27" w15:restartNumberingAfterBreak="0">
    <w:nsid w:val="5549124E"/>
    <w:multiLevelType w:val="hybridMultilevel"/>
    <w:tmpl w:val="402AEBAE"/>
    <w:lvl w:ilvl="0" w:tplc="652A5DC6">
      <w:start w:val="1"/>
      <w:numFmt w:val="decimal"/>
      <w:lvlText w:val="%1)"/>
      <w:lvlJc w:val="left"/>
      <w:pPr>
        <w:ind w:left="720" w:hanging="360"/>
      </w:pPr>
      <w:rPr>
        <w:rFonts w:ascii="Times New Roman" w:eastAsia="Times New Roman" w:hAnsi="Times New Roman" w:cs="Times New Roman"/>
      </w:rPr>
    </w:lvl>
    <w:lvl w:ilvl="1" w:tplc="FBB29396" w:tentative="1">
      <w:start w:val="1"/>
      <w:numFmt w:val="lowerLetter"/>
      <w:lvlText w:val="%2."/>
      <w:lvlJc w:val="left"/>
      <w:pPr>
        <w:ind w:left="1440" w:hanging="360"/>
      </w:pPr>
    </w:lvl>
    <w:lvl w:ilvl="2" w:tplc="4AAC0C9C" w:tentative="1">
      <w:start w:val="1"/>
      <w:numFmt w:val="lowerRoman"/>
      <w:lvlText w:val="%3."/>
      <w:lvlJc w:val="right"/>
      <w:pPr>
        <w:ind w:left="2160" w:hanging="180"/>
      </w:pPr>
    </w:lvl>
    <w:lvl w:ilvl="3" w:tplc="1AACBB70" w:tentative="1">
      <w:start w:val="1"/>
      <w:numFmt w:val="decimal"/>
      <w:lvlText w:val="%4."/>
      <w:lvlJc w:val="left"/>
      <w:pPr>
        <w:ind w:left="2880" w:hanging="360"/>
      </w:pPr>
    </w:lvl>
    <w:lvl w:ilvl="4" w:tplc="5F026B78" w:tentative="1">
      <w:start w:val="1"/>
      <w:numFmt w:val="lowerLetter"/>
      <w:lvlText w:val="%5."/>
      <w:lvlJc w:val="left"/>
      <w:pPr>
        <w:ind w:left="3600" w:hanging="360"/>
      </w:pPr>
    </w:lvl>
    <w:lvl w:ilvl="5" w:tplc="6CEC19CC" w:tentative="1">
      <w:start w:val="1"/>
      <w:numFmt w:val="lowerRoman"/>
      <w:lvlText w:val="%6."/>
      <w:lvlJc w:val="right"/>
      <w:pPr>
        <w:ind w:left="4320" w:hanging="180"/>
      </w:pPr>
    </w:lvl>
    <w:lvl w:ilvl="6" w:tplc="F6164DD6" w:tentative="1">
      <w:start w:val="1"/>
      <w:numFmt w:val="decimal"/>
      <w:lvlText w:val="%7."/>
      <w:lvlJc w:val="left"/>
      <w:pPr>
        <w:ind w:left="5040" w:hanging="360"/>
      </w:pPr>
    </w:lvl>
    <w:lvl w:ilvl="7" w:tplc="9350D99A" w:tentative="1">
      <w:start w:val="1"/>
      <w:numFmt w:val="lowerLetter"/>
      <w:lvlText w:val="%8."/>
      <w:lvlJc w:val="left"/>
      <w:pPr>
        <w:ind w:left="5760" w:hanging="360"/>
      </w:pPr>
    </w:lvl>
    <w:lvl w:ilvl="8" w:tplc="98300D4C" w:tentative="1">
      <w:start w:val="1"/>
      <w:numFmt w:val="lowerRoman"/>
      <w:lvlText w:val="%9."/>
      <w:lvlJc w:val="right"/>
      <w:pPr>
        <w:ind w:left="6480" w:hanging="180"/>
      </w:pPr>
    </w:lvl>
  </w:abstractNum>
  <w:abstractNum w:abstractNumId="28" w15:restartNumberingAfterBreak="0">
    <w:nsid w:val="57C742E7"/>
    <w:multiLevelType w:val="hybridMultilevel"/>
    <w:tmpl w:val="AFF830B2"/>
    <w:lvl w:ilvl="0" w:tplc="DE90DF68">
      <w:start w:val="1"/>
      <w:numFmt w:val="decimal"/>
      <w:lvlText w:val="%1)"/>
      <w:lvlJc w:val="left"/>
      <w:pPr>
        <w:ind w:left="1650" w:hanging="360"/>
      </w:pPr>
    </w:lvl>
    <w:lvl w:ilvl="1" w:tplc="2B7A6F1A" w:tentative="1">
      <w:start w:val="1"/>
      <w:numFmt w:val="lowerLetter"/>
      <w:lvlText w:val="%2."/>
      <w:lvlJc w:val="left"/>
      <w:pPr>
        <w:ind w:left="2370" w:hanging="360"/>
      </w:pPr>
    </w:lvl>
    <w:lvl w:ilvl="2" w:tplc="9724CFD2" w:tentative="1">
      <w:start w:val="1"/>
      <w:numFmt w:val="lowerRoman"/>
      <w:lvlText w:val="%3."/>
      <w:lvlJc w:val="right"/>
      <w:pPr>
        <w:ind w:left="3090" w:hanging="180"/>
      </w:pPr>
    </w:lvl>
    <w:lvl w:ilvl="3" w:tplc="63C62E26" w:tentative="1">
      <w:start w:val="1"/>
      <w:numFmt w:val="decimal"/>
      <w:lvlText w:val="%4."/>
      <w:lvlJc w:val="left"/>
      <w:pPr>
        <w:ind w:left="3810" w:hanging="360"/>
      </w:pPr>
    </w:lvl>
    <w:lvl w:ilvl="4" w:tplc="D2A0C3B6" w:tentative="1">
      <w:start w:val="1"/>
      <w:numFmt w:val="lowerLetter"/>
      <w:lvlText w:val="%5."/>
      <w:lvlJc w:val="left"/>
      <w:pPr>
        <w:ind w:left="4530" w:hanging="360"/>
      </w:pPr>
    </w:lvl>
    <w:lvl w:ilvl="5" w:tplc="91FE6594" w:tentative="1">
      <w:start w:val="1"/>
      <w:numFmt w:val="lowerRoman"/>
      <w:lvlText w:val="%6."/>
      <w:lvlJc w:val="right"/>
      <w:pPr>
        <w:ind w:left="5250" w:hanging="180"/>
      </w:pPr>
    </w:lvl>
    <w:lvl w:ilvl="6" w:tplc="7852403E" w:tentative="1">
      <w:start w:val="1"/>
      <w:numFmt w:val="decimal"/>
      <w:lvlText w:val="%7."/>
      <w:lvlJc w:val="left"/>
      <w:pPr>
        <w:ind w:left="5970" w:hanging="360"/>
      </w:pPr>
    </w:lvl>
    <w:lvl w:ilvl="7" w:tplc="19982CD6" w:tentative="1">
      <w:start w:val="1"/>
      <w:numFmt w:val="lowerLetter"/>
      <w:lvlText w:val="%8."/>
      <w:lvlJc w:val="left"/>
      <w:pPr>
        <w:ind w:left="6690" w:hanging="360"/>
      </w:pPr>
    </w:lvl>
    <w:lvl w:ilvl="8" w:tplc="6AB647E4" w:tentative="1">
      <w:start w:val="1"/>
      <w:numFmt w:val="lowerRoman"/>
      <w:lvlText w:val="%9."/>
      <w:lvlJc w:val="right"/>
      <w:pPr>
        <w:ind w:left="7410" w:hanging="180"/>
      </w:pPr>
    </w:lvl>
  </w:abstractNum>
  <w:abstractNum w:abstractNumId="29"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0" w15:restartNumberingAfterBreak="0">
    <w:nsid w:val="63627F64"/>
    <w:multiLevelType w:val="hybridMultilevel"/>
    <w:tmpl w:val="E6DAFA8C"/>
    <w:lvl w:ilvl="0" w:tplc="33D6F472">
      <w:start w:val="1"/>
      <w:numFmt w:val="upperLetter"/>
      <w:lvlText w:val="%1."/>
      <w:lvlJc w:val="left"/>
      <w:pPr>
        <w:ind w:left="720" w:hanging="360"/>
      </w:pPr>
    </w:lvl>
    <w:lvl w:ilvl="1" w:tplc="580C5DE0" w:tentative="1">
      <w:start w:val="1"/>
      <w:numFmt w:val="lowerLetter"/>
      <w:lvlText w:val="%2."/>
      <w:lvlJc w:val="left"/>
      <w:pPr>
        <w:ind w:left="1440" w:hanging="360"/>
      </w:pPr>
    </w:lvl>
    <w:lvl w:ilvl="2" w:tplc="B1C6A7BA" w:tentative="1">
      <w:start w:val="1"/>
      <w:numFmt w:val="lowerRoman"/>
      <w:lvlText w:val="%3."/>
      <w:lvlJc w:val="right"/>
      <w:pPr>
        <w:ind w:left="2160" w:hanging="180"/>
      </w:pPr>
    </w:lvl>
    <w:lvl w:ilvl="3" w:tplc="26C22336" w:tentative="1">
      <w:start w:val="1"/>
      <w:numFmt w:val="decimal"/>
      <w:lvlText w:val="%4."/>
      <w:lvlJc w:val="left"/>
      <w:pPr>
        <w:ind w:left="2880" w:hanging="360"/>
      </w:pPr>
    </w:lvl>
    <w:lvl w:ilvl="4" w:tplc="5ADAF27A" w:tentative="1">
      <w:start w:val="1"/>
      <w:numFmt w:val="lowerLetter"/>
      <w:lvlText w:val="%5."/>
      <w:lvlJc w:val="left"/>
      <w:pPr>
        <w:ind w:left="3600" w:hanging="360"/>
      </w:pPr>
    </w:lvl>
    <w:lvl w:ilvl="5" w:tplc="DB5CFFC6" w:tentative="1">
      <w:start w:val="1"/>
      <w:numFmt w:val="lowerRoman"/>
      <w:lvlText w:val="%6."/>
      <w:lvlJc w:val="right"/>
      <w:pPr>
        <w:ind w:left="4320" w:hanging="180"/>
      </w:pPr>
    </w:lvl>
    <w:lvl w:ilvl="6" w:tplc="D930BE54" w:tentative="1">
      <w:start w:val="1"/>
      <w:numFmt w:val="decimal"/>
      <w:lvlText w:val="%7."/>
      <w:lvlJc w:val="left"/>
      <w:pPr>
        <w:ind w:left="5040" w:hanging="360"/>
      </w:pPr>
    </w:lvl>
    <w:lvl w:ilvl="7" w:tplc="0DD61974" w:tentative="1">
      <w:start w:val="1"/>
      <w:numFmt w:val="lowerLetter"/>
      <w:lvlText w:val="%8."/>
      <w:lvlJc w:val="left"/>
      <w:pPr>
        <w:ind w:left="5760" w:hanging="360"/>
      </w:pPr>
    </w:lvl>
    <w:lvl w:ilvl="8" w:tplc="D4BA63A6" w:tentative="1">
      <w:start w:val="1"/>
      <w:numFmt w:val="lowerRoman"/>
      <w:lvlText w:val="%9."/>
      <w:lvlJc w:val="right"/>
      <w:pPr>
        <w:ind w:left="6480" w:hanging="180"/>
      </w:pPr>
    </w:lvl>
  </w:abstractNum>
  <w:abstractNum w:abstractNumId="31" w15:restartNumberingAfterBreak="0">
    <w:nsid w:val="666D2EA6"/>
    <w:multiLevelType w:val="hybridMultilevel"/>
    <w:tmpl w:val="CD7EE410"/>
    <w:lvl w:ilvl="0" w:tplc="5BE6D8C4">
      <w:start w:val="1"/>
      <w:numFmt w:val="lowerLetter"/>
      <w:lvlText w:val="%1)"/>
      <w:lvlJc w:val="left"/>
      <w:pPr>
        <w:ind w:left="720" w:hanging="360"/>
      </w:pPr>
      <w:rPr>
        <w:color w:val="auto"/>
      </w:rPr>
    </w:lvl>
    <w:lvl w:ilvl="1" w:tplc="5B70621A" w:tentative="1">
      <w:start w:val="1"/>
      <w:numFmt w:val="lowerLetter"/>
      <w:lvlText w:val="%2."/>
      <w:lvlJc w:val="left"/>
      <w:pPr>
        <w:ind w:left="1440" w:hanging="360"/>
      </w:pPr>
    </w:lvl>
    <w:lvl w:ilvl="2" w:tplc="DEC27464" w:tentative="1">
      <w:start w:val="1"/>
      <w:numFmt w:val="lowerRoman"/>
      <w:lvlText w:val="%3."/>
      <w:lvlJc w:val="right"/>
      <w:pPr>
        <w:ind w:left="2160" w:hanging="180"/>
      </w:pPr>
    </w:lvl>
    <w:lvl w:ilvl="3" w:tplc="84A2E22C" w:tentative="1">
      <w:start w:val="1"/>
      <w:numFmt w:val="decimal"/>
      <w:lvlText w:val="%4."/>
      <w:lvlJc w:val="left"/>
      <w:pPr>
        <w:ind w:left="2880" w:hanging="360"/>
      </w:pPr>
    </w:lvl>
    <w:lvl w:ilvl="4" w:tplc="709A5D36" w:tentative="1">
      <w:start w:val="1"/>
      <w:numFmt w:val="lowerLetter"/>
      <w:lvlText w:val="%5."/>
      <w:lvlJc w:val="left"/>
      <w:pPr>
        <w:ind w:left="3600" w:hanging="360"/>
      </w:pPr>
    </w:lvl>
    <w:lvl w:ilvl="5" w:tplc="7D883964" w:tentative="1">
      <w:start w:val="1"/>
      <w:numFmt w:val="lowerRoman"/>
      <w:lvlText w:val="%6."/>
      <w:lvlJc w:val="right"/>
      <w:pPr>
        <w:ind w:left="4320" w:hanging="180"/>
      </w:pPr>
    </w:lvl>
    <w:lvl w:ilvl="6" w:tplc="030AE16E" w:tentative="1">
      <w:start w:val="1"/>
      <w:numFmt w:val="decimal"/>
      <w:lvlText w:val="%7."/>
      <w:lvlJc w:val="left"/>
      <w:pPr>
        <w:ind w:left="5040" w:hanging="360"/>
      </w:pPr>
    </w:lvl>
    <w:lvl w:ilvl="7" w:tplc="D6FE59C8" w:tentative="1">
      <w:start w:val="1"/>
      <w:numFmt w:val="lowerLetter"/>
      <w:lvlText w:val="%8."/>
      <w:lvlJc w:val="left"/>
      <w:pPr>
        <w:ind w:left="5760" w:hanging="360"/>
      </w:pPr>
    </w:lvl>
    <w:lvl w:ilvl="8" w:tplc="A5F88BB4" w:tentative="1">
      <w:start w:val="1"/>
      <w:numFmt w:val="lowerRoman"/>
      <w:lvlText w:val="%9."/>
      <w:lvlJc w:val="right"/>
      <w:pPr>
        <w:ind w:left="6480" w:hanging="180"/>
      </w:pPr>
    </w:lvl>
  </w:abstractNum>
  <w:abstractNum w:abstractNumId="32" w15:restartNumberingAfterBreak="0">
    <w:nsid w:val="67D40582"/>
    <w:multiLevelType w:val="hybridMultilevel"/>
    <w:tmpl w:val="18340308"/>
    <w:lvl w:ilvl="0" w:tplc="9602388C">
      <w:start w:val="1"/>
      <w:numFmt w:val="bullet"/>
      <w:lvlText w:val="-"/>
      <w:lvlJc w:val="left"/>
      <w:pPr>
        <w:ind w:left="720" w:hanging="360"/>
      </w:pPr>
      <w:rPr>
        <w:rFonts w:ascii="Times New Roman" w:eastAsia="Times New Roman" w:hAnsi="Times New Roman" w:cs="Times New Roman" w:hint="default"/>
      </w:rPr>
    </w:lvl>
    <w:lvl w:ilvl="1" w:tplc="BE4E71DC" w:tentative="1">
      <w:start w:val="1"/>
      <w:numFmt w:val="bullet"/>
      <w:lvlText w:val="o"/>
      <w:lvlJc w:val="left"/>
      <w:pPr>
        <w:ind w:left="1440" w:hanging="360"/>
      </w:pPr>
      <w:rPr>
        <w:rFonts w:ascii="Courier New" w:hAnsi="Courier New" w:cs="Courier New" w:hint="default"/>
      </w:rPr>
    </w:lvl>
    <w:lvl w:ilvl="2" w:tplc="75BE5F9A" w:tentative="1">
      <w:start w:val="1"/>
      <w:numFmt w:val="bullet"/>
      <w:lvlText w:val=""/>
      <w:lvlJc w:val="left"/>
      <w:pPr>
        <w:ind w:left="2160" w:hanging="360"/>
      </w:pPr>
      <w:rPr>
        <w:rFonts w:ascii="Wingdings" w:hAnsi="Wingdings" w:hint="default"/>
      </w:rPr>
    </w:lvl>
    <w:lvl w:ilvl="3" w:tplc="1700C6DA" w:tentative="1">
      <w:start w:val="1"/>
      <w:numFmt w:val="bullet"/>
      <w:lvlText w:val=""/>
      <w:lvlJc w:val="left"/>
      <w:pPr>
        <w:ind w:left="2880" w:hanging="360"/>
      </w:pPr>
      <w:rPr>
        <w:rFonts w:ascii="Symbol" w:hAnsi="Symbol" w:hint="default"/>
      </w:rPr>
    </w:lvl>
    <w:lvl w:ilvl="4" w:tplc="12F6CCDE" w:tentative="1">
      <w:start w:val="1"/>
      <w:numFmt w:val="bullet"/>
      <w:lvlText w:val="o"/>
      <w:lvlJc w:val="left"/>
      <w:pPr>
        <w:ind w:left="3600" w:hanging="360"/>
      </w:pPr>
      <w:rPr>
        <w:rFonts w:ascii="Courier New" w:hAnsi="Courier New" w:cs="Courier New" w:hint="default"/>
      </w:rPr>
    </w:lvl>
    <w:lvl w:ilvl="5" w:tplc="F2E49B98" w:tentative="1">
      <w:start w:val="1"/>
      <w:numFmt w:val="bullet"/>
      <w:lvlText w:val=""/>
      <w:lvlJc w:val="left"/>
      <w:pPr>
        <w:ind w:left="4320" w:hanging="360"/>
      </w:pPr>
      <w:rPr>
        <w:rFonts w:ascii="Wingdings" w:hAnsi="Wingdings" w:hint="default"/>
      </w:rPr>
    </w:lvl>
    <w:lvl w:ilvl="6" w:tplc="7EE82F7C" w:tentative="1">
      <w:start w:val="1"/>
      <w:numFmt w:val="bullet"/>
      <w:lvlText w:val=""/>
      <w:lvlJc w:val="left"/>
      <w:pPr>
        <w:ind w:left="5040" w:hanging="360"/>
      </w:pPr>
      <w:rPr>
        <w:rFonts w:ascii="Symbol" w:hAnsi="Symbol" w:hint="default"/>
      </w:rPr>
    </w:lvl>
    <w:lvl w:ilvl="7" w:tplc="F4B0A1B4" w:tentative="1">
      <w:start w:val="1"/>
      <w:numFmt w:val="bullet"/>
      <w:lvlText w:val="o"/>
      <w:lvlJc w:val="left"/>
      <w:pPr>
        <w:ind w:left="5760" w:hanging="360"/>
      </w:pPr>
      <w:rPr>
        <w:rFonts w:ascii="Courier New" w:hAnsi="Courier New" w:cs="Courier New" w:hint="default"/>
      </w:rPr>
    </w:lvl>
    <w:lvl w:ilvl="8" w:tplc="22326346" w:tentative="1">
      <w:start w:val="1"/>
      <w:numFmt w:val="bullet"/>
      <w:lvlText w:val=""/>
      <w:lvlJc w:val="left"/>
      <w:pPr>
        <w:ind w:left="6480" w:hanging="360"/>
      </w:pPr>
      <w:rPr>
        <w:rFonts w:ascii="Wingdings" w:hAnsi="Wingdings" w:hint="default"/>
      </w:rPr>
    </w:lvl>
  </w:abstractNum>
  <w:abstractNum w:abstractNumId="33" w15:restartNumberingAfterBreak="0">
    <w:nsid w:val="686D7D9F"/>
    <w:multiLevelType w:val="hybridMultilevel"/>
    <w:tmpl w:val="4F328500"/>
    <w:lvl w:ilvl="0" w:tplc="CCC4356E">
      <w:start w:val="1"/>
      <w:numFmt w:val="lowerLetter"/>
      <w:lvlText w:val="%1)"/>
      <w:lvlJc w:val="left"/>
      <w:pPr>
        <w:ind w:left="1080" w:hanging="360"/>
      </w:pPr>
      <w:rPr>
        <w:rFonts w:hint="default"/>
      </w:rPr>
    </w:lvl>
    <w:lvl w:ilvl="1" w:tplc="3968B0A4" w:tentative="1">
      <w:start w:val="1"/>
      <w:numFmt w:val="lowerLetter"/>
      <w:lvlText w:val="%2."/>
      <w:lvlJc w:val="left"/>
      <w:pPr>
        <w:ind w:left="1800" w:hanging="360"/>
      </w:pPr>
    </w:lvl>
    <w:lvl w:ilvl="2" w:tplc="27205458" w:tentative="1">
      <w:start w:val="1"/>
      <w:numFmt w:val="lowerRoman"/>
      <w:lvlText w:val="%3."/>
      <w:lvlJc w:val="right"/>
      <w:pPr>
        <w:ind w:left="2520" w:hanging="180"/>
      </w:pPr>
    </w:lvl>
    <w:lvl w:ilvl="3" w:tplc="23DADE8A" w:tentative="1">
      <w:start w:val="1"/>
      <w:numFmt w:val="decimal"/>
      <w:lvlText w:val="%4."/>
      <w:lvlJc w:val="left"/>
      <w:pPr>
        <w:ind w:left="3240" w:hanging="360"/>
      </w:pPr>
    </w:lvl>
    <w:lvl w:ilvl="4" w:tplc="15F4AE62" w:tentative="1">
      <w:start w:val="1"/>
      <w:numFmt w:val="lowerLetter"/>
      <w:lvlText w:val="%5."/>
      <w:lvlJc w:val="left"/>
      <w:pPr>
        <w:ind w:left="3960" w:hanging="360"/>
      </w:pPr>
    </w:lvl>
    <w:lvl w:ilvl="5" w:tplc="81401420" w:tentative="1">
      <w:start w:val="1"/>
      <w:numFmt w:val="lowerRoman"/>
      <w:lvlText w:val="%6."/>
      <w:lvlJc w:val="right"/>
      <w:pPr>
        <w:ind w:left="4680" w:hanging="180"/>
      </w:pPr>
    </w:lvl>
    <w:lvl w:ilvl="6" w:tplc="88908778" w:tentative="1">
      <w:start w:val="1"/>
      <w:numFmt w:val="decimal"/>
      <w:lvlText w:val="%7."/>
      <w:lvlJc w:val="left"/>
      <w:pPr>
        <w:ind w:left="5400" w:hanging="360"/>
      </w:pPr>
    </w:lvl>
    <w:lvl w:ilvl="7" w:tplc="713682A4" w:tentative="1">
      <w:start w:val="1"/>
      <w:numFmt w:val="lowerLetter"/>
      <w:lvlText w:val="%8."/>
      <w:lvlJc w:val="left"/>
      <w:pPr>
        <w:ind w:left="6120" w:hanging="360"/>
      </w:pPr>
    </w:lvl>
    <w:lvl w:ilvl="8" w:tplc="5FAEEF60" w:tentative="1">
      <w:start w:val="1"/>
      <w:numFmt w:val="lowerRoman"/>
      <w:lvlText w:val="%9."/>
      <w:lvlJc w:val="right"/>
      <w:pPr>
        <w:ind w:left="6840" w:hanging="180"/>
      </w:pPr>
    </w:lvl>
  </w:abstractNum>
  <w:abstractNum w:abstractNumId="34" w15:restartNumberingAfterBreak="0">
    <w:nsid w:val="68F36D73"/>
    <w:multiLevelType w:val="hybridMultilevel"/>
    <w:tmpl w:val="BB52F140"/>
    <w:lvl w:ilvl="0" w:tplc="E43EA8C8">
      <w:start w:val="1"/>
      <w:numFmt w:val="lowerLetter"/>
      <w:lvlText w:val="%1)"/>
      <w:lvlJc w:val="left"/>
      <w:pPr>
        <w:ind w:left="1080" w:hanging="360"/>
      </w:pPr>
      <w:rPr>
        <w:rFonts w:hint="default"/>
        <w:b w:val="0"/>
      </w:rPr>
    </w:lvl>
    <w:lvl w:ilvl="1" w:tplc="6E3C7BE4" w:tentative="1">
      <w:start w:val="1"/>
      <w:numFmt w:val="lowerLetter"/>
      <w:lvlText w:val="%2."/>
      <w:lvlJc w:val="left"/>
      <w:pPr>
        <w:ind w:left="1800" w:hanging="360"/>
      </w:pPr>
    </w:lvl>
    <w:lvl w:ilvl="2" w:tplc="812047DE" w:tentative="1">
      <w:start w:val="1"/>
      <w:numFmt w:val="lowerRoman"/>
      <w:lvlText w:val="%3."/>
      <w:lvlJc w:val="right"/>
      <w:pPr>
        <w:ind w:left="2520" w:hanging="180"/>
      </w:pPr>
    </w:lvl>
    <w:lvl w:ilvl="3" w:tplc="966ACE7A" w:tentative="1">
      <w:start w:val="1"/>
      <w:numFmt w:val="decimal"/>
      <w:lvlText w:val="%4."/>
      <w:lvlJc w:val="left"/>
      <w:pPr>
        <w:ind w:left="3240" w:hanging="360"/>
      </w:pPr>
    </w:lvl>
    <w:lvl w:ilvl="4" w:tplc="9DA2F8E6" w:tentative="1">
      <w:start w:val="1"/>
      <w:numFmt w:val="lowerLetter"/>
      <w:lvlText w:val="%5."/>
      <w:lvlJc w:val="left"/>
      <w:pPr>
        <w:ind w:left="3960" w:hanging="360"/>
      </w:pPr>
    </w:lvl>
    <w:lvl w:ilvl="5" w:tplc="10747A5C" w:tentative="1">
      <w:start w:val="1"/>
      <w:numFmt w:val="lowerRoman"/>
      <w:lvlText w:val="%6."/>
      <w:lvlJc w:val="right"/>
      <w:pPr>
        <w:ind w:left="4680" w:hanging="180"/>
      </w:pPr>
    </w:lvl>
    <w:lvl w:ilvl="6" w:tplc="79E81F0A" w:tentative="1">
      <w:start w:val="1"/>
      <w:numFmt w:val="decimal"/>
      <w:lvlText w:val="%7."/>
      <w:lvlJc w:val="left"/>
      <w:pPr>
        <w:ind w:left="5400" w:hanging="360"/>
      </w:pPr>
    </w:lvl>
    <w:lvl w:ilvl="7" w:tplc="4524D81A" w:tentative="1">
      <w:start w:val="1"/>
      <w:numFmt w:val="lowerLetter"/>
      <w:lvlText w:val="%8."/>
      <w:lvlJc w:val="left"/>
      <w:pPr>
        <w:ind w:left="6120" w:hanging="360"/>
      </w:pPr>
    </w:lvl>
    <w:lvl w:ilvl="8" w:tplc="F4A064B4" w:tentative="1">
      <w:start w:val="1"/>
      <w:numFmt w:val="lowerRoman"/>
      <w:lvlText w:val="%9."/>
      <w:lvlJc w:val="right"/>
      <w:pPr>
        <w:ind w:left="6840" w:hanging="180"/>
      </w:pPr>
    </w:lvl>
  </w:abstractNum>
  <w:abstractNum w:abstractNumId="35" w15:restartNumberingAfterBreak="0">
    <w:nsid w:val="696D354E"/>
    <w:multiLevelType w:val="hybridMultilevel"/>
    <w:tmpl w:val="7EC6062E"/>
    <w:lvl w:ilvl="0" w:tplc="1DF0F01A">
      <w:start w:val="1"/>
      <w:numFmt w:val="lowerLetter"/>
      <w:lvlText w:val="%1)"/>
      <w:lvlJc w:val="left"/>
      <w:pPr>
        <w:ind w:left="783" w:hanging="360"/>
      </w:pPr>
    </w:lvl>
    <w:lvl w:ilvl="1" w:tplc="9F32B016" w:tentative="1">
      <w:start w:val="1"/>
      <w:numFmt w:val="lowerLetter"/>
      <w:lvlText w:val="%2."/>
      <w:lvlJc w:val="left"/>
      <w:pPr>
        <w:ind w:left="1503" w:hanging="360"/>
      </w:pPr>
    </w:lvl>
    <w:lvl w:ilvl="2" w:tplc="ED1035FE" w:tentative="1">
      <w:start w:val="1"/>
      <w:numFmt w:val="lowerRoman"/>
      <w:lvlText w:val="%3."/>
      <w:lvlJc w:val="right"/>
      <w:pPr>
        <w:ind w:left="2223" w:hanging="180"/>
      </w:pPr>
    </w:lvl>
    <w:lvl w:ilvl="3" w:tplc="E0F6E2F2" w:tentative="1">
      <w:start w:val="1"/>
      <w:numFmt w:val="decimal"/>
      <w:lvlText w:val="%4."/>
      <w:lvlJc w:val="left"/>
      <w:pPr>
        <w:ind w:left="2943" w:hanging="360"/>
      </w:pPr>
    </w:lvl>
    <w:lvl w:ilvl="4" w:tplc="FCDC4BF2" w:tentative="1">
      <w:start w:val="1"/>
      <w:numFmt w:val="lowerLetter"/>
      <w:lvlText w:val="%5."/>
      <w:lvlJc w:val="left"/>
      <w:pPr>
        <w:ind w:left="3663" w:hanging="360"/>
      </w:pPr>
    </w:lvl>
    <w:lvl w:ilvl="5" w:tplc="DD546E46" w:tentative="1">
      <w:start w:val="1"/>
      <w:numFmt w:val="lowerRoman"/>
      <w:lvlText w:val="%6."/>
      <w:lvlJc w:val="right"/>
      <w:pPr>
        <w:ind w:left="4383" w:hanging="180"/>
      </w:pPr>
    </w:lvl>
    <w:lvl w:ilvl="6" w:tplc="04FEE754" w:tentative="1">
      <w:start w:val="1"/>
      <w:numFmt w:val="decimal"/>
      <w:lvlText w:val="%7."/>
      <w:lvlJc w:val="left"/>
      <w:pPr>
        <w:ind w:left="5103" w:hanging="360"/>
      </w:pPr>
    </w:lvl>
    <w:lvl w:ilvl="7" w:tplc="4768ED46" w:tentative="1">
      <w:start w:val="1"/>
      <w:numFmt w:val="lowerLetter"/>
      <w:lvlText w:val="%8."/>
      <w:lvlJc w:val="left"/>
      <w:pPr>
        <w:ind w:left="5823" w:hanging="360"/>
      </w:pPr>
    </w:lvl>
    <w:lvl w:ilvl="8" w:tplc="1E46AA3C" w:tentative="1">
      <w:start w:val="1"/>
      <w:numFmt w:val="lowerRoman"/>
      <w:lvlText w:val="%9."/>
      <w:lvlJc w:val="right"/>
      <w:pPr>
        <w:ind w:left="6543" w:hanging="180"/>
      </w:pPr>
    </w:lvl>
  </w:abstractNum>
  <w:abstractNum w:abstractNumId="36"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7" w15:restartNumberingAfterBreak="0">
    <w:nsid w:val="6BA327EC"/>
    <w:multiLevelType w:val="hybridMultilevel"/>
    <w:tmpl w:val="797888BA"/>
    <w:lvl w:ilvl="0" w:tplc="3F9E0EA6">
      <w:start w:val="1"/>
      <w:numFmt w:val="decimal"/>
      <w:lvlText w:val="%1."/>
      <w:lvlJc w:val="left"/>
      <w:pPr>
        <w:ind w:left="783" w:hanging="360"/>
      </w:pPr>
    </w:lvl>
    <w:lvl w:ilvl="1" w:tplc="3B8CD614" w:tentative="1">
      <w:start w:val="1"/>
      <w:numFmt w:val="lowerLetter"/>
      <w:lvlText w:val="%2."/>
      <w:lvlJc w:val="left"/>
      <w:pPr>
        <w:ind w:left="1503" w:hanging="360"/>
      </w:pPr>
    </w:lvl>
    <w:lvl w:ilvl="2" w:tplc="4344EB84" w:tentative="1">
      <w:start w:val="1"/>
      <w:numFmt w:val="lowerRoman"/>
      <w:lvlText w:val="%3."/>
      <w:lvlJc w:val="right"/>
      <w:pPr>
        <w:ind w:left="2223" w:hanging="180"/>
      </w:pPr>
    </w:lvl>
    <w:lvl w:ilvl="3" w:tplc="B986DE72" w:tentative="1">
      <w:start w:val="1"/>
      <w:numFmt w:val="decimal"/>
      <w:lvlText w:val="%4."/>
      <w:lvlJc w:val="left"/>
      <w:pPr>
        <w:ind w:left="2943" w:hanging="360"/>
      </w:pPr>
    </w:lvl>
    <w:lvl w:ilvl="4" w:tplc="761A32B2" w:tentative="1">
      <w:start w:val="1"/>
      <w:numFmt w:val="lowerLetter"/>
      <w:lvlText w:val="%5."/>
      <w:lvlJc w:val="left"/>
      <w:pPr>
        <w:ind w:left="3663" w:hanging="360"/>
      </w:pPr>
    </w:lvl>
    <w:lvl w:ilvl="5" w:tplc="601A283A" w:tentative="1">
      <w:start w:val="1"/>
      <w:numFmt w:val="lowerRoman"/>
      <w:lvlText w:val="%6."/>
      <w:lvlJc w:val="right"/>
      <w:pPr>
        <w:ind w:left="4383" w:hanging="180"/>
      </w:pPr>
    </w:lvl>
    <w:lvl w:ilvl="6" w:tplc="98A6983E" w:tentative="1">
      <w:start w:val="1"/>
      <w:numFmt w:val="decimal"/>
      <w:lvlText w:val="%7."/>
      <w:lvlJc w:val="left"/>
      <w:pPr>
        <w:ind w:left="5103" w:hanging="360"/>
      </w:pPr>
    </w:lvl>
    <w:lvl w:ilvl="7" w:tplc="2D0ED720" w:tentative="1">
      <w:start w:val="1"/>
      <w:numFmt w:val="lowerLetter"/>
      <w:lvlText w:val="%8."/>
      <w:lvlJc w:val="left"/>
      <w:pPr>
        <w:ind w:left="5823" w:hanging="360"/>
      </w:pPr>
    </w:lvl>
    <w:lvl w:ilvl="8" w:tplc="9D204002" w:tentative="1">
      <w:start w:val="1"/>
      <w:numFmt w:val="lowerRoman"/>
      <w:lvlText w:val="%9."/>
      <w:lvlJc w:val="right"/>
      <w:pPr>
        <w:ind w:left="6543" w:hanging="180"/>
      </w:pPr>
    </w:lvl>
  </w:abstractNum>
  <w:abstractNum w:abstractNumId="38" w15:restartNumberingAfterBreak="0">
    <w:nsid w:val="6CB774FD"/>
    <w:multiLevelType w:val="hybridMultilevel"/>
    <w:tmpl w:val="57E8B204"/>
    <w:lvl w:ilvl="0" w:tplc="A5A2AE88">
      <w:start w:val="1"/>
      <w:numFmt w:val="lowerLetter"/>
      <w:lvlText w:val="%1)"/>
      <w:lvlJc w:val="left"/>
      <w:pPr>
        <w:ind w:left="644" w:hanging="360"/>
      </w:pPr>
      <w:rPr>
        <w:rFonts w:hint="default"/>
        <w:color w:val="auto"/>
      </w:rPr>
    </w:lvl>
    <w:lvl w:ilvl="1" w:tplc="24A409D4" w:tentative="1">
      <w:start w:val="1"/>
      <w:numFmt w:val="lowerLetter"/>
      <w:lvlText w:val="%2."/>
      <w:lvlJc w:val="left"/>
      <w:pPr>
        <w:ind w:left="1364" w:hanging="360"/>
      </w:pPr>
    </w:lvl>
    <w:lvl w:ilvl="2" w:tplc="50EA74AC" w:tentative="1">
      <w:start w:val="1"/>
      <w:numFmt w:val="lowerRoman"/>
      <w:lvlText w:val="%3."/>
      <w:lvlJc w:val="right"/>
      <w:pPr>
        <w:ind w:left="2084" w:hanging="180"/>
      </w:pPr>
    </w:lvl>
    <w:lvl w:ilvl="3" w:tplc="8E806BAC" w:tentative="1">
      <w:start w:val="1"/>
      <w:numFmt w:val="decimal"/>
      <w:lvlText w:val="%4."/>
      <w:lvlJc w:val="left"/>
      <w:pPr>
        <w:ind w:left="2804" w:hanging="360"/>
      </w:pPr>
    </w:lvl>
    <w:lvl w:ilvl="4" w:tplc="350C6B5C" w:tentative="1">
      <w:start w:val="1"/>
      <w:numFmt w:val="lowerLetter"/>
      <w:lvlText w:val="%5."/>
      <w:lvlJc w:val="left"/>
      <w:pPr>
        <w:ind w:left="3524" w:hanging="360"/>
      </w:pPr>
    </w:lvl>
    <w:lvl w:ilvl="5" w:tplc="3BF4772E" w:tentative="1">
      <w:start w:val="1"/>
      <w:numFmt w:val="lowerRoman"/>
      <w:lvlText w:val="%6."/>
      <w:lvlJc w:val="right"/>
      <w:pPr>
        <w:ind w:left="4244" w:hanging="180"/>
      </w:pPr>
    </w:lvl>
    <w:lvl w:ilvl="6" w:tplc="82E653F6" w:tentative="1">
      <w:start w:val="1"/>
      <w:numFmt w:val="decimal"/>
      <w:lvlText w:val="%7."/>
      <w:lvlJc w:val="left"/>
      <w:pPr>
        <w:ind w:left="4964" w:hanging="360"/>
      </w:pPr>
    </w:lvl>
    <w:lvl w:ilvl="7" w:tplc="7A547AEA" w:tentative="1">
      <w:start w:val="1"/>
      <w:numFmt w:val="lowerLetter"/>
      <w:lvlText w:val="%8."/>
      <w:lvlJc w:val="left"/>
      <w:pPr>
        <w:ind w:left="5684" w:hanging="360"/>
      </w:pPr>
    </w:lvl>
    <w:lvl w:ilvl="8" w:tplc="02A8499E" w:tentative="1">
      <w:start w:val="1"/>
      <w:numFmt w:val="lowerRoman"/>
      <w:lvlText w:val="%9."/>
      <w:lvlJc w:val="right"/>
      <w:pPr>
        <w:ind w:left="6404" w:hanging="180"/>
      </w:pPr>
    </w:lvl>
  </w:abstractNum>
  <w:abstractNum w:abstractNumId="39" w15:restartNumberingAfterBreak="0">
    <w:nsid w:val="6CF0127B"/>
    <w:multiLevelType w:val="hybridMultilevel"/>
    <w:tmpl w:val="E1BA2F1A"/>
    <w:lvl w:ilvl="0" w:tplc="2A767E88">
      <w:start w:val="1"/>
      <w:numFmt w:val="lowerLetter"/>
      <w:lvlText w:val="%1)"/>
      <w:lvlJc w:val="left"/>
      <w:pPr>
        <w:ind w:left="720" w:hanging="360"/>
      </w:pPr>
      <w:rPr>
        <w:rFonts w:hint="default"/>
      </w:rPr>
    </w:lvl>
    <w:lvl w:ilvl="1" w:tplc="A53A2842" w:tentative="1">
      <w:start w:val="1"/>
      <w:numFmt w:val="lowerLetter"/>
      <w:lvlText w:val="%2."/>
      <w:lvlJc w:val="left"/>
      <w:pPr>
        <w:ind w:left="1440" w:hanging="360"/>
      </w:pPr>
    </w:lvl>
    <w:lvl w:ilvl="2" w:tplc="DF62733A" w:tentative="1">
      <w:start w:val="1"/>
      <w:numFmt w:val="lowerRoman"/>
      <w:lvlText w:val="%3."/>
      <w:lvlJc w:val="right"/>
      <w:pPr>
        <w:ind w:left="2160" w:hanging="180"/>
      </w:pPr>
    </w:lvl>
    <w:lvl w:ilvl="3" w:tplc="F9D64602" w:tentative="1">
      <w:start w:val="1"/>
      <w:numFmt w:val="decimal"/>
      <w:lvlText w:val="%4."/>
      <w:lvlJc w:val="left"/>
      <w:pPr>
        <w:ind w:left="2880" w:hanging="360"/>
      </w:pPr>
    </w:lvl>
    <w:lvl w:ilvl="4" w:tplc="51B03D52" w:tentative="1">
      <w:start w:val="1"/>
      <w:numFmt w:val="lowerLetter"/>
      <w:lvlText w:val="%5."/>
      <w:lvlJc w:val="left"/>
      <w:pPr>
        <w:ind w:left="3600" w:hanging="360"/>
      </w:pPr>
    </w:lvl>
    <w:lvl w:ilvl="5" w:tplc="EED61CEA" w:tentative="1">
      <w:start w:val="1"/>
      <w:numFmt w:val="lowerRoman"/>
      <w:lvlText w:val="%6."/>
      <w:lvlJc w:val="right"/>
      <w:pPr>
        <w:ind w:left="4320" w:hanging="180"/>
      </w:pPr>
    </w:lvl>
    <w:lvl w:ilvl="6" w:tplc="B73C1408" w:tentative="1">
      <w:start w:val="1"/>
      <w:numFmt w:val="decimal"/>
      <w:lvlText w:val="%7."/>
      <w:lvlJc w:val="left"/>
      <w:pPr>
        <w:ind w:left="5040" w:hanging="360"/>
      </w:pPr>
    </w:lvl>
    <w:lvl w:ilvl="7" w:tplc="DF88EE44" w:tentative="1">
      <w:start w:val="1"/>
      <w:numFmt w:val="lowerLetter"/>
      <w:lvlText w:val="%8."/>
      <w:lvlJc w:val="left"/>
      <w:pPr>
        <w:ind w:left="5760" w:hanging="360"/>
      </w:pPr>
    </w:lvl>
    <w:lvl w:ilvl="8" w:tplc="4D5663B4" w:tentative="1">
      <w:start w:val="1"/>
      <w:numFmt w:val="lowerRoman"/>
      <w:lvlText w:val="%9."/>
      <w:lvlJc w:val="right"/>
      <w:pPr>
        <w:ind w:left="6480" w:hanging="180"/>
      </w:pPr>
    </w:lvl>
  </w:abstractNum>
  <w:abstractNum w:abstractNumId="40"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41" w15:restartNumberingAfterBreak="0">
    <w:nsid w:val="729808F0"/>
    <w:multiLevelType w:val="hybridMultilevel"/>
    <w:tmpl w:val="862A9214"/>
    <w:lvl w:ilvl="0" w:tplc="9BBABC1C">
      <w:start w:val="1"/>
      <w:numFmt w:val="decimal"/>
      <w:lvlText w:val="%1)"/>
      <w:lvlJc w:val="left"/>
      <w:pPr>
        <w:ind w:left="720" w:hanging="360"/>
      </w:pPr>
      <w:rPr>
        <w:rFonts w:hint="default"/>
      </w:rPr>
    </w:lvl>
    <w:lvl w:ilvl="1" w:tplc="F6C68ED6" w:tentative="1">
      <w:start w:val="1"/>
      <w:numFmt w:val="lowerLetter"/>
      <w:lvlText w:val="%2."/>
      <w:lvlJc w:val="left"/>
      <w:pPr>
        <w:ind w:left="1440" w:hanging="360"/>
      </w:pPr>
    </w:lvl>
    <w:lvl w:ilvl="2" w:tplc="2DDA6FE2" w:tentative="1">
      <w:start w:val="1"/>
      <w:numFmt w:val="lowerRoman"/>
      <w:lvlText w:val="%3."/>
      <w:lvlJc w:val="right"/>
      <w:pPr>
        <w:ind w:left="2160" w:hanging="180"/>
      </w:pPr>
    </w:lvl>
    <w:lvl w:ilvl="3" w:tplc="B318436C" w:tentative="1">
      <w:start w:val="1"/>
      <w:numFmt w:val="decimal"/>
      <w:lvlText w:val="%4."/>
      <w:lvlJc w:val="left"/>
      <w:pPr>
        <w:ind w:left="2880" w:hanging="360"/>
      </w:pPr>
    </w:lvl>
    <w:lvl w:ilvl="4" w:tplc="0F1872C0" w:tentative="1">
      <w:start w:val="1"/>
      <w:numFmt w:val="lowerLetter"/>
      <w:lvlText w:val="%5."/>
      <w:lvlJc w:val="left"/>
      <w:pPr>
        <w:ind w:left="3600" w:hanging="360"/>
      </w:pPr>
    </w:lvl>
    <w:lvl w:ilvl="5" w:tplc="B5EA7D56" w:tentative="1">
      <w:start w:val="1"/>
      <w:numFmt w:val="lowerRoman"/>
      <w:lvlText w:val="%6."/>
      <w:lvlJc w:val="right"/>
      <w:pPr>
        <w:ind w:left="4320" w:hanging="180"/>
      </w:pPr>
    </w:lvl>
    <w:lvl w:ilvl="6" w:tplc="BA04BBBE" w:tentative="1">
      <w:start w:val="1"/>
      <w:numFmt w:val="decimal"/>
      <w:lvlText w:val="%7."/>
      <w:lvlJc w:val="left"/>
      <w:pPr>
        <w:ind w:left="5040" w:hanging="360"/>
      </w:pPr>
    </w:lvl>
    <w:lvl w:ilvl="7" w:tplc="1C0A2FA2" w:tentative="1">
      <w:start w:val="1"/>
      <w:numFmt w:val="lowerLetter"/>
      <w:lvlText w:val="%8."/>
      <w:lvlJc w:val="left"/>
      <w:pPr>
        <w:ind w:left="5760" w:hanging="360"/>
      </w:pPr>
    </w:lvl>
    <w:lvl w:ilvl="8" w:tplc="A2AAE36C" w:tentative="1">
      <w:start w:val="1"/>
      <w:numFmt w:val="lowerRoman"/>
      <w:lvlText w:val="%9."/>
      <w:lvlJc w:val="right"/>
      <w:pPr>
        <w:ind w:left="6480" w:hanging="180"/>
      </w:pPr>
    </w:lvl>
  </w:abstractNum>
  <w:abstractNum w:abstractNumId="42" w15:restartNumberingAfterBreak="0">
    <w:nsid w:val="73805113"/>
    <w:multiLevelType w:val="hybridMultilevel"/>
    <w:tmpl w:val="0C6E35CC"/>
    <w:lvl w:ilvl="0" w:tplc="19C02AA6">
      <w:start w:val="1"/>
      <w:numFmt w:val="bullet"/>
      <w:lvlText w:val=""/>
      <w:lvlJc w:val="left"/>
      <w:pPr>
        <w:tabs>
          <w:tab w:val="num" w:pos="720"/>
        </w:tabs>
        <w:ind w:left="720" w:hanging="360"/>
      </w:pPr>
      <w:rPr>
        <w:rFonts w:ascii="Wingdings" w:hAnsi="Wingdings" w:hint="default"/>
      </w:rPr>
    </w:lvl>
    <w:lvl w:ilvl="1" w:tplc="65F8635E">
      <w:start w:val="1"/>
      <w:numFmt w:val="decimal"/>
      <w:lvlText w:val="%2."/>
      <w:lvlJc w:val="left"/>
      <w:pPr>
        <w:tabs>
          <w:tab w:val="num" w:pos="1440"/>
        </w:tabs>
        <w:ind w:left="1440" w:hanging="360"/>
      </w:pPr>
      <w:rPr>
        <w:rFonts w:cs="Times New Roman"/>
      </w:rPr>
    </w:lvl>
    <w:lvl w:ilvl="2" w:tplc="94AC349C">
      <w:start w:val="1"/>
      <w:numFmt w:val="lowerLetter"/>
      <w:lvlText w:val="%3)"/>
      <w:lvlJc w:val="left"/>
      <w:pPr>
        <w:tabs>
          <w:tab w:val="num" w:pos="1418"/>
        </w:tabs>
        <w:ind w:left="1418" w:hanging="454"/>
      </w:pPr>
      <w:rPr>
        <w:rFonts w:cs="Times New Roman" w:hint="default"/>
      </w:rPr>
    </w:lvl>
    <w:lvl w:ilvl="3" w:tplc="CBAC3176">
      <w:start w:val="1"/>
      <w:numFmt w:val="decimal"/>
      <w:lvlText w:val="%4."/>
      <w:lvlJc w:val="left"/>
      <w:pPr>
        <w:tabs>
          <w:tab w:val="num" w:pos="2880"/>
        </w:tabs>
        <w:ind w:left="2880" w:hanging="360"/>
      </w:pPr>
      <w:rPr>
        <w:rFonts w:cs="Times New Roman"/>
      </w:rPr>
    </w:lvl>
    <w:lvl w:ilvl="4" w:tplc="D102D72C">
      <w:start w:val="1"/>
      <w:numFmt w:val="decimal"/>
      <w:lvlText w:val="%5."/>
      <w:lvlJc w:val="left"/>
      <w:pPr>
        <w:tabs>
          <w:tab w:val="num" w:pos="3600"/>
        </w:tabs>
        <w:ind w:left="3600" w:hanging="360"/>
      </w:pPr>
      <w:rPr>
        <w:rFonts w:cs="Times New Roman"/>
      </w:rPr>
    </w:lvl>
    <w:lvl w:ilvl="5" w:tplc="71EAA618">
      <w:start w:val="1"/>
      <w:numFmt w:val="decimal"/>
      <w:lvlText w:val="%6."/>
      <w:lvlJc w:val="left"/>
      <w:pPr>
        <w:tabs>
          <w:tab w:val="num" w:pos="4320"/>
        </w:tabs>
        <w:ind w:left="4320" w:hanging="360"/>
      </w:pPr>
      <w:rPr>
        <w:rFonts w:cs="Times New Roman"/>
      </w:rPr>
    </w:lvl>
    <w:lvl w:ilvl="6" w:tplc="817ABB98">
      <w:start w:val="1"/>
      <w:numFmt w:val="decimal"/>
      <w:lvlText w:val="%7."/>
      <w:lvlJc w:val="left"/>
      <w:pPr>
        <w:tabs>
          <w:tab w:val="num" w:pos="5040"/>
        </w:tabs>
        <w:ind w:left="5040" w:hanging="360"/>
      </w:pPr>
      <w:rPr>
        <w:rFonts w:cs="Times New Roman"/>
      </w:rPr>
    </w:lvl>
    <w:lvl w:ilvl="7" w:tplc="2D9627B0">
      <w:start w:val="1"/>
      <w:numFmt w:val="decimal"/>
      <w:lvlText w:val="%8."/>
      <w:lvlJc w:val="left"/>
      <w:pPr>
        <w:tabs>
          <w:tab w:val="num" w:pos="5760"/>
        </w:tabs>
        <w:ind w:left="5760" w:hanging="360"/>
      </w:pPr>
      <w:rPr>
        <w:rFonts w:cs="Times New Roman"/>
      </w:rPr>
    </w:lvl>
    <w:lvl w:ilvl="8" w:tplc="01F0B9C4">
      <w:start w:val="1"/>
      <w:numFmt w:val="decimal"/>
      <w:lvlText w:val="%9."/>
      <w:lvlJc w:val="left"/>
      <w:pPr>
        <w:tabs>
          <w:tab w:val="num" w:pos="6480"/>
        </w:tabs>
        <w:ind w:left="6480" w:hanging="360"/>
      </w:pPr>
      <w:rPr>
        <w:rFonts w:cs="Times New Roman"/>
      </w:rPr>
    </w:lvl>
  </w:abstractNum>
  <w:abstractNum w:abstractNumId="43" w15:restartNumberingAfterBreak="0">
    <w:nsid w:val="7AE15489"/>
    <w:multiLevelType w:val="hybridMultilevel"/>
    <w:tmpl w:val="35288C6C"/>
    <w:lvl w:ilvl="0" w:tplc="95E64838">
      <w:start w:val="1"/>
      <w:numFmt w:val="lowerLetter"/>
      <w:lvlText w:val="%1)"/>
      <w:lvlJc w:val="left"/>
      <w:pPr>
        <w:ind w:left="720" w:hanging="360"/>
      </w:pPr>
      <w:rPr>
        <w:rFonts w:ascii="Times New Roman" w:eastAsia="Times New Roman" w:hAnsi="Times New Roman" w:cs="Times New Roman"/>
        <w:color w:val="auto"/>
        <w:sz w:val="24"/>
        <w:szCs w:val="24"/>
      </w:rPr>
    </w:lvl>
    <w:lvl w:ilvl="1" w:tplc="02DADC3E" w:tentative="1">
      <w:start w:val="1"/>
      <w:numFmt w:val="bullet"/>
      <w:lvlText w:val="o"/>
      <w:lvlJc w:val="left"/>
      <w:pPr>
        <w:ind w:left="1440" w:hanging="360"/>
      </w:pPr>
      <w:rPr>
        <w:rFonts w:ascii="Courier New" w:hAnsi="Courier New" w:cs="Courier New" w:hint="default"/>
      </w:rPr>
    </w:lvl>
    <w:lvl w:ilvl="2" w:tplc="C67C3724" w:tentative="1">
      <w:start w:val="1"/>
      <w:numFmt w:val="bullet"/>
      <w:lvlText w:val=""/>
      <w:lvlJc w:val="left"/>
      <w:pPr>
        <w:ind w:left="2160" w:hanging="360"/>
      </w:pPr>
      <w:rPr>
        <w:rFonts w:ascii="Wingdings" w:hAnsi="Wingdings" w:hint="default"/>
      </w:rPr>
    </w:lvl>
    <w:lvl w:ilvl="3" w:tplc="AD3C43F6" w:tentative="1">
      <w:start w:val="1"/>
      <w:numFmt w:val="bullet"/>
      <w:lvlText w:val=""/>
      <w:lvlJc w:val="left"/>
      <w:pPr>
        <w:ind w:left="2880" w:hanging="360"/>
      </w:pPr>
      <w:rPr>
        <w:rFonts w:ascii="Symbol" w:hAnsi="Symbol" w:hint="default"/>
      </w:rPr>
    </w:lvl>
    <w:lvl w:ilvl="4" w:tplc="8452AAD6" w:tentative="1">
      <w:start w:val="1"/>
      <w:numFmt w:val="bullet"/>
      <w:lvlText w:val="o"/>
      <w:lvlJc w:val="left"/>
      <w:pPr>
        <w:ind w:left="3600" w:hanging="360"/>
      </w:pPr>
      <w:rPr>
        <w:rFonts w:ascii="Courier New" w:hAnsi="Courier New" w:cs="Courier New" w:hint="default"/>
      </w:rPr>
    </w:lvl>
    <w:lvl w:ilvl="5" w:tplc="649E7C38" w:tentative="1">
      <w:start w:val="1"/>
      <w:numFmt w:val="bullet"/>
      <w:lvlText w:val=""/>
      <w:lvlJc w:val="left"/>
      <w:pPr>
        <w:ind w:left="4320" w:hanging="360"/>
      </w:pPr>
      <w:rPr>
        <w:rFonts w:ascii="Wingdings" w:hAnsi="Wingdings" w:hint="default"/>
      </w:rPr>
    </w:lvl>
    <w:lvl w:ilvl="6" w:tplc="D4A69E40" w:tentative="1">
      <w:start w:val="1"/>
      <w:numFmt w:val="bullet"/>
      <w:lvlText w:val=""/>
      <w:lvlJc w:val="left"/>
      <w:pPr>
        <w:ind w:left="5040" w:hanging="360"/>
      </w:pPr>
      <w:rPr>
        <w:rFonts w:ascii="Symbol" w:hAnsi="Symbol" w:hint="default"/>
      </w:rPr>
    </w:lvl>
    <w:lvl w:ilvl="7" w:tplc="6BC8698A" w:tentative="1">
      <w:start w:val="1"/>
      <w:numFmt w:val="bullet"/>
      <w:lvlText w:val="o"/>
      <w:lvlJc w:val="left"/>
      <w:pPr>
        <w:ind w:left="5760" w:hanging="360"/>
      </w:pPr>
      <w:rPr>
        <w:rFonts w:ascii="Courier New" w:hAnsi="Courier New" w:cs="Courier New" w:hint="default"/>
      </w:rPr>
    </w:lvl>
    <w:lvl w:ilvl="8" w:tplc="5A7846D8" w:tentative="1">
      <w:start w:val="1"/>
      <w:numFmt w:val="bullet"/>
      <w:lvlText w:val=""/>
      <w:lvlJc w:val="left"/>
      <w:pPr>
        <w:ind w:left="6480" w:hanging="360"/>
      </w:pPr>
      <w:rPr>
        <w:rFonts w:ascii="Wingdings" w:hAnsi="Wingdings" w:hint="default"/>
      </w:rPr>
    </w:lvl>
  </w:abstractNum>
  <w:abstractNum w:abstractNumId="44" w15:restartNumberingAfterBreak="0">
    <w:nsid w:val="7C285A94"/>
    <w:multiLevelType w:val="hybridMultilevel"/>
    <w:tmpl w:val="2ED4CB8C"/>
    <w:lvl w:ilvl="0" w:tplc="C25E131C">
      <w:start w:val="1"/>
      <w:numFmt w:val="lowerLetter"/>
      <w:lvlText w:val="%1)"/>
      <w:lvlJc w:val="left"/>
      <w:pPr>
        <w:ind w:left="720" w:hanging="360"/>
      </w:pPr>
      <w:rPr>
        <w:rFonts w:cs="Times New Roman" w:hint="default"/>
        <w:color w:val="auto"/>
      </w:rPr>
    </w:lvl>
    <w:lvl w:ilvl="1" w:tplc="8C96BDD0">
      <w:start w:val="1"/>
      <w:numFmt w:val="lowerLetter"/>
      <w:lvlText w:val="%2."/>
      <w:lvlJc w:val="left"/>
      <w:pPr>
        <w:ind w:left="1440" w:hanging="360"/>
      </w:pPr>
      <w:rPr>
        <w:rFonts w:cs="Times New Roman"/>
      </w:rPr>
    </w:lvl>
    <w:lvl w:ilvl="2" w:tplc="6C0A4A18">
      <w:start w:val="1"/>
      <w:numFmt w:val="lowerLetter"/>
      <w:lvlText w:val="%3)"/>
      <w:lvlJc w:val="right"/>
      <w:pPr>
        <w:ind w:left="2160" w:hanging="180"/>
      </w:pPr>
      <w:rPr>
        <w:rFonts w:ascii="Times New Roman" w:eastAsia="Times New Roman" w:hAnsi="Times New Roman" w:cs="Times New Roman"/>
      </w:rPr>
    </w:lvl>
    <w:lvl w:ilvl="3" w:tplc="F9468692" w:tentative="1">
      <w:start w:val="1"/>
      <w:numFmt w:val="decimal"/>
      <w:lvlText w:val="%4."/>
      <w:lvlJc w:val="left"/>
      <w:pPr>
        <w:ind w:left="2880" w:hanging="360"/>
      </w:pPr>
      <w:rPr>
        <w:rFonts w:cs="Times New Roman"/>
      </w:rPr>
    </w:lvl>
    <w:lvl w:ilvl="4" w:tplc="3796BD76" w:tentative="1">
      <w:start w:val="1"/>
      <w:numFmt w:val="lowerLetter"/>
      <w:lvlText w:val="%5."/>
      <w:lvlJc w:val="left"/>
      <w:pPr>
        <w:ind w:left="3600" w:hanging="360"/>
      </w:pPr>
      <w:rPr>
        <w:rFonts w:cs="Times New Roman"/>
      </w:rPr>
    </w:lvl>
    <w:lvl w:ilvl="5" w:tplc="0922C2B2" w:tentative="1">
      <w:start w:val="1"/>
      <w:numFmt w:val="lowerRoman"/>
      <w:lvlText w:val="%6."/>
      <w:lvlJc w:val="right"/>
      <w:pPr>
        <w:ind w:left="4320" w:hanging="180"/>
      </w:pPr>
      <w:rPr>
        <w:rFonts w:cs="Times New Roman"/>
      </w:rPr>
    </w:lvl>
    <w:lvl w:ilvl="6" w:tplc="CE9A5FFA" w:tentative="1">
      <w:start w:val="1"/>
      <w:numFmt w:val="decimal"/>
      <w:lvlText w:val="%7."/>
      <w:lvlJc w:val="left"/>
      <w:pPr>
        <w:ind w:left="5040" w:hanging="360"/>
      </w:pPr>
      <w:rPr>
        <w:rFonts w:cs="Times New Roman"/>
      </w:rPr>
    </w:lvl>
    <w:lvl w:ilvl="7" w:tplc="6562F3F2" w:tentative="1">
      <w:start w:val="1"/>
      <w:numFmt w:val="lowerLetter"/>
      <w:lvlText w:val="%8."/>
      <w:lvlJc w:val="left"/>
      <w:pPr>
        <w:ind w:left="5760" w:hanging="360"/>
      </w:pPr>
      <w:rPr>
        <w:rFonts w:cs="Times New Roman"/>
      </w:rPr>
    </w:lvl>
    <w:lvl w:ilvl="8" w:tplc="23283A58" w:tentative="1">
      <w:start w:val="1"/>
      <w:numFmt w:val="lowerRoman"/>
      <w:lvlText w:val="%9."/>
      <w:lvlJc w:val="right"/>
      <w:pPr>
        <w:ind w:left="6480" w:hanging="180"/>
      </w:pPr>
      <w:rPr>
        <w:rFonts w:cs="Times New Roman"/>
      </w:rPr>
    </w:lvl>
  </w:abstractNum>
  <w:abstractNum w:abstractNumId="45" w15:restartNumberingAfterBreak="0">
    <w:nsid w:val="7D7E2643"/>
    <w:multiLevelType w:val="hybridMultilevel"/>
    <w:tmpl w:val="C41E28EC"/>
    <w:lvl w:ilvl="0" w:tplc="91BE9768">
      <w:start w:val="1"/>
      <w:numFmt w:val="decimal"/>
      <w:lvlText w:val="%1)"/>
      <w:lvlJc w:val="left"/>
      <w:pPr>
        <w:ind w:left="720" w:hanging="360"/>
      </w:pPr>
      <w:rPr>
        <w:rFonts w:hint="default"/>
      </w:rPr>
    </w:lvl>
    <w:lvl w:ilvl="1" w:tplc="0CA2237A" w:tentative="1">
      <w:start w:val="1"/>
      <w:numFmt w:val="lowerLetter"/>
      <w:lvlText w:val="%2."/>
      <w:lvlJc w:val="left"/>
      <w:pPr>
        <w:ind w:left="1440" w:hanging="360"/>
      </w:pPr>
    </w:lvl>
    <w:lvl w:ilvl="2" w:tplc="6AFE32E2" w:tentative="1">
      <w:start w:val="1"/>
      <w:numFmt w:val="lowerRoman"/>
      <w:lvlText w:val="%3."/>
      <w:lvlJc w:val="right"/>
      <w:pPr>
        <w:ind w:left="2160" w:hanging="180"/>
      </w:pPr>
    </w:lvl>
    <w:lvl w:ilvl="3" w:tplc="86760584" w:tentative="1">
      <w:start w:val="1"/>
      <w:numFmt w:val="decimal"/>
      <w:lvlText w:val="%4."/>
      <w:lvlJc w:val="left"/>
      <w:pPr>
        <w:ind w:left="2880" w:hanging="360"/>
      </w:pPr>
    </w:lvl>
    <w:lvl w:ilvl="4" w:tplc="166EC078" w:tentative="1">
      <w:start w:val="1"/>
      <w:numFmt w:val="lowerLetter"/>
      <w:lvlText w:val="%5."/>
      <w:lvlJc w:val="left"/>
      <w:pPr>
        <w:ind w:left="3600" w:hanging="360"/>
      </w:pPr>
    </w:lvl>
    <w:lvl w:ilvl="5" w:tplc="38B288A6" w:tentative="1">
      <w:start w:val="1"/>
      <w:numFmt w:val="lowerRoman"/>
      <w:lvlText w:val="%6."/>
      <w:lvlJc w:val="right"/>
      <w:pPr>
        <w:ind w:left="4320" w:hanging="180"/>
      </w:pPr>
    </w:lvl>
    <w:lvl w:ilvl="6" w:tplc="EA404B34" w:tentative="1">
      <w:start w:val="1"/>
      <w:numFmt w:val="decimal"/>
      <w:lvlText w:val="%7."/>
      <w:lvlJc w:val="left"/>
      <w:pPr>
        <w:ind w:left="5040" w:hanging="360"/>
      </w:pPr>
    </w:lvl>
    <w:lvl w:ilvl="7" w:tplc="9B14CFFA" w:tentative="1">
      <w:start w:val="1"/>
      <w:numFmt w:val="lowerLetter"/>
      <w:lvlText w:val="%8."/>
      <w:lvlJc w:val="left"/>
      <w:pPr>
        <w:ind w:left="5760" w:hanging="360"/>
      </w:pPr>
    </w:lvl>
    <w:lvl w:ilvl="8" w:tplc="2F229CC6" w:tentative="1">
      <w:start w:val="1"/>
      <w:numFmt w:val="lowerRoman"/>
      <w:lvlText w:val="%9."/>
      <w:lvlJc w:val="right"/>
      <w:pPr>
        <w:ind w:left="6480" w:hanging="180"/>
      </w:pPr>
    </w:lvl>
  </w:abstractNum>
  <w:num w:numId="1">
    <w:abstractNumId w:val="7"/>
  </w:num>
  <w:num w:numId="2">
    <w:abstractNumId w:val="29"/>
  </w:num>
  <w:num w:numId="3">
    <w:abstractNumId w:val="40"/>
  </w:num>
  <w:num w:numId="4">
    <w:abstractNumId w:val="42"/>
  </w:num>
  <w:num w:numId="5">
    <w:abstractNumId w:val="24"/>
  </w:num>
  <w:num w:numId="6">
    <w:abstractNumId w:val="1"/>
  </w:num>
  <w:num w:numId="7">
    <w:abstractNumId w:val="8"/>
  </w:num>
  <w:num w:numId="8">
    <w:abstractNumId w:val="13"/>
  </w:num>
  <w:num w:numId="9">
    <w:abstractNumId w:val="30"/>
  </w:num>
  <w:num w:numId="10">
    <w:abstractNumId w:val="26"/>
  </w:num>
  <w:num w:numId="11">
    <w:abstractNumId w:val="2"/>
  </w:num>
  <w:num w:numId="12">
    <w:abstractNumId w:val="39"/>
  </w:num>
  <w:num w:numId="13">
    <w:abstractNumId w:val="16"/>
  </w:num>
  <w:num w:numId="14">
    <w:abstractNumId w:val="44"/>
  </w:num>
  <w:num w:numId="15">
    <w:abstractNumId w:val="25"/>
  </w:num>
  <w:num w:numId="16">
    <w:abstractNumId w:val="20"/>
  </w:num>
  <w:num w:numId="17">
    <w:abstractNumId w:val="5"/>
  </w:num>
  <w:num w:numId="18">
    <w:abstractNumId w:val="45"/>
  </w:num>
  <w:num w:numId="19">
    <w:abstractNumId w:val="34"/>
  </w:num>
  <w:num w:numId="20">
    <w:abstractNumId w:val="4"/>
  </w:num>
  <w:num w:numId="21">
    <w:abstractNumId w:val="15"/>
  </w:num>
  <w:num w:numId="22">
    <w:abstractNumId w:val="23"/>
  </w:num>
  <w:num w:numId="23">
    <w:abstractNumId w:val="37"/>
  </w:num>
  <w:num w:numId="24">
    <w:abstractNumId w:val="36"/>
  </w:num>
  <w:num w:numId="25">
    <w:abstractNumId w:val="28"/>
  </w:num>
  <w:num w:numId="26">
    <w:abstractNumId w:val="35"/>
  </w:num>
  <w:num w:numId="27">
    <w:abstractNumId w:val="1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9"/>
  </w:num>
  <w:num w:numId="34">
    <w:abstractNumId w:val="27"/>
  </w:num>
  <w:num w:numId="35">
    <w:abstractNumId w:val="21"/>
  </w:num>
  <w:num w:numId="36">
    <w:abstractNumId w:val="18"/>
  </w:num>
  <w:num w:numId="37">
    <w:abstractNumId w:val="12"/>
  </w:num>
  <w:num w:numId="38">
    <w:abstractNumId w:val="43"/>
  </w:num>
  <w:num w:numId="39">
    <w:abstractNumId w:val="31"/>
  </w:num>
  <w:num w:numId="40">
    <w:abstractNumId w:val="19"/>
  </w:num>
  <w:num w:numId="41">
    <w:abstractNumId w:val="11"/>
  </w:num>
  <w:num w:numId="42">
    <w:abstractNumId w:val="22"/>
  </w:num>
  <w:num w:numId="43">
    <w:abstractNumId w:val="3"/>
  </w:num>
  <w:num w:numId="44">
    <w:abstractNumId w:val="41"/>
  </w:num>
  <w:num w:numId="45">
    <w:abstractNumId w:val="33"/>
  </w:num>
  <w:num w:numId="46">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4F78"/>
    <w:rsid w:val="00007FC3"/>
    <w:rsid w:val="0001036B"/>
    <w:rsid w:val="00010AE5"/>
    <w:rsid w:val="00011A85"/>
    <w:rsid w:val="00014441"/>
    <w:rsid w:val="00014E26"/>
    <w:rsid w:val="00015492"/>
    <w:rsid w:val="00015887"/>
    <w:rsid w:val="00017278"/>
    <w:rsid w:val="000172BC"/>
    <w:rsid w:val="0001782D"/>
    <w:rsid w:val="00020055"/>
    <w:rsid w:val="0002163C"/>
    <w:rsid w:val="000227B0"/>
    <w:rsid w:val="000242FB"/>
    <w:rsid w:val="00025F31"/>
    <w:rsid w:val="0002636A"/>
    <w:rsid w:val="00032422"/>
    <w:rsid w:val="00034742"/>
    <w:rsid w:val="00034C4B"/>
    <w:rsid w:val="0003677F"/>
    <w:rsid w:val="00036EED"/>
    <w:rsid w:val="0003719D"/>
    <w:rsid w:val="00042481"/>
    <w:rsid w:val="00043A91"/>
    <w:rsid w:val="000465D3"/>
    <w:rsid w:val="000466AC"/>
    <w:rsid w:val="0005052B"/>
    <w:rsid w:val="00050662"/>
    <w:rsid w:val="00050DEB"/>
    <w:rsid w:val="00050F8A"/>
    <w:rsid w:val="00055AFF"/>
    <w:rsid w:val="00056B20"/>
    <w:rsid w:val="0005770B"/>
    <w:rsid w:val="00060DE9"/>
    <w:rsid w:val="000633EB"/>
    <w:rsid w:val="00063729"/>
    <w:rsid w:val="00064519"/>
    <w:rsid w:val="0006797F"/>
    <w:rsid w:val="00067DA2"/>
    <w:rsid w:val="00071F87"/>
    <w:rsid w:val="0007208E"/>
    <w:rsid w:val="000720B5"/>
    <w:rsid w:val="00072613"/>
    <w:rsid w:val="000737B1"/>
    <w:rsid w:val="00075B4D"/>
    <w:rsid w:val="000769F2"/>
    <w:rsid w:val="0007744A"/>
    <w:rsid w:val="000808BB"/>
    <w:rsid w:val="00080B33"/>
    <w:rsid w:val="00083FAB"/>
    <w:rsid w:val="00085C76"/>
    <w:rsid w:val="000869C2"/>
    <w:rsid w:val="00087157"/>
    <w:rsid w:val="000878B8"/>
    <w:rsid w:val="000909D0"/>
    <w:rsid w:val="000916DE"/>
    <w:rsid w:val="000916FB"/>
    <w:rsid w:val="00094C02"/>
    <w:rsid w:val="00095598"/>
    <w:rsid w:val="0009637D"/>
    <w:rsid w:val="0009760D"/>
    <w:rsid w:val="000A1488"/>
    <w:rsid w:val="000A38E4"/>
    <w:rsid w:val="000A3C4E"/>
    <w:rsid w:val="000A4257"/>
    <w:rsid w:val="000A7C1A"/>
    <w:rsid w:val="000B082D"/>
    <w:rsid w:val="000B4712"/>
    <w:rsid w:val="000B5A40"/>
    <w:rsid w:val="000B5C82"/>
    <w:rsid w:val="000B78F9"/>
    <w:rsid w:val="000B7E87"/>
    <w:rsid w:val="000C14F1"/>
    <w:rsid w:val="000C1E96"/>
    <w:rsid w:val="000C498F"/>
    <w:rsid w:val="000C4D03"/>
    <w:rsid w:val="000C7275"/>
    <w:rsid w:val="000C7DE8"/>
    <w:rsid w:val="000D252A"/>
    <w:rsid w:val="000D4976"/>
    <w:rsid w:val="000D53DE"/>
    <w:rsid w:val="000D7493"/>
    <w:rsid w:val="000D7855"/>
    <w:rsid w:val="000E23F9"/>
    <w:rsid w:val="000E4B98"/>
    <w:rsid w:val="000E5CD7"/>
    <w:rsid w:val="000E5D82"/>
    <w:rsid w:val="000E6434"/>
    <w:rsid w:val="000E7B33"/>
    <w:rsid w:val="000E7BC2"/>
    <w:rsid w:val="000E7C41"/>
    <w:rsid w:val="000E7FC1"/>
    <w:rsid w:val="000F306F"/>
    <w:rsid w:val="000F3A6A"/>
    <w:rsid w:val="000F3AC4"/>
    <w:rsid w:val="000F4AA2"/>
    <w:rsid w:val="000F4E54"/>
    <w:rsid w:val="000F54A0"/>
    <w:rsid w:val="000F678D"/>
    <w:rsid w:val="001019D1"/>
    <w:rsid w:val="00103556"/>
    <w:rsid w:val="001045C6"/>
    <w:rsid w:val="001101B5"/>
    <w:rsid w:val="00111327"/>
    <w:rsid w:val="00112610"/>
    <w:rsid w:val="001127A8"/>
    <w:rsid w:val="00114CC9"/>
    <w:rsid w:val="001150A2"/>
    <w:rsid w:val="001155F3"/>
    <w:rsid w:val="001178B6"/>
    <w:rsid w:val="0012079C"/>
    <w:rsid w:val="00124296"/>
    <w:rsid w:val="001259BE"/>
    <w:rsid w:val="0012669F"/>
    <w:rsid w:val="00127B2B"/>
    <w:rsid w:val="00130AF3"/>
    <w:rsid w:val="0013563B"/>
    <w:rsid w:val="00136AF7"/>
    <w:rsid w:val="0013773A"/>
    <w:rsid w:val="00137899"/>
    <w:rsid w:val="001378E8"/>
    <w:rsid w:val="00137BB3"/>
    <w:rsid w:val="0014034B"/>
    <w:rsid w:val="00141233"/>
    <w:rsid w:val="00141FA1"/>
    <w:rsid w:val="00143F49"/>
    <w:rsid w:val="001443A4"/>
    <w:rsid w:val="001454BA"/>
    <w:rsid w:val="00145A70"/>
    <w:rsid w:val="00145F23"/>
    <w:rsid w:val="00146887"/>
    <w:rsid w:val="00150F10"/>
    <w:rsid w:val="001516BF"/>
    <w:rsid w:val="00153496"/>
    <w:rsid w:val="0015420D"/>
    <w:rsid w:val="001568BC"/>
    <w:rsid w:val="00156C12"/>
    <w:rsid w:val="0016145C"/>
    <w:rsid w:val="0016328A"/>
    <w:rsid w:val="001634EE"/>
    <w:rsid w:val="00166006"/>
    <w:rsid w:val="00166DEC"/>
    <w:rsid w:val="001708DD"/>
    <w:rsid w:val="00171CFF"/>
    <w:rsid w:val="0017219C"/>
    <w:rsid w:val="001729AA"/>
    <w:rsid w:val="00172F9A"/>
    <w:rsid w:val="00175423"/>
    <w:rsid w:val="00175E23"/>
    <w:rsid w:val="001762D2"/>
    <w:rsid w:val="00176674"/>
    <w:rsid w:val="00176C29"/>
    <w:rsid w:val="001841F5"/>
    <w:rsid w:val="00184B68"/>
    <w:rsid w:val="001864E4"/>
    <w:rsid w:val="001878EA"/>
    <w:rsid w:val="001907BF"/>
    <w:rsid w:val="00193107"/>
    <w:rsid w:val="00193D52"/>
    <w:rsid w:val="00194AD4"/>
    <w:rsid w:val="00194D42"/>
    <w:rsid w:val="001974E9"/>
    <w:rsid w:val="00197D3F"/>
    <w:rsid w:val="001A63E2"/>
    <w:rsid w:val="001A6504"/>
    <w:rsid w:val="001A6BFA"/>
    <w:rsid w:val="001B551C"/>
    <w:rsid w:val="001B5675"/>
    <w:rsid w:val="001B5746"/>
    <w:rsid w:val="001B7318"/>
    <w:rsid w:val="001C3775"/>
    <w:rsid w:val="001C6C88"/>
    <w:rsid w:val="001D0172"/>
    <w:rsid w:val="001D1BC0"/>
    <w:rsid w:val="001D2B38"/>
    <w:rsid w:val="001D48E1"/>
    <w:rsid w:val="001D52C7"/>
    <w:rsid w:val="001D602A"/>
    <w:rsid w:val="001D7E78"/>
    <w:rsid w:val="001D7EEE"/>
    <w:rsid w:val="001E48F0"/>
    <w:rsid w:val="001E698C"/>
    <w:rsid w:val="001E705D"/>
    <w:rsid w:val="001E7FBE"/>
    <w:rsid w:val="001F109A"/>
    <w:rsid w:val="001F2EAE"/>
    <w:rsid w:val="001F56FA"/>
    <w:rsid w:val="002001C9"/>
    <w:rsid w:val="00200591"/>
    <w:rsid w:val="002017F4"/>
    <w:rsid w:val="00203268"/>
    <w:rsid w:val="00204AF1"/>
    <w:rsid w:val="002060E7"/>
    <w:rsid w:val="00207A64"/>
    <w:rsid w:val="00211AB4"/>
    <w:rsid w:val="00213E63"/>
    <w:rsid w:val="00222C09"/>
    <w:rsid w:val="0022513A"/>
    <w:rsid w:val="00227F69"/>
    <w:rsid w:val="002349C6"/>
    <w:rsid w:val="00235128"/>
    <w:rsid w:val="0023583D"/>
    <w:rsid w:val="002367AC"/>
    <w:rsid w:val="00237E50"/>
    <w:rsid w:val="00241AD8"/>
    <w:rsid w:val="00242D6A"/>
    <w:rsid w:val="0025449D"/>
    <w:rsid w:val="00255599"/>
    <w:rsid w:val="00257414"/>
    <w:rsid w:val="00260998"/>
    <w:rsid w:val="00262C63"/>
    <w:rsid w:val="00263A02"/>
    <w:rsid w:val="00265B9F"/>
    <w:rsid w:val="002660BB"/>
    <w:rsid w:val="00270711"/>
    <w:rsid w:val="00270D42"/>
    <w:rsid w:val="00273987"/>
    <w:rsid w:val="002739CC"/>
    <w:rsid w:val="0027498D"/>
    <w:rsid w:val="002750F2"/>
    <w:rsid w:val="00275A29"/>
    <w:rsid w:val="00275DD4"/>
    <w:rsid w:val="00281DF1"/>
    <w:rsid w:val="002824EB"/>
    <w:rsid w:val="002843A3"/>
    <w:rsid w:val="00285BBC"/>
    <w:rsid w:val="00287598"/>
    <w:rsid w:val="00290530"/>
    <w:rsid w:val="002913FA"/>
    <w:rsid w:val="002928A2"/>
    <w:rsid w:val="00292F0F"/>
    <w:rsid w:val="00293B77"/>
    <w:rsid w:val="00295517"/>
    <w:rsid w:val="002962A9"/>
    <w:rsid w:val="00296CA6"/>
    <w:rsid w:val="00297ABF"/>
    <w:rsid w:val="002A0821"/>
    <w:rsid w:val="002A487D"/>
    <w:rsid w:val="002A5EC2"/>
    <w:rsid w:val="002A60EA"/>
    <w:rsid w:val="002B42B3"/>
    <w:rsid w:val="002B460C"/>
    <w:rsid w:val="002B4659"/>
    <w:rsid w:val="002B57A9"/>
    <w:rsid w:val="002B6602"/>
    <w:rsid w:val="002B69D8"/>
    <w:rsid w:val="002B6C1E"/>
    <w:rsid w:val="002B6C99"/>
    <w:rsid w:val="002B6F7F"/>
    <w:rsid w:val="002B7D21"/>
    <w:rsid w:val="002B7D92"/>
    <w:rsid w:val="002B7FAA"/>
    <w:rsid w:val="002C0CDA"/>
    <w:rsid w:val="002C408B"/>
    <w:rsid w:val="002C596D"/>
    <w:rsid w:val="002C7F2A"/>
    <w:rsid w:val="002D14F5"/>
    <w:rsid w:val="002D1654"/>
    <w:rsid w:val="002D23B5"/>
    <w:rsid w:val="002D2D44"/>
    <w:rsid w:val="002D5616"/>
    <w:rsid w:val="002D6AE3"/>
    <w:rsid w:val="002E228E"/>
    <w:rsid w:val="002E32F8"/>
    <w:rsid w:val="002E351E"/>
    <w:rsid w:val="002E456D"/>
    <w:rsid w:val="002E7D64"/>
    <w:rsid w:val="002F1B6A"/>
    <w:rsid w:val="002F216B"/>
    <w:rsid w:val="002F454B"/>
    <w:rsid w:val="002F458E"/>
    <w:rsid w:val="002F4709"/>
    <w:rsid w:val="002F4BF5"/>
    <w:rsid w:val="002F5996"/>
    <w:rsid w:val="002F62D0"/>
    <w:rsid w:val="002F6DF5"/>
    <w:rsid w:val="002F71F8"/>
    <w:rsid w:val="002F7C95"/>
    <w:rsid w:val="00302748"/>
    <w:rsid w:val="00307A7E"/>
    <w:rsid w:val="0031108D"/>
    <w:rsid w:val="00311B84"/>
    <w:rsid w:val="00315773"/>
    <w:rsid w:val="0031597B"/>
    <w:rsid w:val="00315CA0"/>
    <w:rsid w:val="00321BAF"/>
    <w:rsid w:val="00323483"/>
    <w:rsid w:val="003234E2"/>
    <w:rsid w:val="00323F2A"/>
    <w:rsid w:val="00330ACF"/>
    <w:rsid w:val="00331037"/>
    <w:rsid w:val="00331571"/>
    <w:rsid w:val="00333487"/>
    <w:rsid w:val="00340AFC"/>
    <w:rsid w:val="00341A87"/>
    <w:rsid w:val="00341AE8"/>
    <w:rsid w:val="00343CF4"/>
    <w:rsid w:val="003510AA"/>
    <w:rsid w:val="0035221B"/>
    <w:rsid w:val="00352ADB"/>
    <w:rsid w:val="00354A99"/>
    <w:rsid w:val="0035716F"/>
    <w:rsid w:val="00361433"/>
    <w:rsid w:val="00364E1D"/>
    <w:rsid w:val="00365B97"/>
    <w:rsid w:val="003667C7"/>
    <w:rsid w:val="00371D99"/>
    <w:rsid w:val="00374669"/>
    <w:rsid w:val="003749E2"/>
    <w:rsid w:val="00374F94"/>
    <w:rsid w:val="00375596"/>
    <w:rsid w:val="003776C5"/>
    <w:rsid w:val="00382742"/>
    <w:rsid w:val="00384183"/>
    <w:rsid w:val="003871CA"/>
    <w:rsid w:val="00387678"/>
    <w:rsid w:val="003915B9"/>
    <w:rsid w:val="0039252B"/>
    <w:rsid w:val="003929AC"/>
    <w:rsid w:val="00393CF9"/>
    <w:rsid w:val="00394EA5"/>
    <w:rsid w:val="00394F5D"/>
    <w:rsid w:val="0039748B"/>
    <w:rsid w:val="00397562"/>
    <w:rsid w:val="003977E5"/>
    <w:rsid w:val="00397D1E"/>
    <w:rsid w:val="00397EB5"/>
    <w:rsid w:val="003A1D28"/>
    <w:rsid w:val="003A3D48"/>
    <w:rsid w:val="003A58D8"/>
    <w:rsid w:val="003A5E06"/>
    <w:rsid w:val="003B098A"/>
    <w:rsid w:val="003B0F37"/>
    <w:rsid w:val="003B0FDA"/>
    <w:rsid w:val="003B245C"/>
    <w:rsid w:val="003B4AE9"/>
    <w:rsid w:val="003C587F"/>
    <w:rsid w:val="003D0106"/>
    <w:rsid w:val="003D0260"/>
    <w:rsid w:val="003D13F5"/>
    <w:rsid w:val="003D168D"/>
    <w:rsid w:val="003D5A4B"/>
    <w:rsid w:val="003D628F"/>
    <w:rsid w:val="003D7385"/>
    <w:rsid w:val="003D7455"/>
    <w:rsid w:val="003E07D4"/>
    <w:rsid w:val="003E4A4D"/>
    <w:rsid w:val="003F2ACC"/>
    <w:rsid w:val="003F3F0D"/>
    <w:rsid w:val="003F53E6"/>
    <w:rsid w:val="003F6022"/>
    <w:rsid w:val="00401896"/>
    <w:rsid w:val="004032A7"/>
    <w:rsid w:val="00404F8A"/>
    <w:rsid w:val="00404FB1"/>
    <w:rsid w:val="00405065"/>
    <w:rsid w:val="004050F4"/>
    <w:rsid w:val="00407C3E"/>
    <w:rsid w:val="00411934"/>
    <w:rsid w:val="00414954"/>
    <w:rsid w:val="00414EA3"/>
    <w:rsid w:val="00421F7A"/>
    <w:rsid w:val="00427720"/>
    <w:rsid w:val="004316D7"/>
    <w:rsid w:val="00431A10"/>
    <w:rsid w:val="00431B9B"/>
    <w:rsid w:val="004320EF"/>
    <w:rsid w:val="004321C4"/>
    <w:rsid w:val="004337C9"/>
    <w:rsid w:val="004342E2"/>
    <w:rsid w:val="0043445E"/>
    <w:rsid w:val="004349A8"/>
    <w:rsid w:val="00435201"/>
    <w:rsid w:val="004361FC"/>
    <w:rsid w:val="004362DA"/>
    <w:rsid w:val="00436337"/>
    <w:rsid w:val="00436FFB"/>
    <w:rsid w:val="004407FF"/>
    <w:rsid w:val="00441231"/>
    <w:rsid w:val="004436B4"/>
    <w:rsid w:val="00443857"/>
    <w:rsid w:val="00444D3A"/>
    <w:rsid w:val="004457B9"/>
    <w:rsid w:val="00445EA1"/>
    <w:rsid w:val="00446DCE"/>
    <w:rsid w:val="00446F7D"/>
    <w:rsid w:val="004518EA"/>
    <w:rsid w:val="00453E21"/>
    <w:rsid w:val="0045429F"/>
    <w:rsid w:val="00455121"/>
    <w:rsid w:val="00455C95"/>
    <w:rsid w:val="00455F5A"/>
    <w:rsid w:val="004563F0"/>
    <w:rsid w:val="00456C6D"/>
    <w:rsid w:val="00462E8A"/>
    <w:rsid w:val="00464C61"/>
    <w:rsid w:val="004653CD"/>
    <w:rsid w:val="00467321"/>
    <w:rsid w:val="00467753"/>
    <w:rsid w:val="0047166E"/>
    <w:rsid w:val="00472207"/>
    <w:rsid w:val="004742D0"/>
    <w:rsid w:val="00475F46"/>
    <w:rsid w:val="004811EC"/>
    <w:rsid w:val="00487A38"/>
    <w:rsid w:val="00491292"/>
    <w:rsid w:val="00491786"/>
    <w:rsid w:val="004933DA"/>
    <w:rsid w:val="00493F47"/>
    <w:rsid w:val="00495093"/>
    <w:rsid w:val="0049715C"/>
    <w:rsid w:val="004976CB"/>
    <w:rsid w:val="004A0D96"/>
    <w:rsid w:val="004A1065"/>
    <w:rsid w:val="004A297D"/>
    <w:rsid w:val="004A681A"/>
    <w:rsid w:val="004B15F7"/>
    <w:rsid w:val="004B3A43"/>
    <w:rsid w:val="004B6075"/>
    <w:rsid w:val="004B7048"/>
    <w:rsid w:val="004C0111"/>
    <w:rsid w:val="004C16E7"/>
    <w:rsid w:val="004C4606"/>
    <w:rsid w:val="004C53F3"/>
    <w:rsid w:val="004C5405"/>
    <w:rsid w:val="004C6CC5"/>
    <w:rsid w:val="004D0602"/>
    <w:rsid w:val="004D1BFD"/>
    <w:rsid w:val="004D36E2"/>
    <w:rsid w:val="004D5E6E"/>
    <w:rsid w:val="004E0F29"/>
    <w:rsid w:val="004E6517"/>
    <w:rsid w:val="004E7E62"/>
    <w:rsid w:val="004F462C"/>
    <w:rsid w:val="004F4EE1"/>
    <w:rsid w:val="004F7C4C"/>
    <w:rsid w:val="004F7F45"/>
    <w:rsid w:val="00500A42"/>
    <w:rsid w:val="00500E47"/>
    <w:rsid w:val="00504471"/>
    <w:rsid w:val="00504D5D"/>
    <w:rsid w:val="005050BC"/>
    <w:rsid w:val="0050684B"/>
    <w:rsid w:val="005119BF"/>
    <w:rsid w:val="00512492"/>
    <w:rsid w:val="005138F1"/>
    <w:rsid w:val="0051519A"/>
    <w:rsid w:val="00516FCF"/>
    <w:rsid w:val="00517672"/>
    <w:rsid w:val="005176BB"/>
    <w:rsid w:val="00521806"/>
    <w:rsid w:val="00524C26"/>
    <w:rsid w:val="00524FFF"/>
    <w:rsid w:val="00525A46"/>
    <w:rsid w:val="00527C0F"/>
    <w:rsid w:val="00531E1A"/>
    <w:rsid w:val="00531FDF"/>
    <w:rsid w:val="00532D54"/>
    <w:rsid w:val="00534E68"/>
    <w:rsid w:val="005404ED"/>
    <w:rsid w:val="00540889"/>
    <w:rsid w:val="00542049"/>
    <w:rsid w:val="005451E2"/>
    <w:rsid w:val="005468D9"/>
    <w:rsid w:val="00546C25"/>
    <w:rsid w:val="00550414"/>
    <w:rsid w:val="0055182D"/>
    <w:rsid w:val="00553527"/>
    <w:rsid w:val="00554281"/>
    <w:rsid w:val="00554664"/>
    <w:rsid w:val="005654A7"/>
    <w:rsid w:val="0057020B"/>
    <w:rsid w:val="00571B62"/>
    <w:rsid w:val="00572C0B"/>
    <w:rsid w:val="00572C67"/>
    <w:rsid w:val="00572F33"/>
    <w:rsid w:val="00573810"/>
    <w:rsid w:val="0057457F"/>
    <w:rsid w:val="00575377"/>
    <w:rsid w:val="005778E2"/>
    <w:rsid w:val="005806C0"/>
    <w:rsid w:val="00581128"/>
    <w:rsid w:val="0058177F"/>
    <w:rsid w:val="00581C8B"/>
    <w:rsid w:val="00582B54"/>
    <w:rsid w:val="00586EC1"/>
    <w:rsid w:val="00593476"/>
    <w:rsid w:val="00593737"/>
    <w:rsid w:val="005A1A40"/>
    <w:rsid w:val="005A1CB1"/>
    <w:rsid w:val="005A2DF5"/>
    <w:rsid w:val="005A40DF"/>
    <w:rsid w:val="005A7E8D"/>
    <w:rsid w:val="005B03DB"/>
    <w:rsid w:val="005B03DE"/>
    <w:rsid w:val="005B06BA"/>
    <w:rsid w:val="005B0DA4"/>
    <w:rsid w:val="005B164F"/>
    <w:rsid w:val="005B228D"/>
    <w:rsid w:val="005B273E"/>
    <w:rsid w:val="005B27C5"/>
    <w:rsid w:val="005B3D00"/>
    <w:rsid w:val="005B47CE"/>
    <w:rsid w:val="005C22B6"/>
    <w:rsid w:val="005C2C1A"/>
    <w:rsid w:val="005C3331"/>
    <w:rsid w:val="005C3B96"/>
    <w:rsid w:val="005C4A2D"/>
    <w:rsid w:val="005C4FF2"/>
    <w:rsid w:val="005C7005"/>
    <w:rsid w:val="005C76B8"/>
    <w:rsid w:val="005D3A4A"/>
    <w:rsid w:val="005D5579"/>
    <w:rsid w:val="005E09AC"/>
    <w:rsid w:val="005E0E81"/>
    <w:rsid w:val="005E173A"/>
    <w:rsid w:val="005E1A84"/>
    <w:rsid w:val="005E2772"/>
    <w:rsid w:val="005E3CA1"/>
    <w:rsid w:val="005E3D65"/>
    <w:rsid w:val="005E3FAF"/>
    <w:rsid w:val="005E45E4"/>
    <w:rsid w:val="005E492F"/>
    <w:rsid w:val="005E4BA6"/>
    <w:rsid w:val="005E4E05"/>
    <w:rsid w:val="005E4E32"/>
    <w:rsid w:val="005E54C1"/>
    <w:rsid w:val="005E62EA"/>
    <w:rsid w:val="005E6ACA"/>
    <w:rsid w:val="005E7BF5"/>
    <w:rsid w:val="005F1AD5"/>
    <w:rsid w:val="005F1C4D"/>
    <w:rsid w:val="005F3B5C"/>
    <w:rsid w:val="005F4597"/>
    <w:rsid w:val="005F4A2B"/>
    <w:rsid w:val="005F4BE4"/>
    <w:rsid w:val="005F57D0"/>
    <w:rsid w:val="005F6871"/>
    <w:rsid w:val="005F7E68"/>
    <w:rsid w:val="006007C6"/>
    <w:rsid w:val="00601348"/>
    <w:rsid w:val="00601D0B"/>
    <w:rsid w:val="00602055"/>
    <w:rsid w:val="006041C5"/>
    <w:rsid w:val="00610319"/>
    <w:rsid w:val="00610B61"/>
    <w:rsid w:val="006116B1"/>
    <w:rsid w:val="00613BEE"/>
    <w:rsid w:val="00613F30"/>
    <w:rsid w:val="006152C8"/>
    <w:rsid w:val="00617678"/>
    <w:rsid w:val="0062168C"/>
    <w:rsid w:val="00621A53"/>
    <w:rsid w:val="00622067"/>
    <w:rsid w:val="00622DCF"/>
    <w:rsid w:val="00624990"/>
    <w:rsid w:val="00625BA4"/>
    <w:rsid w:val="0062672E"/>
    <w:rsid w:val="00627232"/>
    <w:rsid w:val="00627E1F"/>
    <w:rsid w:val="0063000E"/>
    <w:rsid w:val="006305E4"/>
    <w:rsid w:val="00630BED"/>
    <w:rsid w:val="00633751"/>
    <w:rsid w:val="00633EBA"/>
    <w:rsid w:val="00633EC1"/>
    <w:rsid w:val="00634993"/>
    <w:rsid w:val="006354B9"/>
    <w:rsid w:val="00636985"/>
    <w:rsid w:val="006373D7"/>
    <w:rsid w:val="00637422"/>
    <w:rsid w:val="00640860"/>
    <w:rsid w:val="00644409"/>
    <w:rsid w:val="006461E3"/>
    <w:rsid w:val="0064638B"/>
    <w:rsid w:val="006476EF"/>
    <w:rsid w:val="0065011C"/>
    <w:rsid w:val="00650D3E"/>
    <w:rsid w:val="00651BAA"/>
    <w:rsid w:val="00651C7F"/>
    <w:rsid w:val="00652565"/>
    <w:rsid w:val="00653C27"/>
    <w:rsid w:val="00654DC3"/>
    <w:rsid w:val="006569AC"/>
    <w:rsid w:val="00662492"/>
    <w:rsid w:val="00664A5F"/>
    <w:rsid w:val="00665587"/>
    <w:rsid w:val="0066615B"/>
    <w:rsid w:val="00670B94"/>
    <w:rsid w:val="00670CDE"/>
    <w:rsid w:val="00671D53"/>
    <w:rsid w:val="00671F84"/>
    <w:rsid w:val="00677830"/>
    <w:rsid w:val="006826BC"/>
    <w:rsid w:val="00683085"/>
    <w:rsid w:val="00683AD3"/>
    <w:rsid w:val="006848FD"/>
    <w:rsid w:val="00685B2F"/>
    <w:rsid w:val="00687DEA"/>
    <w:rsid w:val="00687FA1"/>
    <w:rsid w:val="00687FB9"/>
    <w:rsid w:val="0069120B"/>
    <w:rsid w:val="006923B2"/>
    <w:rsid w:val="00692896"/>
    <w:rsid w:val="00693EF2"/>
    <w:rsid w:val="00693F7B"/>
    <w:rsid w:val="006957E5"/>
    <w:rsid w:val="006965C7"/>
    <w:rsid w:val="006A070B"/>
    <w:rsid w:val="006A0A2A"/>
    <w:rsid w:val="006A3297"/>
    <w:rsid w:val="006A608C"/>
    <w:rsid w:val="006A6BA1"/>
    <w:rsid w:val="006A6F43"/>
    <w:rsid w:val="006A722F"/>
    <w:rsid w:val="006B2ACB"/>
    <w:rsid w:val="006B5C37"/>
    <w:rsid w:val="006B717C"/>
    <w:rsid w:val="006C0B19"/>
    <w:rsid w:val="006C1A61"/>
    <w:rsid w:val="006C1C3F"/>
    <w:rsid w:val="006C256B"/>
    <w:rsid w:val="006C66E7"/>
    <w:rsid w:val="006C7C0C"/>
    <w:rsid w:val="006D4C62"/>
    <w:rsid w:val="006D76E6"/>
    <w:rsid w:val="006E03F6"/>
    <w:rsid w:val="006E1626"/>
    <w:rsid w:val="006E1C20"/>
    <w:rsid w:val="006E5008"/>
    <w:rsid w:val="006E54FC"/>
    <w:rsid w:val="006F2C29"/>
    <w:rsid w:val="006F5D69"/>
    <w:rsid w:val="007011E1"/>
    <w:rsid w:val="0070194B"/>
    <w:rsid w:val="00702D38"/>
    <w:rsid w:val="00706EFD"/>
    <w:rsid w:val="0071050F"/>
    <w:rsid w:val="007119F0"/>
    <w:rsid w:val="00713315"/>
    <w:rsid w:val="00714F75"/>
    <w:rsid w:val="007152D6"/>
    <w:rsid w:val="00720212"/>
    <w:rsid w:val="0072152D"/>
    <w:rsid w:val="007221D9"/>
    <w:rsid w:val="00722A7D"/>
    <w:rsid w:val="00723976"/>
    <w:rsid w:val="007244EC"/>
    <w:rsid w:val="00726170"/>
    <w:rsid w:val="00730B8D"/>
    <w:rsid w:val="0073134C"/>
    <w:rsid w:val="00735F1B"/>
    <w:rsid w:val="0073684A"/>
    <w:rsid w:val="00740A6D"/>
    <w:rsid w:val="007414BC"/>
    <w:rsid w:val="00741CEA"/>
    <w:rsid w:val="007424D6"/>
    <w:rsid w:val="0074431E"/>
    <w:rsid w:val="007476D8"/>
    <w:rsid w:val="00747D00"/>
    <w:rsid w:val="0076064B"/>
    <w:rsid w:val="0076122B"/>
    <w:rsid w:val="00762EC7"/>
    <w:rsid w:val="007634F6"/>
    <w:rsid w:val="0076462C"/>
    <w:rsid w:val="0076500A"/>
    <w:rsid w:val="00766847"/>
    <w:rsid w:val="00766C2F"/>
    <w:rsid w:val="007724E0"/>
    <w:rsid w:val="00774330"/>
    <w:rsid w:val="0077574A"/>
    <w:rsid w:val="00776243"/>
    <w:rsid w:val="00777711"/>
    <w:rsid w:val="00777791"/>
    <w:rsid w:val="007842BE"/>
    <w:rsid w:val="00787134"/>
    <w:rsid w:val="00787BAE"/>
    <w:rsid w:val="00787FBE"/>
    <w:rsid w:val="00790D64"/>
    <w:rsid w:val="00792239"/>
    <w:rsid w:val="007936C9"/>
    <w:rsid w:val="007947C8"/>
    <w:rsid w:val="00794943"/>
    <w:rsid w:val="00797F40"/>
    <w:rsid w:val="007A11E0"/>
    <w:rsid w:val="007A24A0"/>
    <w:rsid w:val="007A33E1"/>
    <w:rsid w:val="007A3649"/>
    <w:rsid w:val="007A3ECF"/>
    <w:rsid w:val="007A4171"/>
    <w:rsid w:val="007A7583"/>
    <w:rsid w:val="007B13DA"/>
    <w:rsid w:val="007B1467"/>
    <w:rsid w:val="007B6181"/>
    <w:rsid w:val="007B7960"/>
    <w:rsid w:val="007C523A"/>
    <w:rsid w:val="007C688C"/>
    <w:rsid w:val="007D0968"/>
    <w:rsid w:val="007D1102"/>
    <w:rsid w:val="007D46C0"/>
    <w:rsid w:val="007E1CDA"/>
    <w:rsid w:val="007E2327"/>
    <w:rsid w:val="007E2B52"/>
    <w:rsid w:val="007E4249"/>
    <w:rsid w:val="007E4D72"/>
    <w:rsid w:val="007F0116"/>
    <w:rsid w:val="007F0A8F"/>
    <w:rsid w:val="007F2FCC"/>
    <w:rsid w:val="007F4E86"/>
    <w:rsid w:val="0080022F"/>
    <w:rsid w:val="008011D6"/>
    <w:rsid w:val="00805EA6"/>
    <w:rsid w:val="00806273"/>
    <w:rsid w:val="00807F3C"/>
    <w:rsid w:val="008108BD"/>
    <w:rsid w:val="00813491"/>
    <w:rsid w:val="00814AFE"/>
    <w:rsid w:val="00815911"/>
    <w:rsid w:val="00815922"/>
    <w:rsid w:val="00822903"/>
    <w:rsid w:val="00825192"/>
    <w:rsid w:val="00825D9C"/>
    <w:rsid w:val="00830966"/>
    <w:rsid w:val="00831A0A"/>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4EFB"/>
    <w:rsid w:val="008568F5"/>
    <w:rsid w:val="008579E3"/>
    <w:rsid w:val="00857A02"/>
    <w:rsid w:val="0086058E"/>
    <w:rsid w:val="008607EC"/>
    <w:rsid w:val="00862D94"/>
    <w:rsid w:val="00864C21"/>
    <w:rsid w:val="008662A3"/>
    <w:rsid w:val="00870760"/>
    <w:rsid w:val="00872A2E"/>
    <w:rsid w:val="008732CF"/>
    <w:rsid w:val="00882A12"/>
    <w:rsid w:val="008833B3"/>
    <w:rsid w:val="00883FF9"/>
    <w:rsid w:val="00885DA3"/>
    <w:rsid w:val="00890BE1"/>
    <w:rsid w:val="00890E7B"/>
    <w:rsid w:val="008916A1"/>
    <w:rsid w:val="008941DC"/>
    <w:rsid w:val="00895F72"/>
    <w:rsid w:val="00896AF5"/>
    <w:rsid w:val="008A0ABB"/>
    <w:rsid w:val="008A350F"/>
    <w:rsid w:val="008A44E1"/>
    <w:rsid w:val="008A583F"/>
    <w:rsid w:val="008A5D08"/>
    <w:rsid w:val="008A6350"/>
    <w:rsid w:val="008A791D"/>
    <w:rsid w:val="008B4053"/>
    <w:rsid w:val="008B7265"/>
    <w:rsid w:val="008C126E"/>
    <w:rsid w:val="008C1DAE"/>
    <w:rsid w:val="008C247F"/>
    <w:rsid w:val="008C4C69"/>
    <w:rsid w:val="008C56D3"/>
    <w:rsid w:val="008C58DD"/>
    <w:rsid w:val="008D1302"/>
    <w:rsid w:val="008D1DDE"/>
    <w:rsid w:val="008D5EC0"/>
    <w:rsid w:val="008D6995"/>
    <w:rsid w:val="008D74AB"/>
    <w:rsid w:val="008E0315"/>
    <w:rsid w:val="008E093E"/>
    <w:rsid w:val="008E20E0"/>
    <w:rsid w:val="008E4698"/>
    <w:rsid w:val="008E67C9"/>
    <w:rsid w:val="008E72DB"/>
    <w:rsid w:val="008F051C"/>
    <w:rsid w:val="008F25AB"/>
    <w:rsid w:val="008F623F"/>
    <w:rsid w:val="008F7694"/>
    <w:rsid w:val="009012E0"/>
    <w:rsid w:val="00901D2B"/>
    <w:rsid w:val="00902256"/>
    <w:rsid w:val="00902769"/>
    <w:rsid w:val="00911ACF"/>
    <w:rsid w:val="00913AF7"/>
    <w:rsid w:val="00913B9D"/>
    <w:rsid w:val="00917FE4"/>
    <w:rsid w:val="00920A9F"/>
    <w:rsid w:val="00922216"/>
    <w:rsid w:val="00922429"/>
    <w:rsid w:val="00922BF1"/>
    <w:rsid w:val="00925176"/>
    <w:rsid w:val="0092577F"/>
    <w:rsid w:val="00926CA2"/>
    <w:rsid w:val="00927172"/>
    <w:rsid w:val="00927C9A"/>
    <w:rsid w:val="00930A58"/>
    <w:rsid w:val="00931D70"/>
    <w:rsid w:val="009323C2"/>
    <w:rsid w:val="009337D9"/>
    <w:rsid w:val="00937198"/>
    <w:rsid w:val="00937B11"/>
    <w:rsid w:val="0094273B"/>
    <w:rsid w:val="0094329C"/>
    <w:rsid w:val="00943661"/>
    <w:rsid w:val="00943AB1"/>
    <w:rsid w:val="0094488B"/>
    <w:rsid w:val="00945542"/>
    <w:rsid w:val="00945A64"/>
    <w:rsid w:val="00945BC3"/>
    <w:rsid w:val="00945F0F"/>
    <w:rsid w:val="00947176"/>
    <w:rsid w:val="0094750E"/>
    <w:rsid w:val="00947AB3"/>
    <w:rsid w:val="0095071E"/>
    <w:rsid w:val="0095121D"/>
    <w:rsid w:val="00952E86"/>
    <w:rsid w:val="00952EFF"/>
    <w:rsid w:val="00954765"/>
    <w:rsid w:val="00960874"/>
    <w:rsid w:val="00964A7F"/>
    <w:rsid w:val="00965081"/>
    <w:rsid w:val="009654E2"/>
    <w:rsid w:val="009709F0"/>
    <w:rsid w:val="00971FE5"/>
    <w:rsid w:val="0097228A"/>
    <w:rsid w:val="0097287E"/>
    <w:rsid w:val="00972B97"/>
    <w:rsid w:val="00975F8C"/>
    <w:rsid w:val="00977E2E"/>
    <w:rsid w:val="0098020D"/>
    <w:rsid w:val="0098093B"/>
    <w:rsid w:val="00982D3F"/>
    <w:rsid w:val="00982F53"/>
    <w:rsid w:val="00986C18"/>
    <w:rsid w:val="00986C1A"/>
    <w:rsid w:val="00991DD3"/>
    <w:rsid w:val="00993467"/>
    <w:rsid w:val="00994251"/>
    <w:rsid w:val="00994A8B"/>
    <w:rsid w:val="00995469"/>
    <w:rsid w:val="00995809"/>
    <w:rsid w:val="009A1B8A"/>
    <w:rsid w:val="009A2931"/>
    <w:rsid w:val="009A38DD"/>
    <w:rsid w:val="009A3D21"/>
    <w:rsid w:val="009A5879"/>
    <w:rsid w:val="009A734D"/>
    <w:rsid w:val="009A752B"/>
    <w:rsid w:val="009B32DA"/>
    <w:rsid w:val="009B36AB"/>
    <w:rsid w:val="009B6EBC"/>
    <w:rsid w:val="009B6FF1"/>
    <w:rsid w:val="009B7310"/>
    <w:rsid w:val="009C1837"/>
    <w:rsid w:val="009C2195"/>
    <w:rsid w:val="009C24C6"/>
    <w:rsid w:val="009C264F"/>
    <w:rsid w:val="009C2DCE"/>
    <w:rsid w:val="009C32ED"/>
    <w:rsid w:val="009C64CE"/>
    <w:rsid w:val="009C6F63"/>
    <w:rsid w:val="009D074D"/>
    <w:rsid w:val="009D0850"/>
    <w:rsid w:val="009D13BD"/>
    <w:rsid w:val="009D1EB4"/>
    <w:rsid w:val="009D3FA4"/>
    <w:rsid w:val="009D428F"/>
    <w:rsid w:val="009D46BB"/>
    <w:rsid w:val="009D4DEC"/>
    <w:rsid w:val="009D64A6"/>
    <w:rsid w:val="009D71F9"/>
    <w:rsid w:val="009E10C7"/>
    <w:rsid w:val="009E38B2"/>
    <w:rsid w:val="009E5630"/>
    <w:rsid w:val="009E66EC"/>
    <w:rsid w:val="009E6757"/>
    <w:rsid w:val="009F2728"/>
    <w:rsid w:val="009F65CA"/>
    <w:rsid w:val="00A0066D"/>
    <w:rsid w:val="00A00AE7"/>
    <w:rsid w:val="00A02F08"/>
    <w:rsid w:val="00A02FC0"/>
    <w:rsid w:val="00A053FF"/>
    <w:rsid w:val="00A06251"/>
    <w:rsid w:val="00A077D3"/>
    <w:rsid w:val="00A07FAE"/>
    <w:rsid w:val="00A12337"/>
    <w:rsid w:val="00A1266D"/>
    <w:rsid w:val="00A12879"/>
    <w:rsid w:val="00A133F5"/>
    <w:rsid w:val="00A140F6"/>
    <w:rsid w:val="00A1729F"/>
    <w:rsid w:val="00A21121"/>
    <w:rsid w:val="00A23153"/>
    <w:rsid w:val="00A261D4"/>
    <w:rsid w:val="00A27973"/>
    <w:rsid w:val="00A3085C"/>
    <w:rsid w:val="00A308F7"/>
    <w:rsid w:val="00A31FF0"/>
    <w:rsid w:val="00A32E55"/>
    <w:rsid w:val="00A349C1"/>
    <w:rsid w:val="00A34B69"/>
    <w:rsid w:val="00A37898"/>
    <w:rsid w:val="00A4131A"/>
    <w:rsid w:val="00A43C79"/>
    <w:rsid w:val="00A54020"/>
    <w:rsid w:val="00A5460B"/>
    <w:rsid w:val="00A56E8A"/>
    <w:rsid w:val="00A61E4F"/>
    <w:rsid w:val="00A6455C"/>
    <w:rsid w:val="00A64DE4"/>
    <w:rsid w:val="00A65E90"/>
    <w:rsid w:val="00A67302"/>
    <w:rsid w:val="00A675A9"/>
    <w:rsid w:val="00A73BBA"/>
    <w:rsid w:val="00A74E62"/>
    <w:rsid w:val="00A74E70"/>
    <w:rsid w:val="00A762E7"/>
    <w:rsid w:val="00A765ED"/>
    <w:rsid w:val="00A829A3"/>
    <w:rsid w:val="00A836A3"/>
    <w:rsid w:val="00A849F2"/>
    <w:rsid w:val="00A84B48"/>
    <w:rsid w:val="00A8538C"/>
    <w:rsid w:val="00A902E0"/>
    <w:rsid w:val="00A936FB"/>
    <w:rsid w:val="00A9752E"/>
    <w:rsid w:val="00AA152F"/>
    <w:rsid w:val="00AA2205"/>
    <w:rsid w:val="00AA26D7"/>
    <w:rsid w:val="00AA38EA"/>
    <w:rsid w:val="00AA760F"/>
    <w:rsid w:val="00AB05D7"/>
    <w:rsid w:val="00AB2838"/>
    <w:rsid w:val="00AB2942"/>
    <w:rsid w:val="00AB324B"/>
    <w:rsid w:val="00AB428C"/>
    <w:rsid w:val="00AB447A"/>
    <w:rsid w:val="00AB68CC"/>
    <w:rsid w:val="00AC25B3"/>
    <w:rsid w:val="00AC38C1"/>
    <w:rsid w:val="00AC3CAD"/>
    <w:rsid w:val="00AC4AA0"/>
    <w:rsid w:val="00AC5509"/>
    <w:rsid w:val="00AC5873"/>
    <w:rsid w:val="00AC5D6E"/>
    <w:rsid w:val="00AC6684"/>
    <w:rsid w:val="00AC7DD3"/>
    <w:rsid w:val="00AD0B7F"/>
    <w:rsid w:val="00AD1759"/>
    <w:rsid w:val="00AD4DAB"/>
    <w:rsid w:val="00AD6726"/>
    <w:rsid w:val="00AD7C40"/>
    <w:rsid w:val="00AE0E95"/>
    <w:rsid w:val="00AE1F28"/>
    <w:rsid w:val="00AE403C"/>
    <w:rsid w:val="00AE7A03"/>
    <w:rsid w:val="00AE7C3D"/>
    <w:rsid w:val="00AF020C"/>
    <w:rsid w:val="00AF2A4E"/>
    <w:rsid w:val="00AF32CF"/>
    <w:rsid w:val="00AF33F8"/>
    <w:rsid w:val="00AF74CC"/>
    <w:rsid w:val="00B000EE"/>
    <w:rsid w:val="00B00716"/>
    <w:rsid w:val="00B0365E"/>
    <w:rsid w:val="00B05F43"/>
    <w:rsid w:val="00B06DFC"/>
    <w:rsid w:val="00B10702"/>
    <w:rsid w:val="00B155B3"/>
    <w:rsid w:val="00B16E4B"/>
    <w:rsid w:val="00B24EA0"/>
    <w:rsid w:val="00B3040A"/>
    <w:rsid w:val="00B30716"/>
    <w:rsid w:val="00B331AE"/>
    <w:rsid w:val="00B34813"/>
    <w:rsid w:val="00B35A0D"/>
    <w:rsid w:val="00B41462"/>
    <w:rsid w:val="00B415FC"/>
    <w:rsid w:val="00B440E9"/>
    <w:rsid w:val="00B44B99"/>
    <w:rsid w:val="00B44EA0"/>
    <w:rsid w:val="00B45CB3"/>
    <w:rsid w:val="00B46373"/>
    <w:rsid w:val="00B47D2F"/>
    <w:rsid w:val="00B5062B"/>
    <w:rsid w:val="00B52CF2"/>
    <w:rsid w:val="00B535E7"/>
    <w:rsid w:val="00B57CC8"/>
    <w:rsid w:val="00B61E06"/>
    <w:rsid w:val="00B6548B"/>
    <w:rsid w:val="00B66D37"/>
    <w:rsid w:val="00B7041D"/>
    <w:rsid w:val="00B71C27"/>
    <w:rsid w:val="00B723CF"/>
    <w:rsid w:val="00B72937"/>
    <w:rsid w:val="00B73F91"/>
    <w:rsid w:val="00B74DD8"/>
    <w:rsid w:val="00B753D2"/>
    <w:rsid w:val="00B759CC"/>
    <w:rsid w:val="00B7674D"/>
    <w:rsid w:val="00B80AEA"/>
    <w:rsid w:val="00B81BD0"/>
    <w:rsid w:val="00B84244"/>
    <w:rsid w:val="00B844BE"/>
    <w:rsid w:val="00B8454E"/>
    <w:rsid w:val="00B86A93"/>
    <w:rsid w:val="00B900A2"/>
    <w:rsid w:val="00B90357"/>
    <w:rsid w:val="00B9041E"/>
    <w:rsid w:val="00B90EA5"/>
    <w:rsid w:val="00B90FF4"/>
    <w:rsid w:val="00B91790"/>
    <w:rsid w:val="00B9398A"/>
    <w:rsid w:val="00BA4525"/>
    <w:rsid w:val="00BA7822"/>
    <w:rsid w:val="00BB37FE"/>
    <w:rsid w:val="00BB3856"/>
    <w:rsid w:val="00BC11FE"/>
    <w:rsid w:val="00BC4404"/>
    <w:rsid w:val="00BC4DE8"/>
    <w:rsid w:val="00BC74CC"/>
    <w:rsid w:val="00BC7528"/>
    <w:rsid w:val="00BD0411"/>
    <w:rsid w:val="00BD158E"/>
    <w:rsid w:val="00BD6E8D"/>
    <w:rsid w:val="00BD77C4"/>
    <w:rsid w:val="00BD7CF9"/>
    <w:rsid w:val="00BE07EB"/>
    <w:rsid w:val="00BE145C"/>
    <w:rsid w:val="00BE4A31"/>
    <w:rsid w:val="00BE5207"/>
    <w:rsid w:val="00BE58F1"/>
    <w:rsid w:val="00BE5956"/>
    <w:rsid w:val="00BE7F7E"/>
    <w:rsid w:val="00BF06BC"/>
    <w:rsid w:val="00BF136F"/>
    <w:rsid w:val="00BF2319"/>
    <w:rsid w:val="00BF5953"/>
    <w:rsid w:val="00BF7214"/>
    <w:rsid w:val="00BF79D6"/>
    <w:rsid w:val="00BF7A0E"/>
    <w:rsid w:val="00BF7BF3"/>
    <w:rsid w:val="00C02438"/>
    <w:rsid w:val="00C0655B"/>
    <w:rsid w:val="00C07130"/>
    <w:rsid w:val="00C07C84"/>
    <w:rsid w:val="00C07EFB"/>
    <w:rsid w:val="00C10010"/>
    <w:rsid w:val="00C1332A"/>
    <w:rsid w:val="00C13EF5"/>
    <w:rsid w:val="00C15782"/>
    <w:rsid w:val="00C16F6C"/>
    <w:rsid w:val="00C17043"/>
    <w:rsid w:val="00C23333"/>
    <w:rsid w:val="00C2533E"/>
    <w:rsid w:val="00C2606E"/>
    <w:rsid w:val="00C263DA"/>
    <w:rsid w:val="00C31CD1"/>
    <w:rsid w:val="00C401BC"/>
    <w:rsid w:val="00C40E7E"/>
    <w:rsid w:val="00C42825"/>
    <w:rsid w:val="00C449F6"/>
    <w:rsid w:val="00C463CA"/>
    <w:rsid w:val="00C477CD"/>
    <w:rsid w:val="00C47ACA"/>
    <w:rsid w:val="00C50150"/>
    <w:rsid w:val="00C50984"/>
    <w:rsid w:val="00C51079"/>
    <w:rsid w:val="00C53783"/>
    <w:rsid w:val="00C53D44"/>
    <w:rsid w:val="00C5569C"/>
    <w:rsid w:val="00C55B20"/>
    <w:rsid w:val="00C5622A"/>
    <w:rsid w:val="00C60706"/>
    <w:rsid w:val="00C61144"/>
    <w:rsid w:val="00C63B95"/>
    <w:rsid w:val="00C65561"/>
    <w:rsid w:val="00C65C1D"/>
    <w:rsid w:val="00C65EDC"/>
    <w:rsid w:val="00C7082F"/>
    <w:rsid w:val="00C73E8E"/>
    <w:rsid w:val="00C805E8"/>
    <w:rsid w:val="00C81063"/>
    <w:rsid w:val="00C82629"/>
    <w:rsid w:val="00C83427"/>
    <w:rsid w:val="00C8369C"/>
    <w:rsid w:val="00C84795"/>
    <w:rsid w:val="00C9389D"/>
    <w:rsid w:val="00C94AE7"/>
    <w:rsid w:val="00C95D45"/>
    <w:rsid w:val="00C97C67"/>
    <w:rsid w:val="00CA1AF6"/>
    <w:rsid w:val="00CA1C7E"/>
    <w:rsid w:val="00CA2586"/>
    <w:rsid w:val="00CA5227"/>
    <w:rsid w:val="00CA6259"/>
    <w:rsid w:val="00CA744A"/>
    <w:rsid w:val="00CB08DC"/>
    <w:rsid w:val="00CB1F6C"/>
    <w:rsid w:val="00CB22F7"/>
    <w:rsid w:val="00CB383F"/>
    <w:rsid w:val="00CB415E"/>
    <w:rsid w:val="00CB46DE"/>
    <w:rsid w:val="00CB4DC1"/>
    <w:rsid w:val="00CB5A00"/>
    <w:rsid w:val="00CB74A4"/>
    <w:rsid w:val="00CC0574"/>
    <w:rsid w:val="00CC0CD0"/>
    <w:rsid w:val="00CC11C3"/>
    <w:rsid w:val="00CC155A"/>
    <w:rsid w:val="00CC1D6D"/>
    <w:rsid w:val="00CC2187"/>
    <w:rsid w:val="00CC6FB9"/>
    <w:rsid w:val="00CC7E75"/>
    <w:rsid w:val="00CD1E81"/>
    <w:rsid w:val="00CD37D2"/>
    <w:rsid w:val="00CD46C9"/>
    <w:rsid w:val="00CD47E2"/>
    <w:rsid w:val="00CD4F78"/>
    <w:rsid w:val="00CD697F"/>
    <w:rsid w:val="00CE02FF"/>
    <w:rsid w:val="00CE410E"/>
    <w:rsid w:val="00CE4957"/>
    <w:rsid w:val="00CE781F"/>
    <w:rsid w:val="00CF0431"/>
    <w:rsid w:val="00CF0432"/>
    <w:rsid w:val="00CF0615"/>
    <w:rsid w:val="00CF189C"/>
    <w:rsid w:val="00CF389F"/>
    <w:rsid w:val="00CF4A4C"/>
    <w:rsid w:val="00CF5231"/>
    <w:rsid w:val="00CF5CBE"/>
    <w:rsid w:val="00CF62F4"/>
    <w:rsid w:val="00CF681D"/>
    <w:rsid w:val="00CF70B5"/>
    <w:rsid w:val="00CF7132"/>
    <w:rsid w:val="00D02189"/>
    <w:rsid w:val="00D023D8"/>
    <w:rsid w:val="00D05133"/>
    <w:rsid w:val="00D051BD"/>
    <w:rsid w:val="00D05665"/>
    <w:rsid w:val="00D06567"/>
    <w:rsid w:val="00D11EF9"/>
    <w:rsid w:val="00D12CB4"/>
    <w:rsid w:val="00D130FD"/>
    <w:rsid w:val="00D134D3"/>
    <w:rsid w:val="00D15C75"/>
    <w:rsid w:val="00D1731F"/>
    <w:rsid w:val="00D1773C"/>
    <w:rsid w:val="00D20D11"/>
    <w:rsid w:val="00D21FD9"/>
    <w:rsid w:val="00D24B75"/>
    <w:rsid w:val="00D256ED"/>
    <w:rsid w:val="00D26E0F"/>
    <w:rsid w:val="00D273A1"/>
    <w:rsid w:val="00D2797E"/>
    <w:rsid w:val="00D27EC6"/>
    <w:rsid w:val="00D3045D"/>
    <w:rsid w:val="00D30A86"/>
    <w:rsid w:val="00D30C98"/>
    <w:rsid w:val="00D32A48"/>
    <w:rsid w:val="00D3319D"/>
    <w:rsid w:val="00D33C3A"/>
    <w:rsid w:val="00D36BB1"/>
    <w:rsid w:val="00D43114"/>
    <w:rsid w:val="00D44865"/>
    <w:rsid w:val="00D468A7"/>
    <w:rsid w:val="00D47E03"/>
    <w:rsid w:val="00D50620"/>
    <w:rsid w:val="00D533B0"/>
    <w:rsid w:val="00D53FB7"/>
    <w:rsid w:val="00D54411"/>
    <w:rsid w:val="00D54CB7"/>
    <w:rsid w:val="00D55CF3"/>
    <w:rsid w:val="00D57C26"/>
    <w:rsid w:val="00D616D1"/>
    <w:rsid w:val="00D61BC7"/>
    <w:rsid w:val="00D6348B"/>
    <w:rsid w:val="00D73EF3"/>
    <w:rsid w:val="00D74B5E"/>
    <w:rsid w:val="00D74CD1"/>
    <w:rsid w:val="00D75D40"/>
    <w:rsid w:val="00D779BC"/>
    <w:rsid w:val="00D80470"/>
    <w:rsid w:val="00D80DFB"/>
    <w:rsid w:val="00D80F31"/>
    <w:rsid w:val="00D84F8D"/>
    <w:rsid w:val="00D910BB"/>
    <w:rsid w:val="00D91369"/>
    <w:rsid w:val="00D91A28"/>
    <w:rsid w:val="00D91ABE"/>
    <w:rsid w:val="00D964D8"/>
    <w:rsid w:val="00D96CEB"/>
    <w:rsid w:val="00D97311"/>
    <w:rsid w:val="00D97907"/>
    <w:rsid w:val="00D97CC9"/>
    <w:rsid w:val="00D97EB8"/>
    <w:rsid w:val="00DA391F"/>
    <w:rsid w:val="00DA6727"/>
    <w:rsid w:val="00DA7EE3"/>
    <w:rsid w:val="00DB0D47"/>
    <w:rsid w:val="00DB147A"/>
    <w:rsid w:val="00DB1676"/>
    <w:rsid w:val="00DB2B4B"/>
    <w:rsid w:val="00DB2E41"/>
    <w:rsid w:val="00DB5188"/>
    <w:rsid w:val="00DB5A4E"/>
    <w:rsid w:val="00DC17E6"/>
    <w:rsid w:val="00DC639E"/>
    <w:rsid w:val="00DD1906"/>
    <w:rsid w:val="00DD5C35"/>
    <w:rsid w:val="00DE0780"/>
    <w:rsid w:val="00DE2617"/>
    <w:rsid w:val="00DE5B01"/>
    <w:rsid w:val="00DF0DB8"/>
    <w:rsid w:val="00DF2243"/>
    <w:rsid w:val="00DF4443"/>
    <w:rsid w:val="00DF523F"/>
    <w:rsid w:val="00DF6128"/>
    <w:rsid w:val="00DF6A85"/>
    <w:rsid w:val="00E01A0F"/>
    <w:rsid w:val="00E044C9"/>
    <w:rsid w:val="00E05189"/>
    <w:rsid w:val="00E0733F"/>
    <w:rsid w:val="00E1045E"/>
    <w:rsid w:val="00E11AAF"/>
    <w:rsid w:val="00E12B9C"/>
    <w:rsid w:val="00E15642"/>
    <w:rsid w:val="00E1792C"/>
    <w:rsid w:val="00E21918"/>
    <w:rsid w:val="00E22265"/>
    <w:rsid w:val="00E22447"/>
    <w:rsid w:val="00E2425F"/>
    <w:rsid w:val="00E259D4"/>
    <w:rsid w:val="00E277A7"/>
    <w:rsid w:val="00E306E9"/>
    <w:rsid w:val="00E32F28"/>
    <w:rsid w:val="00E32F7D"/>
    <w:rsid w:val="00E3519B"/>
    <w:rsid w:val="00E374C1"/>
    <w:rsid w:val="00E3785A"/>
    <w:rsid w:val="00E42275"/>
    <w:rsid w:val="00E42281"/>
    <w:rsid w:val="00E4321A"/>
    <w:rsid w:val="00E4602C"/>
    <w:rsid w:val="00E4651A"/>
    <w:rsid w:val="00E46CCD"/>
    <w:rsid w:val="00E47876"/>
    <w:rsid w:val="00E511C5"/>
    <w:rsid w:val="00E53204"/>
    <w:rsid w:val="00E53F19"/>
    <w:rsid w:val="00E55ECA"/>
    <w:rsid w:val="00E560AA"/>
    <w:rsid w:val="00E57513"/>
    <w:rsid w:val="00E62D26"/>
    <w:rsid w:val="00E64ED1"/>
    <w:rsid w:val="00E6506C"/>
    <w:rsid w:val="00E654F0"/>
    <w:rsid w:val="00E660D3"/>
    <w:rsid w:val="00E70907"/>
    <w:rsid w:val="00E70BB9"/>
    <w:rsid w:val="00E741F6"/>
    <w:rsid w:val="00E751CD"/>
    <w:rsid w:val="00E77722"/>
    <w:rsid w:val="00E77BD4"/>
    <w:rsid w:val="00E81DB4"/>
    <w:rsid w:val="00E84B1F"/>
    <w:rsid w:val="00E852B1"/>
    <w:rsid w:val="00E85A9A"/>
    <w:rsid w:val="00E8739D"/>
    <w:rsid w:val="00E90767"/>
    <w:rsid w:val="00E90D46"/>
    <w:rsid w:val="00E91497"/>
    <w:rsid w:val="00E935C2"/>
    <w:rsid w:val="00E97E81"/>
    <w:rsid w:val="00EA1A05"/>
    <w:rsid w:val="00EA272C"/>
    <w:rsid w:val="00EA32A0"/>
    <w:rsid w:val="00EA3523"/>
    <w:rsid w:val="00EA36CF"/>
    <w:rsid w:val="00EA37C2"/>
    <w:rsid w:val="00EA3E2D"/>
    <w:rsid w:val="00EA4847"/>
    <w:rsid w:val="00EA615D"/>
    <w:rsid w:val="00EB11F6"/>
    <w:rsid w:val="00EB1CCE"/>
    <w:rsid w:val="00EB2881"/>
    <w:rsid w:val="00EB33C9"/>
    <w:rsid w:val="00EB36C4"/>
    <w:rsid w:val="00EB5533"/>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659"/>
    <w:rsid w:val="00EF0C52"/>
    <w:rsid w:val="00EF33C8"/>
    <w:rsid w:val="00EF5D8D"/>
    <w:rsid w:val="00EF71FF"/>
    <w:rsid w:val="00EF788C"/>
    <w:rsid w:val="00EF7ABF"/>
    <w:rsid w:val="00F0018B"/>
    <w:rsid w:val="00F0033B"/>
    <w:rsid w:val="00F0181A"/>
    <w:rsid w:val="00F02284"/>
    <w:rsid w:val="00F03004"/>
    <w:rsid w:val="00F0301D"/>
    <w:rsid w:val="00F047EC"/>
    <w:rsid w:val="00F05512"/>
    <w:rsid w:val="00F061A3"/>
    <w:rsid w:val="00F0620A"/>
    <w:rsid w:val="00F0629A"/>
    <w:rsid w:val="00F11A6F"/>
    <w:rsid w:val="00F1204E"/>
    <w:rsid w:val="00F122B9"/>
    <w:rsid w:val="00F13018"/>
    <w:rsid w:val="00F13C70"/>
    <w:rsid w:val="00F15063"/>
    <w:rsid w:val="00F15DCE"/>
    <w:rsid w:val="00F221EE"/>
    <w:rsid w:val="00F25139"/>
    <w:rsid w:val="00F25B3B"/>
    <w:rsid w:val="00F25B9C"/>
    <w:rsid w:val="00F32103"/>
    <w:rsid w:val="00F34455"/>
    <w:rsid w:val="00F35077"/>
    <w:rsid w:val="00F37BFF"/>
    <w:rsid w:val="00F404BB"/>
    <w:rsid w:val="00F41548"/>
    <w:rsid w:val="00F4294A"/>
    <w:rsid w:val="00F44319"/>
    <w:rsid w:val="00F44401"/>
    <w:rsid w:val="00F518BC"/>
    <w:rsid w:val="00F52BBC"/>
    <w:rsid w:val="00F55F2A"/>
    <w:rsid w:val="00F57307"/>
    <w:rsid w:val="00F57FBF"/>
    <w:rsid w:val="00F60587"/>
    <w:rsid w:val="00F62ADE"/>
    <w:rsid w:val="00F6480D"/>
    <w:rsid w:val="00F67408"/>
    <w:rsid w:val="00F67F76"/>
    <w:rsid w:val="00F739BE"/>
    <w:rsid w:val="00F76CB9"/>
    <w:rsid w:val="00F7752B"/>
    <w:rsid w:val="00F80E43"/>
    <w:rsid w:val="00F81FC5"/>
    <w:rsid w:val="00F83CC4"/>
    <w:rsid w:val="00F874FB"/>
    <w:rsid w:val="00F91688"/>
    <w:rsid w:val="00F92014"/>
    <w:rsid w:val="00F92B22"/>
    <w:rsid w:val="00F936A2"/>
    <w:rsid w:val="00F95456"/>
    <w:rsid w:val="00F9584E"/>
    <w:rsid w:val="00F96143"/>
    <w:rsid w:val="00FA11AC"/>
    <w:rsid w:val="00FA2177"/>
    <w:rsid w:val="00FA2894"/>
    <w:rsid w:val="00FA49C6"/>
    <w:rsid w:val="00FA6539"/>
    <w:rsid w:val="00FB0546"/>
    <w:rsid w:val="00FB1332"/>
    <w:rsid w:val="00FB1DE3"/>
    <w:rsid w:val="00FB3300"/>
    <w:rsid w:val="00FB4D8A"/>
    <w:rsid w:val="00FB6E6D"/>
    <w:rsid w:val="00FB6EEE"/>
    <w:rsid w:val="00FC01C9"/>
    <w:rsid w:val="00FC03C2"/>
    <w:rsid w:val="00FC362A"/>
    <w:rsid w:val="00FC438F"/>
    <w:rsid w:val="00FC5971"/>
    <w:rsid w:val="00FC7182"/>
    <w:rsid w:val="00FD032B"/>
    <w:rsid w:val="00FD202F"/>
    <w:rsid w:val="00FD3CE1"/>
    <w:rsid w:val="00FD4AB7"/>
    <w:rsid w:val="00FD75A6"/>
    <w:rsid w:val="00FE03FE"/>
    <w:rsid w:val="00FE06ED"/>
    <w:rsid w:val="00FE0E29"/>
    <w:rsid w:val="00FE1D1C"/>
    <w:rsid w:val="00FE21FB"/>
    <w:rsid w:val="00FE45AC"/>
    <w:rsid w:val="00FE5580"/>
    <w:rsid w:val="00FE59B2"/>
    <w:rsid w:val="00FF0170"/>
    <w:rsid w:val="00FF0F55"/>
    <w:rsid w:val="00FF4431"/>
    <w:rsid w:val="00FF64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3953E8"/>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317793">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317793"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317793"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317793"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317793"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317793"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317793"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317793">
          <w:r w:rsidRPr="004407FF">
            <w:rPr>
              <w:rStyle w:val="Helyrzszveg"/>
            </w:rPr>
            <w:t>Szöveg beírásához kattintson vagy koppintson ide.</w:t>
          </w:r>
        </w:p>
      </w:docPartBody>
    </w:docPart>
    <w:docPart>
      <w:docPartPr>
        <w:name w:val="25DDA0C2CC7946F9AAC007177BA098E6"/>
        <w:category>
          <w:name w:val="Általános"/>
          <w:gallery w:val="placeholder"/>
        </w:category>
        <w:types>
          <w:type w:val="bbPlcHdr"/>
        </w:types>
        <w:behaviors>
          <w:behavior w:val="content"/>
        </w:behaviors>
        <w:guid w:val="{2EA00A98-EC82-448A-9483-A8FA0F444F93}"/>
      </w:docPartPr>
      <w:docPartBody>
        <w:p w:rsidR="00CC2D76" w:rsidRDefault="006C5AF4" w:rsidP="006C5AF4">
          <w:pPr>
            <w:pStyle w:val="25DDA0C2CC7946F9AAC007177BA098E6"/>
          </w:pPr>
          <w:r w:rsidRPr="00B61E06">
            <w:rPr>
              <w:rStyle w:val="Helyrzszveg"/>
            </w:rPr>
            <w:t>Szöveg beírásához kattintson ide.</w:t>
          </w:r>
        </w:p>
      </w:docPartBody>
    </w:docPart>
    <w:docPart>
      <w:docPartPr>
        <w:name w:val="809829D05B674EE59EDCBD7CFB010E74"/>
        <w:category>
          <w:name w:val="Általános"/>
          <w:gallery w:val="placeholder"/>
        </w:category>
        <w:types>
          <w:type w:val="bbPlcHdr"/>
        </w:types>
        <w:behaviors>
          <w:behavior w:val="content"/>
        </w:behaviors>
        <w:guid w:val="{EAFC92A4-6638-40EB-96CA-F1655AB3E812}"/>
      </w:docPartPr>
      <w:docPartBody>
        <w:p w:rsidR="00CC2D76" w:rsidRDefault="006C5AF4" w:rsidP="006C5AF4">
          <w:pPr>
            <w:pStyle w:val="809829D05B674EE59EDCBD7CFB010E74"/>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317793"/>
    <w:rsid w:val="0044242B"/>
    <w:rsid w:val="00453088"/>
    <w:rsid w:val="00563FD1"/>
    <w:rsid w:val="005803F7"/>
    <w:rsid w:val="00583D0B"/>
    <w:rsid w:val="005A0790"/>
    <w:rsid w:val="006C5AF4"/>
    <w:rsid w:val="006D6362"/>
    <w:rsid w:val="006D78AB"/>
    <w:rsid w:val="00752930"/>
    <w:rsid w:val="00951CF1"/>
    <w:rsid w:val="00993A01"/>
    <w:rsid w:val="00A73A7E"/>
    <w:rsid w:val="00AF768C"/>
    <w:rsid w:val="00C46D86"/>
    <w:rsid w:val="00CC2D76"/>
    <w:rsid w:val="00CD2ED7"/>
    <w:rsid w:val="00E047FD"/>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6C5AF4"/>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25DDA0C2CC7946F9AAC007177BA098E6">
    <w:name w:val="25DDA0C2CC7946F9AAC007177BA098E6"/>
    <w:rsid w:val="006C5AF4"/>
  </w:style>
  <w:style w:type="paragraph" w:customStyle="1" w:styleId="809829D05B674EE59EDCBD7CFB010E74">
    <w:name w:val="809829D05B674EE59EDCBD7CFB010E74"/>
    <w:rsid w:val="006C5A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321A6-6C7D-4030-90E3-12DCA2D28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29</Pages>
  <Words>8762</Words>
  <Characters>60463</Characters>
  <Application>Microsoft Office Word</Application>
  <DocSecurity>0</DocSecurity>
  <Lines>503</Lines>
  <Paragraphs>138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Szalontainé Lázár Krisztina</cp:lastModifiedBy>
  <cp:revision>45</cp:revision>
  <cp:lastPrinted>2015-06-19T08:32:00Z</cp:lastPrinted>
  <dcterms:created xsi:type="dcterms:W3CDTF">2022-09-21T10:20:00Z</dcterms:created>
  <dcterms:modified xsi:type="dcterms:W3CDTF">2024-02-14T11:54:00Z</dcterms:modified>
</cp:coreProperties>
</file>