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C3669" w:rsidRPr="007D164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7D164E" w:rsidRDefault="007D342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164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7D164E" w:rsidRDefault="00E23781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7D3421" w:rsidRPr="007D164E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475F46" w:rsidRPr="007D164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7D3421" w:rsidRPr="007D164E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7D342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7D342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D3421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E2378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E2378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D342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781439" w:rsidRDefault="007D342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81439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781439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781439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781439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781439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781439">
            <w:rPr>
              <w:rFonts w:ascii="Times New Roman" w:hAnsi="Times New Roman"/>
              <w:b/>
              <w:sz w:val="28"/>
            </w:rPr>
            <w:t>21</w:t>
          </w:r>
        </w:sdtContent>
      </w:sdt>
      <w:r w:rsidRPr="0078143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781439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781439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781439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78143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781439" w:rsidRDefault="007D342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8143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781439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781439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78143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81439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7D164E" w:rsidP="007D164E">
      <w:pPr>
        <w:widowControl w:val="0"/>
        <w:autoSpaceDE w:val="0"/>
        <w:spacing w:after="0" w:line="240" w:lineRule="auto"/>
        <w:ind w:left="851" w:hanging="851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="007D3421"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 w:rsidR="007D3421">
            <w:rPr>
              <w:rFonts w:ascii="Times New Roman" w:hAnsi="Times New Roman"/>
              <w:sz w:val="24"/>
            </w:rPr>
            <w:t xml:space="preserve">Javaslat az államháztartáson kívülre nyújtott támogatások rendjéről szóló 15/2020. (IV.17.) önkormányzati rendelet módosítására – </w:t>
          </w:r>
          <w:r>
            <w:rPr>
              <w:rFonts w:ascii="Times New Roman" w:hAnsi="Times New Roman"/>
              <w:sz w:val="24"/>
            </w:rPr>
            <w:t xml:space="preserve">az </w:t>
          </w:r>
          <w:r w:rsidR="007D3421">
            <w:rPr>
              <w:rFonts w:ascii="Times New Roman" w:hAnsi="Times New Roman"/>
              <w:sz w:val="24"/>
            </w:rPr>
            <w:t>e-Pályázatkezelő alkalmazás</w:t>
          </w:r>
          <w:r>
            <w:rPr>
              <w:rFonts w:ascii="Times New Roman" w:hAnsi="Times New Roman"/>
              <w:sz w:val="24"/>
            </w:rPr>
            <w:t>a</w:t>
          </w:r>
          <w:r w:rsidR="007D3421">
            <w:rPr>
              <w:rFonts w:ascii="Times New Roman" w:hAnsi="Times New Roman"/>
              <w:sz w:val="24"/>
            </w:rPr>
            <w:t xml:space="preserve">, </w:t>
          </w:r>
          <w:r>
            <w:rPr>
              <w:rFonts w:ascii="Times New Roman" w:hAnsi="Times New Roman"/>
              <w:sz w:val="24"/>
            </w:rPr>
            <w:t>és az el</w:t>
          </w:r>
          <w:r w:rsidR="007D3421">
            <w:rPr>
              <w:rFonts w:ascii="Times New Roman" w:hAnsi="Times New Roman"/>
              <w:sz w:val="24"/>
            </w:rPr>
            <w:t>számolások elfogadása</w:t>
          </w:r>
          <w:r>
            <w:rPr>
              <w:rFonts w:ascii="Times New Roman" w:hAnsi="Times New Roman"/>
              <w:sz w:val="24"/>
            </w:rPr>
            <w:t xml:space="preserve"> tekintetében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7D342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D342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7D342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D342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D3421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7D3421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1BAC" w:rsidRDefault="00B51BA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1BAC" w:rsidRPr="005B03DE" w:rsidRDefault="00B51BA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B51BAC" w:rsidRDefault="007D342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51BA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B51BA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B51BAC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3D628F" w:rsidRDefault="007D3421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A6160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124B7" w:rsidRPr="00B51BAC" w:rsidRDefault="007D3421" w:rsidP="006E19F6">
      <w:pPr>
        <w:spacing w:after="160" w:line="259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0" w:name="insertionPlace"/>
      <w:r w:rsidRPr="00B51BAC">
        <w:rPr>
          <w:rFonts w:ascii="Times New Roman" w:eastAsiaTheme="minorHAnsi" w:hAnsi="Times New Roman"/>
          <w:b/>
          <w:sz w:val="24"/>
          <w:szCs w:val="24"/>
          <w:lang w:eastAsia="en-US"/>
        </w:rPr>
        <w:t>Tisztelt Képviselő-testület!</w:t>
      </w:r>
    </w:p>
    <w:p w:rsidR="009F7E3B" w:rsidRPr="006E19F6" w:rsidRDefault="007D3421" w:rsidP="006E19F6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E19F6">
        <w:rPr>
          <w:rFonts w:ascii="Times New Roman" w:eastAsiaTheme="minorHAnsi" w:hAnsi="Times New Roman"/>
          <w:sz w:val="24"/>
          <w:szCs w:val="24"/>
          <w:lang w:eastAsia="en-US"/>
        </w:rPr>
        <w:t xml:space="preserve">Az államháztartáson kívülre, </w:t>
      </w:r>
      <w:r w:rsidR="006E19F6"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 w:rsidRPr="006E19F6">
        <w:rPr>
          <w:rFonts w:ascii="Times New Roman" w:eastAsiaTheme="minorHAnsi" w:hAnsi="Times New Roman"/>
          <w:sz w:val="24"/>
          <w:szCs w:val="24"/>
          <w:lang w:eastAsia="en-US"/>
        </w:rPr>
        <w:t>civil és egyházi szervezetek részére pályázati úton nyújtott támogatások rendjét a 15/2020. (IV.17.) önkormányzati rendelet határozza meg.</w:t>
      </w:r>
    </w:p>
    <w:p w:rsidR="009F7E3B" w:rsidRPr="006E19F6" w:rsidRDefault="007D3421" w:rsidP="006E19F6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E19F6">
        <w:rPr>
          <w:rFonts w:ascii="Times New Roman" w:eastAsiaTheme="minorHAnsi" w:hAnsi="Times New Roman"/>
          <w:sz w:val="24"/>
          <w:szCs w:val="24"/>
          <w:lang w:eastAsia="en-US"/>
        </w:rPr>
        <w:t xml:space="preserve">A rendelet hatálya alá tartozó civil és egyházi pályázatok keretében a tavalyi évben több mint 130 pályázatot fogadtunk, és közel 40.000.000 Ft összegű támogatás felosztásáról született döntés. A pályázati eljárások szabályos, átlátható és gördülékeny lefolytatása, valamint a támogatások felhasználásáról készített elszámolások szabályszerű ellenőrzése az Önkormányzat számára kiemelten fontos.  Ennek érdekében a rendelet az elmúlt években több </w:t>
      </w:r>
      <w:proofErr w:type="spellStart"/>
      <w:r w:rsidRPr="006E19F6">
        <w:rPr>
          <w:rFonts w:ascii="Times New Roman" w:eastAsiaTheme="minorHAnsi" w:hAnsi="Times New Roman"/>
          <w:sz w:val="24"/>
          <w:szCs w:val="24"/>
          <w:lang w:eastAsia="en-US"/>
        </w:rPr>
        <w:t>pontosításon</w:t>
      </w:r>
      <w:proofErr w:type="spellEnd"/>
      <w:r w:rsidRPr="006E19F6">
        <w:rPr>
          <w:rFonts w:ascii="Times New Roman" w:eastAsiaTheme="minorHAnsi" w:hAnsi="Times New Roman"/>
          <w:sz w:val="24"/>
          <w:szCs w:val="24"/>
          <w:lang w:eastAsia="en-US"/>
        </w:rPr>
        <w:t xml:space="preserve"> esett át a gyakorlati tapasztalatok és a jobb alkalmazhatóság érdekében. </w:t>
      </w:r>
    </w:p>
    <w:p w:rsidR="00671CB1" w:rsidRPr="006E19F6" w:rsidRDefault="007D3421" w:rsidP="006E19F6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E19F6">
        <w:rPr>
          <w:rFonts w:ascii="Times New Roman" w:eastAsiaTheme="minorHAnsi" w:hAnsi="Times New Roman"/>
          <w:sz w:val="24"/>
          <w:szCs w:val="24"/>
          <w:lang w:eastAsia="en-US"/>
        </w:rPr>
        <w:t>A tavalyi évtől kezdődően a pályázatokat elektronikus úton, Erzsébetváros e-Pályázatkezelő felületén keresztül fogadjuk. Ennek érdekében a pályázat kiírása előtt már módosultak a rendelet egyes pontjai, azonban a gyakorlati tapasztalatok alapján szükséges néhány ponton a szabályok módosítása</w:t>
      </w:r>
      <w:r w:rsidR="006E19F6">
        <w:rPr>
          <w:rFonts w:ascii="Times New Roman" w:eastAsiaTheme="minorHAnsi" w:hAnsi="Times New Roman"/>
          <w:sz w:val="24"/>
          <w:szCs w:val="24"/>
          <w:lang w:eastAsia="en-US"/>
        </w:rPr>
        <w:t xml:space="preserve"> az új pályázatok kiírása előtt</w:t>
      </w:r>
      <w:r w:rsidRPr="006E19F6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</w:p>
    <w:p w:rsidR="006E19F6" w:rsidRDefault="007D3421" w:rsidP="006E19F6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E19F6">
        <w:rPr>
          <w:rFonts w:ascii="Times New Roman" w:eastAsiaTheme="minorHAnsi" w:hAnsi="Times New Roman"/>
          <w:sz w:val="24"/>
          <w:szCs w:val="24"/>
          <w:lang w:eastAsia="en-US"/>
        </w:rPr>
        <w:t xml:space="preserve">Emellett felülvizsgáltuk a rendelet elszámolásra vonatkozó szabályait is, mivel egyrészt </w:t>
      </w:r>
      <w:proofErr w:type="gramStart"/>
      <w:r w:rsidRPr="006E19F6">
        <w:rPr>
          <w:rFonts w:ascii="Times New Roman" w:eastAsiaTheme="minorHAnsi" w:hAnsi="Times New Roman"/>
          <w:sz w:val="24"/>
          <w:szCs w:val="24"/>
          <w:lang w:eastAsia="en-US"/>
        </w:rPr>
        <w:t>duplikáltan</w:t>
      </w:r>
      <w:proofErr w:type="gramEnd"/>
      <w:r w:rsidRPr="006E19F6">
        <w:rPr>
          <w:rFonts w:ascii="Times New Roman" w:eastAsiaTheme="minorHAnsi" w:hAnsi="Times New Roman"/>
          <w:sz w:val="24"/>
          <w:szCs w:val="24"/>
          <w:lang w:eastAsia="en-US"/>
        </w:rPr>
        <w:t xml:space="preserve"> tartalmazott bizonyos előírásokat a normaszöveg és a rendelet mellékletében található támogatási szerződés, továbbá az elszámolások elutasítására vonatkozó szabályok néhány ponton </w:t>
      </w:r>
      <w:proofErr w:type="spellStart"/>
      <w:r w:rsidRPr="006E19F6">
        <w:rPr>
          <w:rFonts w:ascii="Times New Roman" w:eastAsiaTheme="minorHAnsi" w:hAnsi="Times New Roman"/>
          <w:sz w:val="24"/>
          <w:szCs w:val="24"/>
          <w:lang w:eastAsia="en-US"/>
        </w:rPr>
        <w:t>ellentmondóak</w:t>
      </w:r>
      <w:proofErr w:type="spellEnd"/>
      <w:r w:rsidRPr="006E19F6">
        <w:rPr>
          <w:rFonts w:ascii="Times New Roman" w:eastAsiaTheme="minorHAnsi" w:hAnsi="Times New Roman"/>
          <w:sz w:val="24"/>
          <w:szCs w:val="24"/>
          <w:lang w:eastAsia="en-US"/>
        </w:rPr>
        <w:t xml:space="preserve"> és indokolatlanul szigorúak voltak. </w:t>
      </w:r>
    </w:p>
    <w:p w:rsidR="006E19F6" w:rsidRDefault="007D3421" w:rsidP="006E19F6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E19F6">
        <w:rPr>
          <w:rFonts w:ascii="Times New Roman" w:eastAsiaTheme="minorHAnsi" w:hAnsi="Times New Roman"/>
          <w:sz w:val="24"/>
          <w:szCs w:val="24"/>
          <w:lang w:eastAsia="en-US"/>
        </w:rPr>
        <w:t>A támogatás felhasználására és elszámolására vonatkozó szabályok szigorítása eredményeképpen az elszámolások ellenőrzése során a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z elmúlt években a </w:t>
      </w:r>
      <w:r w:rsidRPr="006E19F6">
        <w:rPr>
          <w:rFonts w:ascii="Times New Roman" w:eastAsiaTheme="minorHAnsi" w:hAnsi="Times New Roman"/>
          <w:sz w:val="24"/>
          <w:szCs w:val="24"/>
          <w:lang w:eastAsia="en-US"/>
        </w:rPr>
        <w:t>Polgármesteri Hivatal szakirodája nem talált olyan súlyos hiányosságokat, amely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ek</w:t>
      </w:r>
      <w:r w:rsidRPr="006E19F6">
        <w:rPr>
          <w:rFonts w:ascii="Times New Roman" w:eastAsiaTheme="minorHAnsi" w:hAnsi="Times New Roman"/>
          <w:sz w:val="24"/>
          <w:szCs w:val="24"/>
          <w:lang w:eastAsia="en-US"/>
        </w:rPr>
        <w:t xml:space="preserve"> indokolná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k</w:t>
      </w:r>
      <w:r w:rsidRPr="006E19F6">
        <w:rPr>
          <w:rFonts w:ascii="Times New Roman" w:eastAsiaTheme="minorHAnsi" w:hAnsi="Times New Roman"/>
          <w:sz w:val="24"/>
          <w:szCs w:val="24"/>
          <w:lang w:eastAsia="en-US"/>
        </w:rPr>
        <w:t xml:space="preserve"> a rendelet szerint alkalmazandó szabályokat. </w:t>
      </w:r>
    </w:p>
    <w:p w:rsidR="000A1AE1" w:rsidRPr="006E19F6" w:rsidRDefault="007D3421" w:rsidP="006E19F6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E</w:t>
      </w:r>
      <w:r w:rsidR="00671CB1" w:rsidRPr="006E19F6">
        <w:rPr>
          <w:rFonts w:ascii="Times New Roman" w:eastAsiaTheme="minorHAnsi" w:hAnsi="Times New Roman"/>
          <w:sz w:val="24"/>
          <w:szCs w:val="24"/>
          <w:lang w:eastAsia="en-US"/>
        </w:rPr>
        <w:t xml:space="preserve"> szigorított felhasználási szabályok miatt (előre meghatározott tételek szerinti költségterv alapján lehet a támogatási összeget felhasználni) azonban előfordultak olyan esetek, amikor a támogatott a támogatási célnak megfelelően, a támogatási időszakban, jóhiszeműen használta fel a támogatás összegét, azonban kisebb adminisztratív hibák vagy rajta kívül álló okok miatt nem az előre megtervezett költségterv alapján </w:t>
      </w:r>
      <w:r w:rsidRPr="006E19F6">
        <w:rPr>
          <w:rFonts w:ascii="Times New Roman" w:eastAsiaTheme="minorHAnsi" w:hAnsi="Times New Roman"/>
          <w:sz w:val="24"/>
          <w:szCs w:val="24"/>
          <w:lang w:eastAsia="en-US"/>
        </w:rPr>
        <w:t>tudta elkészíteni az elszámolását. A csekély súlyú hiányosságok ellenére a Képviselő-testület vagy a Bizottság a szervezetek kérelme alapján egyedi döntés alapján elfogadta az elszámolást, azonban a rendelet nem tartalmaz erre vonatkozóan szabályozást, amelyet célszerű lenne meghatározni.</w:t>
      </w:r>
    </w:p>
    <w:p w:rsidR="000A1AE1" w:rsidRPr="006E19F6" w:rsidRDefault="007D3421" w:rsidP="006E19F6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E19F6">
        <w:rPr>
          <w:rFonts w:ascii="Times New Roman" w:eastAsiaTheme="minorHAnsi" w:hAnsi="Times New Roman"/>
          <w:sz w:val="24"/>
          <w:szCs w:val="24"/>
          <w:lang w:eastAsia="en-US"/>
        </w:rPr>
        <w:t>A fenti indokok alapján az alábbiak</w:t>
      </w:r>
      <w:r w:rsidR="004D0015">
        <w:rPr>
          <w:rFonts w:ascii="Times New Roman" w:eastAsiaTheme="minorHAnsi" w:hAnsi="Times New Roman"/>
          <w:sz w:val="24"/>
          <w:szCs w:val="24"/>
          <w:lang w:eastAsia="en-US"/>
        </w:rPr>
        <w:t xml:space="preserve"> szerint </w:t>
      </w:r>
      <w:r w:rsidRPr="006E19F6">
        <w:rPr>
          <w:rFonts w:ascii="Times New Roman" w:eastAsiaTheme="minorHAnsi" w:hAnsi="Times New Roman"/>
          <w:sz w:val="24"/>
          <w:szCs w:val="24"/>
          <w:lang w:eastAsia="en-US"/>
        </w:rPr>
        <w:t>teszek javaslatot a rendelet módosítására:</w:t>
      </w:r>
    </w:p>
    <w:p w:rsidR="000A1AE1" w:rsidRPr="006E19F6" w:rsidRDefault="007D3421" w:rsidP="006E19F6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E19F6">
        <w:rPr>
          <w:rFonts w:ascii="Times New Roman" w:eastAsiaTheme="minorHAnsi" w:hAnsi="Times New Roman"/>
          <w:sz w:val="24"/>
          <w:szCs w:val="24"/>
          <w:lang w:eastAsia="en-US"/>
        </w:rPr>
        <w:t xml:space="preserve">A civil szervezetek nyilvántartásba vétele iránti kérelmet nem papír alapon, hanem az e-Pályázatkezelő felületen kell benyújtani, tekintettel arra, hogy a pályázaton való indulás feltétele a rendszerbe történő regisztráció, így nem indokolt a kétszeres </w:t>
      </w:r>
      <w:proofErr w:type="gramStart"/>
      <w:r w:rsidRPr="006E19F6">
        <w:rPr>
          <w:rFonts w:ascii="Times New Roman" w:eastAsiaTheme="minorHAnsi" w:hAnsi="Times New Roman"/>
          <w:sz w:val="24"/>
          <w:szCs w:val="24"/>
          <w:lang w:eastAsia="en-US"/>
        </w:rPr>
        <w:t>adminisztráció</w:t>
      </w:r>
      <w:proofErr w:type="gramEnd"/>
      <w:r w:rsidRPr="006E19F6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0A1AE1" w:rsidRPr="006E19F6" w:rsidRDefault="007D3421" w:rsidP="006E19F6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E19F6">
        <w:rPr>
          <w:rFonts w:ascii="Times New Roman" w:eastAsiaTheme="minorHAnsi" w:hAnsi="Times New Roman"/>
          <w:sz w:val="24"/>
          <w:szCs w:val="24"/>
          <w:lang w:eastAsia="en-US"/>
        </w:rPr>
        <w:t xml:space="preserve">Eddig a nyilvántartásba vétel során kellett a szervezet átláthatósági nyilatkozatát benyújtani, amely a szerződéskötés feltétele, azonban indokolt minden évben új nyilatkozat </w:t>
      </w:r>
      <w:r w:rsidR="004D0015">
        <w:rPr>
          <w:rFonts w:ascii="Times New Roman" w:eastAsiaTheme="minorHAnsi" w:hAnsi="Times New Roman"/>
          <w:sz w:val="24"/>
          <w:szCs w:val="24"/>
          <w:lang w:eastAsia="en-US"/>
        </w:rPr>
        <w:t xml:space="preserve">csatolása </w:t>
      </w:r>
      <w:r w:rsidRPr="006E19F6">
        <w:rPr>
          <w:rFonts w:ascii="Times New Roman" w:eastAsiaTheme="minorHAnsi" w:hAnsi="Times New Roman"/>
          <w:sz w:val="24"/>
          <w:szCs w:val="24"/>
          <w:lang w:eastAsia="en-US"/>
        </w:rPr>
        <w:t>a pályázat benyújtásakor. A pályázat során benyújtandó mellékletek közül azonban egy kiváltható a pályázat keretében tett nyilatkozattétellel. Ez módosítja a támogatás kérelem adattartalmát is a rendelet 2. mellékletében</w:t>
      </w:r>
    </w:p>
    <w:p w:rsidR="000A1AE1" w:rsidRPr="006E19F6" w:rsidRDefault="007D3421" w:rsidP="006E19F6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E19F6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 xml:space="preserve">A támogatási szerződésben </w:t>
      </w:r>
      <w:proofErr w:type="gramStart"/>
      <w:r w:rsidRPr="006E19F6">
        <w:rPr>
          <w:rFonts w:ascii="Times New Roman" w:eastAsiaTheme="minorHAnsi" w:hAnsi="Times New Roman"/>
          <w:sz w:val="24"/>
          <w:szCs w:val="24"/>
          <w:lang w:eastAsia="en-US"/>
        </w:rPr>
        <w:t>aktualizálásra</w:t>
      </w:r>
      <w:proofErr w:type="gramEnd"/>
      <w:r w:rsidRPr="006E19F6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6E19F6">
        <w:rPr>
          <w:rFonts w:ascii="Times New Roman" w:eastAsiaTheme="minorHAnsi" w:hAnsi="Times New Roman"/>
          <w:sz w:val="24"/>
          <w:szCs w:val="24"/>
          <w:lang w:eastAsia="en-US"/>
        </w:rPr>
        <w:t>pontosításra</w:t>
      </w:r>
      <w:proofErr w:type="spellEnd"/>
      <w:r w:rsidRPr="006E19F6">
        <w:rPr>
          <w:rFonts w:ascii="Times New Roman" w:eastAsiaTheme="minorHAnsi" w:hAnsi="Times New Roman"/>
          <w:sz w:val="24"/>
          <w:szCs w:val="24"/>
          <w:lang w:eastAsia="en-US"/>
        </w:rPr>
        <w:t xml:space="preserve"> kerültek az elszámolási szabályok, amelyek összességében egyszerűsítik az elszámolási szabályokat és enyhítenek a jogkövetkezményeken.</w:t>
      </w:r>
    </w:p>
    <w:p w:rsidR="000A1AE1" w:rsidRPr="006E19F6" w:rsidRDefault="007D3421" w:rsidP="006E19F6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E19F6">
        <w:rPr>
          <w:rFonts w:ascii="Times New Roman" w:eastAsiaTheme="minorHAnsi" w:hAnsi="Times New Roman"/>
          <w:sz w:val="24"/>
          <w:szCs w:val="24"/>
          <w:lang w:eastAsia="en-US"/>
        </w:rPr>
        <w:t xml:space="preserve">A rendelet normaszövegében </w:t>
      </w:r>
      <w:r w:rsidR="006E19F6">
        <w:rPr>
          <w:rFonts w:ascii="Times New Roman" w:eastAsiaTheme="minorHAnsi" w:hAnsi="Times New Roman"/>
          <w:sz w:val="24"/>
          <w:szCs w:val="24"/>
          <w:lang w:eastAsia="en-US"/>
        </w:rPr>
        <w:t xml:space="preserve">szereplő </w:t>
      </w:r>
      <w:r w:rsidRPr="006E19F6">
        <w:rPr>
          <w:rFonts w:ascii="Times New Roman" w:eastAsiaTheme="minorHAnsi" w:hAnsi="Times New Roman"/>
          <w:sz w:val="24"/>
          <w:szCs w:val="24"/>
          <w:lang w:eastAsia="en-US"/>
        </w:rPr>
        <w:t xml:space="preserve">elszámolási szabályok </w:t>
      </w:r>
      <w:r w:rsidR="00CF6A6D" w:rsidRPr="006E19F6">
        <w:rPr>
          <w:rFonts w:ascii="Times New Roman" w:eastAsiaTheme="minorHAnsi" w:hAnsi="Times New Roman"/>
          <w:sz w:val="24"/>
          <w:szCs w:val="24"/>
          <w:lang w:eastAsia="en-US"/>
        </w:rPr>
        <w:t xml:space="preserve">leegyszerűsödtek, továbbá </w:t>
      </w:r>
      <w:r w:rsidRPr="006E19F6">
        <w:rPr>
          <w:rFonts w:ascii="Times New Roman" w:eastAsiaTheme="minorHAnsi" w:hAnsi="Times New Roman"/>
          <w:sz w:val="24"/>
          <w:szCs w:val="24"/>
          <w:lang w:eastAsia="en-US"/>
        </w:rPr>
        <w:t>kikerültek az elszámolás részletes tartalmi és formai követelményei, mivel azokat a rendelet 3. mellékletét képező támogatási szerződés tartalmazza. A 8. §-</w:t>
      </w:r>
      <w:proofErr w:type="spellStart"/>
      <w:r w:rsidRPr="006E19F6">
        <w:rPr>
          <w:rFonts w:ascii="Times New Roman" w:eastAsiaTheme="minorHAnsi" w:hAnsi="Times New Roman"/>
          <w:sz w:val="24"/>
          <w:szCs w:val="24"/>
          <w:lang w:eastAsia="en-US"/>
        </w:rPr>
        <w:t>ban</w:t>
      </w:r>
      <w:proofErr w:type="spellEnd"/>
      <w:r w:rsidRPr="006E19F6">
        <w:rPr>
          <w:rFonts w:ascii="Times New Roman" w:eastAsiaTheme="minorHAnsi" w:hAnsi="Times New Roman"/>
          <w:sz w:val="24"/>
          <w:szCs w:val="24"/>
          <w:lang w:eastAsia="en-US"/>
        </w:rPr>
        <w:t xml:space="preserve"> rögzített szabályok általános és hatásköri szabályokat tartalmaznak</w:t>
      </w:r>
      <w:r w:rsidR="00CF6A6D" w:rsidRPr="006E19F6">
        <w:rPr>
          <w:rFonts w:ascii="Times New Roman" w:eastAsiaTheme="minorHAnsi" w:hAnsi="Times New Roman"/>
          <w:sz w:val="24"/>
          <w:szCs w:val="24"/>
          <w:lang w:eastAsia="en-US"/>
        </w:rPr>
        <w:t xml:space="preserve"> az alábbiak szerint:</w:t>
      </w:r>
    </w:p>
    <w:p w:rsidR="00CF6A6D" w:rsidRPr="006E19F6" w:rsidRDefault="007D3421" w:rsidP="006E19F6">
      <w:pPr>
        <w:spacing w:after="160" w:line="259" w:lineRule="auto"/>
        <w:ind w:left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E19F6">
        <w:rPr>
          <w:rFonts w:ascii="Times New Roman" w:eastAsiaTheme="minorHAnsi" w:hAnsi="Times New Roman"/>
          <w:sz w:val="24"/>
          <w:szCs w:val="24"/>
          <w:lang w:eastAsia="en-US"/>
        </w:rPr>
        <w:t>Az elszámolás elfogadásáról</w:t>
      </w:r>
      <w:r w:rsidR="006E19F6">
        <w:rPr>
          <w:rFonts w:ascii="Times New Roman" w:eastAsiaTheme="minorHAnsi" w:hAnsi="Times New Roman"/>
          <w:sz w:val="24"/>
          <w:szCs w:val="24"/>
          <w:lang w:eastAsia="en-US"/>
        </w:rPr>
        <w:t xml:space="preserve"> és esetleges részben visszafizetési kötelezettségről</w:t>
      </w:r>
      <w:r w:rsidRPr="006E19F6">
        <w:rPr>
          <w:rFonts w:ascii="Times New Roman" w:eastAsiaTheme="minorHAnsi" w:hAnsi="Times New Roman"/>
          <w:sz w:val="24"/>
          <w:szCs w:val="24"/>
          <w:lang w:eastAsia="en-US"/>
        </w:rPr>
        <w:t xml:space="preserve"> az illetékes szakiroda dönt az alábbi kivételekkel: </w:t>
      </w:r>
    </w:p>
    <w:p w:rsidR="00CF6A6D" w:rsidRPr="006E19F6" w:rsidRDefault="007D3421" w:rsidP="006E19F6">
      <w:pPr>
        <w:numPr>
          <w:ilvl w:val="0"/>
          <w:numId w:val="22"/>
        </w:numPr>
        <w:spacing w:after="160" w:line="259" w:lineRule="auto"/>
        <w:ind w:left="113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E19F6">
        <w:rPr>
          <w:rFonts w:ascii="Times New Roman" w:eastAsiaTheme="minorHAnsi" w:hAnsi="Times New Roman"/>
          <w:sz w:val="24"/>
          <w:szCs w:val="24"/>
          <w:lang w:eastAsia="en-US"/>
        </w:rPr>
        <w:t xml:space="preserve">amennyiben a támogatott nem nyújtotta be – felszólítás ellenére sem – a beszámolóját, illetve a támogatás felhasználása teljes összegében nem fogadható el, a támogatási szerződést fel kell bontani és a teljes összeg visszafizetésére kell felszólítani a </w:t>
      </w:r>
      <w:proofErr w:type="spellStart"/>
      <w:r w:rsidRPr="006E19F6">
        <w:rPr>
          <w:rFonts w:ascii="Times New Roman" w:eastAsiaTheme="minorHAnsi" w:hAnsi="Times New Roman"/>
          <w:sz w:val="24"/>
          <w:szCs w:val="24"/>
          <w:lang w:eastAsia="en-US"/>
        </w:rPr>
        <w:t>támogatottat</w:t>
      </w:r>
      <w:proofErr w:type="spellEnd"/>
      <w:r w:rsidRPr="006E19F6">
        <w:rPr>
          <w:rFonts w:ascii="Times New Roman" w:eastAsiaTheme="minorHAnsi" w:hAnsi="Times New Roman"/>
          <w:sz w:val="24"/>
          <w:szCs w:val="24"/>
          <w:lang w:eastAsia="en-US"/>
        </w:rPr>
        <w:t>, amelyre a szakiroda javaslata alapján a Polgármester jogosult</w:t>
      </w:r>
    </w:p>
    <w:p w:rsidR="00CF6A6D" w:rsidRPr="006E19F6" w:rsidRDefault="007D3421" w:rsidP="006E19F6">
      <w:pPr>
        <w:numPr>
          <w:ilvl w:val="0"/>
          <w:numId w:val="22"/>
        </w:numPr>
        <w:spacing w:after="160" w:line="259" w:lineRule="auto"/>
        <w:ind w:left="113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E19F6">
        <w:rPr>
          <w:rFonts w:ascii="Times New Roman" w:eastAsiaTheme="minorHAnsi" w:hAnsi="Times New Roman"/>
          <w:sz w:val="24"/>
          <w:szCs w:val="24"/>
          <w:lang w:eastAsia="en-US"/>
        </w:rPr>
        <w:t>amennyiben az elszámolásból megállapítható, hogy a támogatott a támogatási célnak megfelelően, a támogatási időszak alatt használta fel a támogatás összegét, azonban az elszámolás formai vagy tartalmi követelményeinek teljes mértékben nem tudott eleget tenni, megfelelően alátámasztott indokkal méltányossági kérelmet nyújthat be az elszámolás elfogadására, amely alapján a szakiroda javaslata alapján a döntéshozó (Képviselő-testület vagy Bizottság) dönt az elszámolás elfogadásáról vagy elutasításáról.</w:t>
      </w:r>
    </w:p>
    <w:p w:rsidR="00636DC8" w:rsidRDefault="00636DC8" w:rsidP="00636D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36DC8" w:rsidRDefault="00636DC8" w:rsidP="00636D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6DC8">
        <w:rPr>
          <w:rFonts w:ascii="Times New Roman" w:hAnsi="Times New Roman"/>
          <w:sz w:val="24"/>
          <w:szCs w:val="24"/>
        </w:rPr>
        <w:t>A Képviselő-testület döntési hatáskörét a Magyarország helyi önkormányzatairól szóló 2011. évi CLXXXIX. törvény 42.§ 1. pontja alapozza meg, mely szerint a képviselő-testület hatásköréből nem ruházható át a rendeletalkotás.</w:t>
      </w:r>
    </w:p>
    <w:p w:rsidR="00D23016" w:rsidRPr="00636DC8" w:rsidRDefault="00D23016" w:rsidP="00636D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6A6D" w:rsidRPr="006E19F6" w:rsidRDefault="007D3421" w:rsidP="006E19F6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E19F6">
        <w:rPr>
          <w:rFonts w:ascii="Times New Roman" w:eastAsiaTheme="minorHAnsi" w:hAnsi="Times New Roman"/>
          <w:sz w:val="24"/>
          <w:szCs w:val="24"/>
          <w:lang w:eastAsia="en-US"/>
        </w:rPr>
        <w:t xml:space="preserve">Kérem a </w:t>
      </w:r>
      <w:r w:rsidR="00D23016">
        <w:rPr>
          <w:rFonts w:ascii="Times New Roman" w:eastAsiaTheme="minorHAnsi" w:hAnsi="Times New Roman"/>
          <w:sz w:val="24"/>
          <w:szCs w:val="24"/>
          <w:lang w:eastAsia="en-US"/>
        </w:rPr>
        <w:t>T</w:t>
      </w:r>
      <w:r w:rsidRPr="006E19F6">
        <w:rPr>
          <w:rFonts w:ascii="Times New Roman" w:eastAsiaTheme="minorHAnsi" w:hAnsi="Times New Roman"/>
          <w:sz w:val="24"/>
          <w:szCs w:val="24"/>
          <w:lang w:eastAsia="en-US"/>
        </w:rPr>
        <w:t>isztelt Képviselő-testületet az előterjesztés megtárgyalására és a rendelettervezet elfogadására.</w:t>
      </w:r>
    </w:p>
    <w:p w:rsidR="00D23016" w:rsidRDefault="00D23016" w:rsidP="004060B2">
      <w:pPr>
        <w:spacing w:after="160" w:line="240" w:lineRule="auto"/>
        <w:jc w:val="center"/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</w:pPr>
    </w:p>
    <w:p w:rsidR="004060B2" w:rsidRPr="00F010B0" w:rsidRDefault="007D3421" w:rsidP="004060B2">
      <w:pPr>
        <w:spacing w:after="16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bookmarkStart w:id="1" w:name="_GoBack"/>
      <w:bookmarkEnd w:id="1"/>
      <w:r w:rsidRPr="00F010B0"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>Hatásvizsgálat</w:t>
      </w:r>
    </w:p>
    <w:p w:rsidR="004060B2" w:rsidRPr="00F010B0" w:rsidRDefault="007D3421" w:rsidP="004060B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010B0"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 xml:space="preserve">Budapest Főváros VII. Kerület Erzsébetváros Önkormányzata Képviselő-testületének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 w:rsidRPr="00DE69B9">
        <w:rPr>
          <w:rFonts w:ascii="Times New Roman" w:eastAsiaTheme="minorHAnsi" w:hAnsi="Times New Roman"/>
          <w:sz w:val="24"/>
          <w:szCs w:val="24"/>
          <w:lang w:eastAsia="en-US"/>
        </w:rPr>
        <w:t xml:space="preserve">z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államháztartáson kívülre nyújtott támogatásokról szóló </w:t>
      </w:r>
      <w:r w:rsidRPr="00DE69B9">
        <w:rPr>
          <w:rFonts w:ascii="Times New Roman" w:eastAsiaTheme="minorHAnsi" w:hAnsi="Times New Roman"/>
          <w:sz w:val="24"/>
          <w:szCs w:val="24"/>
          <w:lang w:eastAsia="en-US"/>
        </w:rPr>
        <w:t>15/202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0</w:t>
      </w:r>
      <w:r w:rsidRPr="00DE69B9">
        <w:rPr>
          <w:rFonts w:ascii="Times New Roman" w:eastAsiaTheme="minorHAnsi" w:hAnsi="Times New Roman"/>
          <w:sz w:val="24"/>
          <w:szCs w:val="24"/>
          <w:lang w:eastAsia="en-US"/>
        </w:rPr>
        <w:t xml:space="preserve">. (IV.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17</w:t>
      </w:r>
      <w:r w:rsidRPr="00DE69B9">
        <w:rPr>
          <w:rFonts w:ascii="Times New Roman" w:eastAsiaTheme="minorHAnsi" w:hAnsi="Times New Roman"/>
          <w:sz w:val="24"/>
          <w:szCs w:val="24"/>
          <w:lang w:eastAsia="en-US"/>
        </w:rPr>
        <w:t>.) önkormányzati rendelet</w:t>
      </w:r>
      <w:r w:rsidRPr="00F010B0"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>módosításának várható</w:t>
      </w:r>
      <w:r w:rsidRPr="00F010B0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hatásai a jogalkotásról szóló 2010. évi CXXX. törvény 17. §-a szerint:</w:t>
      </w:r>
    </w:p>
    <w:p w:rsidR="004060B2" w:rsidRPr="00F010B0" w:rsidRDefault="004060B2" w:rsidP="004060B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060B2" w:rsidRPr="00F010B0" w:rsidRDefault="007D3421" w:rsidP="004060B2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 xml:space="preserve">1. </w:t>
      </w:r>
      <w:r w:rsidRPr="00F010B0"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>A jogszabály társadalmi, gazdasági, költségvetési hatásai</w:t>
      </w:r>
    </w:p>
    <w:p w:rsidR="004060B2" w:rsidRPr="00295AF1" w:rsidRDefault="007D3421" w:rsidP="004060B2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295AF1">
        <w:rPr>
          <w:rFonts w:ascii="Times New Roman" w:eastAsia="Calibri" w:hAnsi="Times New Roman"/>
          <w:bCs/>
          <w:sz w:val="24"/>
          <w:szCs w:val="24"/>
          <w:lang w:eastAsia="en-US"/>
        </w:rPr>
        <w:t>A rendelet</w:t>
      </w:r>
      <w:r w:rsidR="00037B9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módosítás </w:t>
      </w:r>
      <w:r w:rsidRPr="00295AF1">
        <w:rPr>
          <w:rFonts w:ascii="Times New Roman" w:eastAsia="Calibri" w:hAnsi="Times New Roman"/>
          <w:bCs/>
          <w:sz w:val="24"/>
          <w:szCs w:val="24"/>
          <w:lang w:eastAsia="en-US"/>
        </w:rPr>
        <w:t>elfogadásá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nak társadalmi, gazdasági, költségvetési hatásai nincsenek. </w:t>
      </w:r>
    </w:p>
    <w:p w:rsidR="004060B2" w:rsidRPr="00F010B0" w:rsidRDefault="004060B2" w:rsidP="004060B2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4060B2" w:rsidRPr="00F010B0" w:rsidRDefault="007D3421" w:rsidP="004060B2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 xml:space="preserve">2. </w:t>
      </w:r>
      <w:r w:rsidRPr="00F010B0"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>A jogszabály környezeti és egészségi következményei</w:t>
      </w:r>
    </w:p>
    <w:p w:rsidR="004060B2" w:rsidRDefault="007D3421" w:rsidP="004060B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010B0">
        <w:rPr>
          <w:rFonts w:ascii="Times New Roman" w:eastAsia="Calibri" w:hAnsi="Times New Roman" w:cstheme="minorBidi"/>
          <w:sz w:val="24"/>
          <w:szCs w:val="24"/>
          <w:lang w:eastAsia="en-US"/>
        </w:rPr>
        <w:t>A rendeletmódosítás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>sal csökkenek a környezeti terhek</w:t>
      </w:r>
      <w:r w:rsidRPr="00F010B0">
        <w:rPr>
          <w:rFonts w:ascii="Times New Roman" w:eastAsia="Calibri" w:hAnsi="Times New Roman" w:cstheme="minorBidi"/>
          <w:sz w:val="24"/>
          <w:szCs w:val="24"/>
          <w:lang w:eastAsia="en-US"/>
        </w:rPr>
        <w:t>.</w:t>
      </w:r>
    </w:p>
    <w:p w:rsidR="004060B2" w:rsidRDefault="004060B2" w:rsidP="004060B2">
      <w:pPr>
        <w:widowControl w:val="0"/>
        <w:autoSpaceDE w:val="0"/>
        <w:autoSpaceDN w:val="0"/>
        <w:adjustRightInd w:val="0"/>
        <w:spacing w:after="0"/>
        <w:ind w:left="284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4060B2" w:rsidRDefault="007D3421" w:rsidP="004060B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AC3489">
        <w:rPr>
          <w:rFonts w:ascii="Times New Roman" w:eastAsia="Calibri" w:hAnsi="Times New Roman"/>
          <w:b/>
          <w:bCs/>
          <w:sz w:val="24"/>
          <w:szCs w:val="24"/>
          <w:lang w:eastAsia="en-US"/>
        </w:rPr>
        <w:t>3. A jogszabály alkalmazásához szükséges személyi, szervezeti, tárgyi és pénzügyi feltételek</w:t>
      </w:r>
    </w:p>
    <w:p w:rsidR="004060B2" w:rsidRPr="00AC3489" w:rsidRDefault="007D3421" w:rsidP="004060B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AC3489">
        <w:rPr>
          <w:rFonts w:ascii="Times New Roman" w:eastAsia="Calibri" w:hAnsi="Times New Roman"/>
          <w:sz w:val="24"/>
          <w:szCs w:val="24"/>
          <w:lang w:eastAsia="en-US"/>
        </w:rPr>
        <w:t>A szükséges személyi, szervezeti, tárgyi és pénzügyi feltételek rendelkezésre állnak.</w:t>
      </w:r>
    </w:p>
    <w:p w:rsidR="004060B2" w:rsidRPr="00F010B0" w:rsidRDefault="004060B2" w:rsidP="004060B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060B2" w:rsidRPr="00F010B0" w:rsidRDefault="007D3421" w:rsidP="004060B2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 xml:space="preserve">4. </w:t>
      </w:r>
      <w:r w:rsidRPr="00F010B0"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>A jogszabály adminisztratív terheket befolyásoló hatásai</w:t>
      </w:r>
    </w:p>
    <w:p w:rsidR="004060B2" w:rsidRPr="00295AF1" w:rsidRDefault="007D3421" w:rsidP="004060B2">
      <w:pPr>
        <w:widowControl w:val="0"/>
        <w:autoSpaceDE w:val="0"/>
        <w:autoSpaceDN w:val="0"/>
        <w:adjustRightInd w:val="0"/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95AF1">
        <w:rPr>
          <w:rFonts w:ascii="Times New Roman" w:eastAsia="Calibri" w:hAnsi="Times New Roman"/>
          <w:sz w:val="24"/>
          <w:szCs w:val="24"/>
          <w:lang w:eastAsia="en-US"/>
        </w:rPr>
        <w:t>A rendelet</w:t>
      </w:r>
      <w:r w:rsidR="00037B9D">
        <w:rPr>
          <w:rFonts w:ascii="Times New Roman" w:eastAsia="Calibri" w:hAnsi="Times New Roman"/>
          <w:sz w:val="24"/>
          <w:szCs w:val="24"/>
          <w:lang w:eastAsia="en-US"/>
        </w:rPr>
        <w:t>módosítás</w:t>
      </w:r>
      <w:r w:rsidR="00C9426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>célja az adminisztratív terhek csökkentése</w:t>
      </w:r>
      <w:r w:rsidRPr="00295AF1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4060B2" w:rsidRDefault="004060B2" w:rsidP="004060B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060B2" w:rsidRPr="00F010B0" w:rsidRDefault="007D3421" w:rsidP="004060B2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AC3489">
        <w:rPr>
          <w:rFonts w:ascii="Times New Roman" w:eastAsia="Calibri" w:hAnsi="Times New Roman" w:cstheme="minorBidi"/>
          <w:b/>
          <w:sz w:val="24"/>
          <w:szCs w:val="24"/>
          <w:lang w:eastAsia="en-US"/>
        </w:rPr>
        <w:t xml:space="preserve">5. </w:t>
      </w:r>
      <w:r w:rsidRPr="00F010B0"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>A jogszabály megalkotásának szükségessége, a jogalkotás elmaradásának várható következményei</w:t>
      </w:r>
    </w:p>
    <w:p w:rsidR="004060B2" w:rsidRPr="00F010B0" w:rsidRDefault="007D3421" w:rsidP="004060B2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>A rendelet</w:t>
      </w:r>
      <w:r w:rsidR="00037B9D"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 xml:space="preserve">módosítás </w:t>
      </w:r>
      <w:r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 xml:space="preserve">elmaradásának nincsenek várható </w:t>
      </w:r>
      <w:r w:rsidR="00C12F0B"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 xml:space="preserve">következményei, jogsértést nem okoz. </w:t>
      </w:r>
    </w:p>
    <w:p w:rsidR="004060B2" w:rsidRPr="00F010B0" w:rsidRDefault="004060B2" w:rsidP="004060B2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4060B2" w:rsidRPr="00AC3489" w:rsidRDefault="004060B2" w:rsidP="004060B2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bookmarkEnd w:id="0"/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16D7" w:rsidRPr="00FE59B2" w:rsidRDefault="007D3421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február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7D3421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Szücs Balázs</w:t>
          </w:r>
        </w:sdtContent>
      </w:sdt>
    </w:p>
    <w:p w:rsidR="001864E4" w:rsidRPr="00036EED" w:rsidRDefault="007D3421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alpolgármester</w:t>
          </w:r>
          <w:proofErr w:type="gramEnd"/>
        </w:sdtContent>
      </w:sdt>
    </w:p>
    <w:p w:rsidR="009A6160" w:rsidRDefault="009A6160" w:rsidP="009A6160">
      <w:pPr>
        <w:spacing w:after="160" w:line="259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9A6160" w:rsidRDefault="009A6160" w:rsidP="009A6160">
      <w:pPr>
        <w:spacing w:after="160" w:line="259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9A6160" w:rsidRPr="006E19F6" w:rsidRDefault="009A6160" w:rsidP="00C12F0B">
      <w:pPr>
        <w:spacing w:after="160" w:line="259" w:lineRule="auto"/>
        <w:ind w:left="1134" w:hanging="1134"/>
        <w:rPr>
          <w:rFonts w:ascii="Times New Roman" w:eastAsia="Calibri" w:hAnsi="Times New Roman"/>
          <w:sz w:val="24"/>
          <w:szCs w:val="24"/>
          <w:lang w:eastAsia="en-US"/>
        </w:rPr>
      </w:pPr>
      <w:r w:rsidRPr="00AC3489">
        <w:rPr>
          <w:rFonts w:ascii="Times New Roman" w:eastAsiaTheme="minorHAnsi" w:hAnsi="Times New Roman"/>
          <w:sz w:val="24"/>
          <w:szCs w:val="24"/>
          <w:lang w:eastAsia="en-US"/>
        </w:rPr>
        <w:t>Melléklet:</w:t>
      </w:r>
      <w:r w:rsidR="00C12F0B">
        <w:rPr>
          <w:rFonts w:ascii="Times New Roman" w:eastAsiaTheme="minorHAnsi" w:hAnsi="Times New Roman"/>
          <w:sz w:val="24"/>
          <w:szCs w:val="24"/>
          <w:lang w:eastAsia="en-US"/>
        </w:rPr>
        <w:t xml:space="preserve"> Rendelettervezet </w:t>
      </w:r>
      <w:proofErr w:type="gramStart"/>
      <w:r w:rsidR="00C12F0B"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proofErr w:type="gramEnd"/>
      <w:r w:rsidR="00C12F0B">
        <w:rPr>
          <w:rFonts w:ascii="Times New Roman" w:eastAsiaTheme="minorHAnsi" w:hAnsi="Times New Roman"/>
          <w:sz w:val="24"/>
          <w:szCs w:val="24"/>
          <w:lang w:eastAsia="en-US"/>
        </w:rPr>
        <w:t xml:space="preserve"> a</w:t>
      </w:r>
      <w:r w:rsidR="00C12F0B" w:rsidRPr="00DE69B9">
        <w:rPr>
          <w:rFonts w:ascii="Times New Roman" w:eastAsiaTheme="minorHAnsi" w:hAnsi="Times New Roman"/>
          <w:sz w:val="24"/>
          <w:szCs w:val="24"/>
          <w:lang w:eastAsia="en-US"/>
        </w:rPr>
        <w:t xml:space="preserve">z </w:t>
      </w:r>
      <w:r w:rsidR="00C12F0B">
        <w:rPr>
          <w:rFonts w:ascii="Times New Roman" w:eastAsiaTheme="minorHAnsi" w:hAnsi="Times New Roman"/>
          <w:sz w:val="24"/>
          <w:szCs w:val="24"/>
          <w:lang w:eastAsia="en-US"/>
        </w:rPr>
        <w:t xml:space="preserve">államháztartáson kívülre nyújtott támogatásokról szóló </w:t>
      </w:r>
      <w:r w:rsidR="00C12F0B" w:rsidRPr="00DE69B9">
        <w:rPr>
          <w:rFonts w:ascii="Times New Roman" w:eastAsiaTheme="minorHAnsi" w:hAnsi="Times New Roman"/>
          <w:sz w:val="24"/>
          <w:szCs w:val="24"/>
          <w:lang w:eastAsia="en-US"/>
        </w:rPr>
        <w:t>15/202</w:t>
      </w:r>
      <w:r w:rsidR="00C12F0B">
        <w:rPr>
          <w:rFonts w:ascii="Times New Roman" w:eastAsiaTheme="minorHAnsi" w:hAnsi="Times New Roman"/>
          <w:sz w:val="24"/>
          <w:szCs w:val="24"/>
          <w:lang w:eastAsia="en-US"/>
        </w:rPr>
        <w:t>0</w:t>
      </w:r>
      <w:r w:rsidR="00C12F0B" w:rsidRPr="00DE69B9">
        <w:rPr>
          <w:rFonts w:ascii="Times New Roman" w:eastAsiaTheme="minorHAnsi" w:hAnsi="Times New Roman"/>
          <w:sz w:val="24"/>
          <w:szCs w:val="24"/>
          <w:lang w:eastAsia="en-US"/>
        </w:rPr>
        <w:t xml:space="preserve">. (IV. </w:t>
      </w:r>
      <w:r w:rsidR="00C12F0B">
        <w:rPr>
          <w:rFonts w:ascii="Times New Roman" w:eastAsiaTheme="minorHAnsi" w:hAnsi="Times New Roman"/>
          <w:sz w:val="24"/>
          <w:szCs w:val="24"/>
          <w:lang w:eastAsia="en-US"/>
        </w:rPr>
        <w:t>17</w:t>
      </w:r>
      <w:r w:rsidR="00C12F0B" w:rsidRPr="00DE69B9">
        <w:rPr>
          <w:rFonts w:ascii="Times New Roman" w:eastAsiaTheme="minorHAnsi" w:hAnsi="Times New Roman"/>
          <w:sz w:val="24"/>
          <w:szCs w:val="24"/>
          <w:lang w:eastAsia="en-US"/>
        </w:rPr>
        <w:t>.) önkormányzati rendelet</w:t>
      </w:r>
      <w:r w:rsidR="00C12F0B">
        <w:rPr>
          <w:rFonts w:ascii="Times New Roman" w:eastAsiaTheme="minorHAnsi" w:hAnsi="Times New Roman"/>
          <w:sz w:val="24"/>
          <w:szCs w:val="24"/>
          <w:lang w:eastAsia="en-US"/>
        </w:rPr>
        <w:t xml:space="preserve"> módosítására és annak mellékletei </w:t>
      </w: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781" w:rsidRDefault="00E23781">
      <w:pPr>
        <w:spacing w:after="0" w:line="240" w:lineRule="auto"/>
      </w:pPr>
      <w:r>
        <w:separator/>
      </w:r>
    </w:p>
  </w:endnote>
  <w:endnote w:type="continuationSeparator" w:id="0">
    <w:p w:rsidR="00E23781" w:rsidRDefault="00E23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7D342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23016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781" w:rsidRDefault="00E23781">
      <w:pPr>
        <w:spacing w:after="0" w:line="240" w:lineRule="auto"/>
      </w:pPr>
      <w:r>
        <w:separator/>
      </w:r>
    </w:p>
  </w:footnote>
  <w:footnote w:type="continuationSeparator" w:id="0">
    <w:p w:rsidR="00E23781" w:rsidRDefault="00E237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155E5"/>
    <w:multiLevelType w:val="hybridMultilevel"/>
    <w:tmpl w:val="CFB2A0B4"/>
    <w:lvl w:ilvl="0" w:tplc="74B6083C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37B0BD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CCBA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8E0D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6819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7665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78D0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D4C6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12CA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F4002"/>
    <w:multiLevelType w:val="hybridMultilevel"/>
    <w:tmpl w:val="025A7DCA"/>
    <w:lvl w:ilvl="0" w:tplc="7AB87F3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65C611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71EB0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B4259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AADBB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66A3A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34A1D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BF49A6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D5027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1B5045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FAAC6E6" w:tentative="1">
      <w:start w:val="1"/>
      <w:numFmt w:val="lowerLetter"/>
      <w:lvlText w:val="%2."/>
      <w:lvlJc w:val="left"/>
      <w:pPr>
        <w:ind w:left="1440" w:hanging="360"/>
      </w:pPr>
    </w:lvl>
    <w:lvl w:ilvl="2" w:tplc="FCCA6CF8" w:tentative="1">
      <w:start w:val="1"/>
      <w:numFmt w:val="lowerRoman"/>
      <w:lvlText w:val="%3."/>
      <w:lvlJc w:val="right"/>
      <w:pPr>
        <w:ind w:left="2160" w:hanging="180"/>
      </w:pPr>
    </w:lvl>
    <w:lvl w:ilvl="3" w:tplc="07FCD210" w:tentative="1">
      <w:start w:val="1"/>
      <w:numFmt w:val="decimal"/>
      <w:lvlText w:val="%4."/>
      <w:lvlJc w:val="left"/>
      <w:pPr>
        <w:ind w:left="2880" w:hanging="360"/>
      </w:pPr>
    </w:lvl>
    <w:lvl w:ilvl="4" w:tplc="4AB6B148" w:tentative="1">
      <w:start w:val="1"/>
      <w:numFmt w:val="lowerLetter"/>
      <w:lvlText w:val="%5."/>
      <w:lvlJc w:val="left"/>
      <w:pPr>
        <w:ind w:left="3600" w:hanging="360"/>
      </w:pPr>
    </w:lvl>
    <w:lvl w:ilvl="5" w:tplc="832A6488" w:tentative="1">
      <w:start w:val="1"/>
      <w:numFmt w:val="lowerRoman"/>
      <w:lvlText w:val="%6."/>
      <w:lvlJc w:val="right"/>
      <w:pPr>
        <w:ind w:left="4320" w:hanging="180"/>
      </w:pPr>
    </w:lvl>
    <w:lvl w:ilvl="6" w:tplc="3AA64F02" w:tentative="1">
      <w:start w:val="1"/>
      <w:numFmt w:val="decimal"/>
      <w:lvlText w:val="%7."/>
      <w:lvlJc w:val="left"/>
      <w:pPr>
        <w:ind w:left="5040" w:hanging="360"/>
      </w:pPr>
    </w:lvl>
    <w:lvl w:ilvl="7" w:tplc="689A6E50" w:tentative="1">
      <w:start w:val="1"/>
      <w:numFmt w:val="lowerLetter"/>
      <w:lvlText w:val="%8."/>
      <w:lvlJc w:val="left"/>
      <w:pPr>
        <w:ind w:left="5760" w:hanging="360"/>
      </w:pPr>
    </w:lvl>
    <w:lvl w:ilvl="8" w:tplc="8C68F4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95623B5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50A0D4C" w:tentative="1">
      <w:start w:val="1"/>
      <w:numFmt w:val="lowerLetter"/>
      <w:lvlText w:val="%2."/>
      <w:lvlJc w:val="left"/>
      <w:pPr>
        <w:ind w:left="1800" w:hanging="360"/>
      </w:pPr>
    </w:lvl>
    <w:lvl w:ilvl="2" w:tplc="942A745A" w:tentative="1">
      <w:start w:val="1"/>
      <w:numFmt w:val="lowerRoman"/>
      <w:lvlText w:val="%3."/>
      <w:lvlJc w:val="right"/>
      <w:pPr>
        <w:ind w:left="2520" w:hanging="180"/>
      </w:pPr>
    </w:lvl>
    <w:lvl w:ilvl="3" w:tplc="30520BAC" w:tentative="1">
      <w:start w:val="1"/>
      <w:numFmt w:val="decimal"/>
      <w:lvlText w:val="%4."/>
      <w:lvlJc w:val="left"/>
      <w:pPr>
        <w:ind w:left="3240" w:hanging="360"/>
      </w:pPr>
    </w:lvl>
    <w:lvl w:ilvl="4" w:tplc="265CEB26" w:tentative="1">
      <w:start w:val="1"/>
      <w:numFmt w:val="lowerLetter"/>
      <w:lvlText w:val="%5."/>
      <w:lvlJc w:val="left"/>
      <w:pPr>
        <w:ind w:left="3960" w:hanging="360"/>
      </w:pPr>
    </w:lvl>
    <w:lvl w:ilvl="5" w:tplc="C3563A56" w:tentative="1">
      <w:start w:val="1"/>
      <w:numFmt w:val="lowerRoman"/>
      <w:lvlText w:val="%6."/>
      <w:lvlJc w:val="right"/>
      <w:pPr>
        <w:ind w:left="4680" w:hanging="180"/>
      </w:pPr>
    </w:lvl>
    <w:lvl w:ilvl="6" w:tplc="40267418" w:tentative="1">
      <w:start w:val="1"/>
      <w:numFmt w:val="decimal"/>
      <w:lvlText w:val="%7."/>
      <w:lvlJc w:val="left"/>
      <w:pPr>
        <w:ind w:left="5400" w:hanging="360"/>
      </w:pPr>
    </w:lvl>
    <w:lvl w:ilvl="7" w:tplc="3B94FE92" w:tentative="1">
      <w:start w:val="1"/>
      <w:numFmt w:val="lowerLetter"/>
      <w:lvlText w:val="%8."/>
      <w:lvlJc w:val="left"/>
      <w:pPr>
        <w:ind w:left="6120" w:hanging="360"/>
      </w:pPr>
    </w:lvl>
    <w:lvl w:ilvl="8" w:tplc="D4D694E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BD4238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F21C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34CB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3E49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F4CD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A0D2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327B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44A3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3AD6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8D6C09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0CB2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50B6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2EF2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BC2A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F86C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2E09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1E34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B8DF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46EA3"/>
    <w:multiLevelType w:val="hybridMultilevel"/>
    <w:tmpl w:val="EA1E0BCC"/>
    <w:lvl w:ilvl="0" w:tplc="5DB8B3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F08C012" w:tentative="1">
      <w:start w:val="1"/>
      <w:numFmt w:val="lowerLetter"/>
      <w:lvlText w:val="%2."/>
      <w:lvlJc w:val="left"/>
      <w:pPr>
        <w:ind w:left="1440" w:hanging="360"/>
      </w:pPr>
    </w:lvl>
    <w:lvl w:ilvl="2" w:tplc="F55A2818" w:tentative="1">
      <w:start w:val="1"/>
      <w:numFmt w:val="lowerRoman"/>
      <w:lvlText w:val="%3."/>
      <w:lvlJc w:val="right"/>
      <w:pPr>
        <w:ind w:left="2160" w:hanging="180"/>
      </w:pPr>
    </w:lvl>
    <w:lvl w:ilvl="3" w:tplc="82D46B58" w:tentative="1">
      <w:start w:val="1"/>
      <w:numFmt w:val="decimal"/>
      <w:lvlText w:val="%4."/>
      <w:lvlJc w:val="left"/>
      <w:pPr>
        <w:ind w:left="2880" w:hanging="360"/>
      </w:pPr>
    </w:lvl>
    <w:lvl w:ilvl="4" w:tplc="73F86484" w:tentative="1">
      <w:start w:val="1"/>
      <w:numFmt w:val="lowerLetter"/>
      <w:lvlText w:val="%5."/>
      <w:lvlJc w:val="left"/>
      <w:pPr>
        <w:ind w:left="3600" w:hanging="360"/>
      </w:pPr>
    </w:lvl>
    <w:lvl w:ilvl="5" w:tplc="7ED09294" w:tentative="1">
      <w:start w:val="1"/>
      <w:numFmt w:val="lowerRoman"/>
      <w:lvlText w:val="%6."/>
      <w:lvlJc w:val="right"/>
      <w:pPr>
        <w:ind w:left="4320" w:hanging="180"/>
      </w:pPr>
    </w:lvl>
    <w:lvl w:ilvl="6" w:tplc="CC44D898" w:tentative="1">
      <w:start w:val="1"/>
      <w:numFmt w:val="decimal"/>
      <w:lvlText w:val="%7."/>
      <w:lvlJc w:val="left"/>
      <w:pPr>
        <w:ind w:left="5040" w:hanging="360"/>
      </w:pPr>
    </w:lvl>
    <w:lvl w:ilvl="7" w:tplc="E6F86350" w:tentative="1">
      <w:start w:val="1"/>
      <w:numFmt w:val="lowerLetter"/>
      <w:lvlText w:val="%8."/>
      <w:lvlJc w:val="left"/>
      <w:pPr>
        <w:ind w:left="5760" w:hanging="360"/>
      </w:pPr>
    </w:lvl>
    <w:lvl w:ilvl="8" w:tplc="5DEA74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A1B76"/>
    <w:multiLevelType w:val="hybridMultilevel"/>
    <w:tmpl w:val="D6109E60"/>
    <w:lvl w:ilvl="0" w:tplc="18B2ABC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8428408" w:tentative="1">
      <w:start w:val="1"/>
      <w:numFmt w:val="lowerLetter"/>
      <w:lvlText w:val="%2."/>
      <w:lvlJc w:val="left"/>
      <w:pPr>
        <w:ind w:left="1146" w:hanging="360"/>
      </w:pPr>
    </w:lvl>
    <w:lvl w:ilvl="2" w:tplc="CB3E87EC" w:tentative="1">
      <w:start w:val="1"/>
      <w:numFmt w:val="lowerRoman"/>
      <w:lvlText w:val="%3."/>
      <w:lvlJc w:val="right"/>
      <w:pPr>
        <w:ind w:left="1866" w:hanging="180"/>
      </w:pPr>
    </w:lvl>
    <w:lvl w:ilvl="3" w:tplc="FA5090BA" w:tentative="1">
      <w:start w:val="1"/>
      <w:numFmt w:val="decimal"/>
      <w:lvlText w:val="%4."/>
      <w:lvlJc w:val="left"/>
      <w:pPr>
        <w:ind w:left="2586" w:hanging="360"/>
      </w:pPr>
    </w:lvl>
    <w:lvl w:ilvl="4" w:tplc="DC204566" w:tentative="1">
      <w:start w:val="1"/>
      <w:numFmt w:val="lowerLetter"/>
      <w:lvlText w:val="%5."/>
      <w:lvlJc w:val="left"/>
      <w:pPr>
        <w:ind w:left="3306" w:hanging="360"/>
      </w:pPr>
    </w:lvl>
    <w:lvl w:ilvl="5" w:tplc="BE266772" w:tentative="1">
      <w:start w:val="1"/>
      <w:numFmt w:val="lowerRoman"/>
      <w:lvlText w:val="%6."/>
      <w:lvlJc w:val="right"/>
      <w:pPr>
        <w:ind w:left="4026" w:hanging="180"/>
      </w:pPr>
    </w:lvl>
    <w:lvl w:ilvl="6" w:tplc="FEF47068" w:tentative="1">
      <w:start w:val="1"/>
      <w:numFmt w:val="decimal"/>
      <w:lvlText w:val="%7."/>
      <w:lvlJc w:val="left"/>
      <w:pPr>
        <w:ind w:left="4746" w:hanging="360"/>
      </w:pPr>
    </w:lvl>
    <w:lvl w:ilvl="7" w:tplc="B0FC4B28" w:tentative="1">
      <w:start w:val="1"/>
      <w:numFmt w:val="lowerLetter"/>
      <w:lvlText w:val="%8."/>
      <w:lvlJc w:val="left"/>
      <w:pPr>
        <w:ind w:left="5466" w:hanging="360"/>
      </w:pPr>
    </w:lvl>
    <w:lvl w:ilvl="8" w:tplc="8CE23EA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B854418"/>
    <w:multiLevelType w:val="hybridMultilevel"/>
    <w:tmpl w:val="5DAC2926"/>
    <w:lvl w:ilvl="0" w:tplc="3A7AA3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4BEDD62" w:tentative="1">
      <w:start w:val="1"/>
      <w:numFmt w:val="lowerLetter"/>
      <w:lvlText w:val="%2."/>
      <w:lvlJc w:val="left"/>
      <w:pPr>
        <w:ind w:left="1440" w:hanging="360"/>
      </w:pPr>
    </w:lvl>
    <w:lvl w:ilvl="2" w:tplc="9A9486C0" w:tentative="1">
      <w:start w:val="1"/>
      <w:numFmt w:val="lowerRoman"/>
      <w:lvlText w:val="%3."/>
      <w:lvlJc w:val="right"/>
      <w:pPr>
        <w:ind w:left="2160" w:hanging="180"/>
      </w:pPr>
    </w:lvl>
    <w:lvl w:ilvl="3" w:tplc="F4449B7E" w:tentative="1">
      <w:start w:val="1"/>
      <w:numFmt w:val="decimal"/>
      <w:lvlText w:val="%4."/>
      <w:lvlJc w:val="left"/>
      <w:pPr>
        <w:ind w:left="2880" w:hanging="360"/>
      </w:pPr>
    </w:lvl>
    <w:lvl w:ilvl="4" w:tplc="D08E5E6E" w:tentative="1">
      <w:start w:val="1"/>
      <w:numFmt w:val="lowerLetter"/>
      <w:lvlText w:val="%5."/>
      <w:lvlJc w:val="left"/>
      <w:pPr>
        <w:ind w:left="3600" w:hanging="360"/>
      </w:pPr>
    </w:lvl>
    <w:lvl w:ilvl="5" w:tplc="25605D5E" w:tentative="1">
      <w:start w:val="1"/>
      <w:numFmt w:val="lowerRoman"/>
      <w:lvlText w:val="%6."/>
      <w:lvlJc w:val="right"/>
      <w:pPr>
        <w:ind w:left="4320" w:hanging="180"/>
      </w:pPr>
    </w:lvl>
    <w:lvl w:ilvl="6" w:tplc="51A48B78" w:tentative="1">
      <w:start w:val="1"/>
      <w:numFmt w:val="decimal"/>
      <w:lvlText w:val="%7."/>
      <w:lvlJc w:val="left"/>
      <w:pPr>
        <w:ind w:left="5040" w:hanging="360"/>
      </w:pPr>
    </w:lvl>
    <w:lvl w:ilvl="7" w:tplc="FE4C53EE" w:tentative="1">
      <w:start w:val="1"/>
      <w:numFmt w:val="lowerLetter"/>
      <w:lvlText w:val="%8."/>
      <w:lvlJc w:val="left"/>
      <w:pPr>
        <w:ind w:left="5760" w:hanging="360"/>
      </w:pPr>
    </w:lvl>
    <w:lvl w:ilvl="8" w:tplc="3C423E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F118A7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7E42964" w:tentative="1">
      <w:start w:val="1"/>
      <w:numFmt w:val="lowerLetter"/>
      <w:lvlText w:val="%2."/>
      <w:lvlJc w:val="left"/>
      <w:pPr>
        <w:ind w:left="1440" w:hanging="360"/>
      </w:pPr>
    </w:lvl>
    <w:lvl w:ilvl="2" w:tplc="2B84E09E" w:tentative="1">
      <w:start w:val="1"/>
      <w:numFmt w:val="lowerRoman"/>
      <w:lvlText w:val="%3."/>
      <w:lvlJc w:val="right"/>
      <w:pPr>
        <w:ind w:left="2160" w:hanging="180"/>
      </w:pPr>
    </w:lvl>
    <w:lvl w:ilvl="3" w:tplc="CE46D310" w:tentative="1">
      <w:start w:val="1"/>
      <w:numFmt w:val="decimal"/>
      <w:lvlText w:val="%4."/>
      <w:lvlJc w:val="left"/>
      <w:pPr>
        <w:ind w:left="2880" w:hanging="360"/>
      </w:pPr>
    </w:lvl>
    <w:lvl w:ilvl="4" w:tplc="979E15EA" w:tentative="1">
      <w:start w:val="1"/>
      <w:numFmt w:val="lowerLetter"/>
      <w:lvlText w:val="%5."/>
      <w:lvlJc w:val="left"/>
      <w:pPr>
        <w:ind w:left="3600" w:hanging="360"/>
      </w:pPr>
    </w:lvl>
    <w:lvl w:ilvl="5" w:tplc="10C83B14" w:tentative="1">
      <w:start w:val="1"/>
      <w:numFmt w:val="lowerRoman"/>
      <w:lvlText w:val="%6."/>
      <w:lvlJc w:val="right"/>
      <w:pPr>
        <w:ind w:left="4320" w:hanging="180"/>
      </w:pPr>
    </w:lvl>
    <w:lvl w:ilvl="6" w:tplc="D256BD02" w:tentative="1">
      <w:start w:val="1"/>
      <w:numFmt w:val="decimal"/>
      <w:lvlText w:val="%7."/>
      <w:lvlJc w:val="left"/>
      <w:pPr>
        <w:ind w:left="5040" w:hanging="360"/>
      </w:pPr>
    </w:lvl>
    <w:lvl w:ilvl="7" w:tplc="9C285A6E" w:tentative="1">
      <w:start w:val="1"/>
      <w:numFmt w:val="lowerLetter"/>
      <w:lvlText w:val="%8."/>
      <w:lvlJc w:val="left"/>
      <w:pPr>
        <w:ind w:left="5760" w:hanging="360"/>
      </w:pPr>
    </w:lvl>
    <w:lvl w:ilvl="8" w:tplc="A8206E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2B90BF3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790325C">
      <w:start w:val="1"/>
      <w:numFmt w:val="lowerLetter"/>
      <w:lvlText w:val="%2."/>
      <w:lvlJc w:val="left"/>
      <w:pPr>
        <w:ind w:left="1365" w:hanging="360"/>
      </w:pPr>
    </w:lvl>
    <w:lvl w:ilvl="2" w:tplc="5EC89CE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3745718" w:tentative="1">
      <w:start w:val="1"/>
      <w:numFmt w:val="decimal"/>
      <w:lvlText w:val="%4."/>
      <w:lvlJc w:val="left"/>
      <w:pPr>
        <w:ind w:left="2805" w:hanging="360"/>
      </w:pPr>
    </w:lvl>
    <w:lvl w:ilvl="4" w:tplc="AADC6F0C" w:tentative="1">
      <w:start w:val="1"/>
      <w:numFmt w:val="lowerLetter"/>
      <w:lvlText w:val="%5."/>
      <w:lvlJc w:val="left"/>
      <w:pPr>
        <w:ind w:left="3525" w:hanging="360"/>
      </w:pPr>
    </w:lvl>
    <w:lvl w:ilvl="5" w:tplc="BC966C9A" w:tentative="1">
      <w:start w:val="1"/>
      <w:numFmt w:val="lowerRoman"/>
      <w:lvlText w:val="%6."/>
      <w:lvlJc w:val="right"/>
      <w:pPr>
        <w:ind w:left="4245" w:hanging="180"/>
      </w:pPr>
    </w:lvl>
    <w:lvl w:ilvl="6" w:tplc="E27A2390" w:tentative="1">
      <w:start w:val="1"/>
      <w:numFmt w:val="decimal"/>
      <w:lvlText w:val="%7."/>
      <w:lvlJc w:val="left"/>
      <w:pPr>
        <w:ind w:left="4965" w:hanging="360"/>
      </w:pPr>
    </w:lvl>
    <w:lvl w:ilvl="7" w:tplc="933A903A" w:tentative="1">
      <w:start w:val="1"/>
      <w:numFmt w:val="lowerLetter"/>
      <w:lvlText w:val="%8."/>
      <w:lvlJc w:val="left"/>
      <w:pPr>
        <w:ind w:left="5685" w:hanging="360"/>
      </w:pPr>
    </w:lvl>
    <w:lvl w:ilvl="8" w:tplc="9F504AE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4214811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07250A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406980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40E24F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3B20C7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FAE552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AA0D0C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76E9C0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96608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CD18C97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15283D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A5CFAF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9A8A72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50026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A2AFD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07EF9E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A5AD4E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ECF9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67CA3F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5C0E5B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BA4E5C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86C91E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129D2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9C6581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9F8A1E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472EB5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96E049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C6202B2E">
      <w:start w:val="1"/>
      <w:numFmt w:val="upperLetter"/>
      <w:lvlText w:val="%1."/>
      <w:lvlJc w:val="left"/>
      <w:pPr>
        <w:ind w:left="720" w:hanging="360"/>
      </w:pPr>
    </w:lvl>
    <w:lvl w:ilvl="1" w:tplc="FD3EC194" w:tentative="1">
      <w:start w:val="1"/>
      <w:numFmt w:val="lowerLetter"/>
      <w:lvlText w:val="%2."/>
      <w:lvlJc w:val="left"/>
      <w:pPr>
        <w:ind w:left="1440" w:hanging="360"/>
      </w:pPr>
    </w:lvl>
    <w:lvl w:ilvl="2" w:tplc="F934D7E2" w:tentative="1">
      <w:start w:val="1"/>
      <w:numFmt w:val="lowerRoman"/>
      <w:lvlText w:val="%3."/>
      <w:lvlJc w:val="right"/>
      <w:pPr>
        <w:ind w:left="2160" w:hanging="180"/>
      </w:pPr>
    </w:lvl>
    <w:lvl w:ilvl="3" w:tplc="9AF8CC62" w:tentative="1">
      <w:start w:val="1"/>
      <w:numFmt w:val="decimal"/>
      <w:lvlText w:val="%4."/>
      <w:lvlJc w:val="left"/>
      <w:pPr>
        <w:ind w:left="2880" w:hanging="360"/>
      </w:pPr>
    </w:lvl>
    <w:lvl w:ilvl="4" w:tplc="73A042AA" w:tentative="1">
      <w:start w:val="1"/>
      <w:numFmt w:val="lowerLetter"/>
      <w:lvlText w:val="%5."/>
      <w:lvlJc w:val="left"/>
      <w:pPr>
        <w:ind w:left="3600" w:hanging="360"/>
      </w:pPr>
    </w:lvl>
    <w:lvl w:ilvl="5" w:tplc="D6203EC8" w:tentative="1">
      <w:start w:val="1"/>
      <w:numFmt w:val="lowerRoman"/>
      <w:lvlText w:val="%6."/>
      <w:lvlJc w:val="right"/>
      <w:pPr>
        <w:ind w:left="4320" w:hanging="180"/>
      </w:pPr>
    </w:lvl>
    <w:lvl w:ilvl="6" w:tplc="0C3A7F4A" w:tentative="1">
      <w:start w:val="1"/>
      <w:numFmt w:val="decimal"/>
      <w:lvlText w:val="%7."/>
      <w:lvlJc w:val="left"/>
      <w:pPr>
        <w:ind w:left="5040" w:hanging="360"/>
      </w:pPr>
    </w:lvl>
    <w:lvl w:ilvl="7" w:tplc="97A2BC98" w:tentative="1">
      <w:start w:val="1"/>
      <w:numFmt w:val="lowerLetter"/>
      <w:lvlText w:val="%8."/>
      <w:lvlJc w:val="left"/>
      <w:pPr>
        <w:ind w:left="5760" w:hanging="360"/>
      </w:pPr>
    </w:lvl>
    <w:lvl w:ilvl="8" w:tplc="A34646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DFF2D1C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E782ABA" w:tentative="1">
      <w:start w:val="1"/>
      <w:numFmt w:val="lowerLetter"/>
      <w:lvlText w:val="%2."/>
      <w:lvlJc w:val="left"/>
      <w:pPr>
        <w:ind w:left="1800" w:hanging="360"/>
      </w:pPr>
    </w:lvl>
    <w:lvl w:ilvl="2" w:tplc="6B9E2D9E" w:tentative="1">
      <w:start w:val="1"/>
      <w:numFmt w:val="lowerRoman"/>
      <w:lvlText w:val="%3."/>
      <w:lvlJc w:val="right"/>
      <w:pPr>
        <w:ind w:left="2520" w:hanging="180"/>
      </w:pPr>
    </w:lvl>
    <w:lvl w:ilvl="3" w:tplc="4EB048A0" w:tentative="1">
      <w:start w:val="1"/>
      <w:numFmt w:val="decimal"/>
      <w:lvlText w:val="%4."/>
      <w:lvlJc w:val="left"/>
      <w:pPr>
        <w:ind w:left="3240" w:hanging="360"/>
      </w:pPr>
    </w:lvl>
    <w:lvl w:ilvl="4" w:tplc="8B162D12" w:tentative="1">
      <w:start w:val="1"/>
      <w:numFmt w:val="lowerLetter"/>
      <w:lvlText w:val="%5."/>
      <w:lvlJc w:val="left"/>
      <w:pPr>
        <w:ind w:left="3960" w:hanging="360"/>
      </w:pPr>
    </w:lvl>
    <w:lvl w:ilvl="5" w:tplc="5FDE451C" w:tentative="1">
      <w:start w:val="1"/>
      <w:numFmt w:val="lowerRoman"/>
      <w:lvlText w:val="%6."/>
      <w:lvlJc w:val="right"/>
      <w:pPr>
        <w:ind w:left="4680" w:hanging="180"/>
      </w:pPr>
    </w:lvl>
    <w:lvl w:ilvl="6" w:tplc="BCE8A45E" w:tentative="1">
      <w:start w:val="1"/>
      <w:numFmt w:val="decimal"/>
      <w:lvlText w:val="%7."/>
      <w:lvlJc w:val="left"/>
      <w:pPr>
        <w:ind w:left="5400" w:hanging="360"/>
      </w:pPr>
    </w:lvl>
    <w:lvl w:ilvl="7" w:tplc="31588E5A" w:tentative="1">
      <w:start w:val="1"/>
      <w:numFmt w:val="lowerLetter"/>
      <w:lvlText w:val="%8."/>
      <w:lvlJc w:val="left"/>
      <w:pPr>
        <w:ind w:left="6120" w:hanging="360"/>
      </w:pPr>
    </w:lvl>
    <w:lvl w:ilvl="8" w:tplc="93D276E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9B6060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DDECFE0" w:tentative="1">
      <w:start w:val="1"/>
      <w:numFmt w:val="lowerLetter"/>
      <w:lvlText w:val="%2."/>
      <w:lvlJc w:val="left"/>
      <w:pPr>
        <w:ind w:left="1440" w:hanging="360"/>
      </w:pPr>
    </w:lvl>
    <w:lvl w:ilvl="2" w:tplc="738E86FC" w:tentative="1">
      <w:start w:val="1"/>
      <w:numFmt w:val="lowerRoman"/>
      <w:lvlText w:val="%3."/>
      <w:lvlJc w:val="right"/>
      <w:pPr>
        <w:ind w:left="2160" w:hanging="180"/>
      </w:pPr>
    </w:lvl>
    <w:lvl w:ilvl="3" w:tplc="EC62F990" w:tentative="1">
      <w:start w:val="1"/>
      <w:numFmt w:val="decimal"/>
      <w:lvlText w:val="%4."/>
      <w:lvlJc w:val="left"/>
      <w:pPr>
        <w:ind w:left="2880" w:hanging="360"/>
      </w:pPr>
    </w:lvl>
    <w:lvl w:ilvl="4" w:tplc="A5682856" w:tentative="1">
      <w:start w:val="1"/>
      <w:numFmt w:val="lowerLetter"/>
      <w:lvlText w:val="%5."/>
      <w:lvlJc w:val="left"/>
      <w:pPr>
        <w:ind w:left="3600" w:hanging="360"/>
      </w:pPr>
    </w:lvl>
    <w:lvl w:ilvl="5" w:tplc="E0C81C62" w:tentative="1">
      <w:start w:val="1"/>
      <w:numFmt w:val="lowerRoman"/>
      <w:lvlText w:val="%6."/>
      <w:lvlJc w:val="right"/>
      <w:pPr>
        <w:ind w:left="4320" w:hanging="180"/>
      </w:pPr>
    </w:lvl>
    <w:lvl w:ilvl="6" w:tplc="5C1C1530" w:tentative="1">
      <w:start w:val="1"/>
      <w:numFmt w:val="decimal"/>
      <w:lvlText w:val="%7."/>
      <w:lvlJc w:val="left"/>
      <w:pPr>
        <w:ind w:left="5040" w:hanging="360"/>
      </w:pPr>
    </w:lvl>
    <w:lvl w:ilvl="7" w:tplc="570824C4" w:tentative="1">
      <w:start w:val="1"/>
      <w:numFmt w:val="lowerLetter"/>
      <w:lvlText w:val="%8."/>
      <w:lvlJc w:val="left"/>
      <w:pPr>
        <w:ind w:left="5760" w:hanging="360"/>
      </w:pPr>
    </w:lvl>
    <w:lvl w:ilvl="8" w:tplc="E6BEC3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484E6F7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40C7F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EE6A9D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4964B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ACC18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69C85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F66B8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4A056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744DC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CD1AF8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B3C278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0CE4E9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502C8E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0C6BCC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C06B45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E4AB1E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332D6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2AE47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1A4EA8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678F0B8" w:tentative="1">
      <w:start w:val="1"/>
      <w:numFmt w:val="lowerLetter"/>
      <w:lvlText w:val="%2."/>
      <w:lvlJc w:val="left"/>
      <w:pPr>
        <w:ind w:left="1440" w:hanging="360"/>
      </w:pPr>
    </w:lvl>
    <w:lvl w:ilvl="2" w:tplc="6204A08E" w:tentative="1">
      <w:start w:val="1"/>
      <w:numFmt w:val="lowerRoman"/>
      <w:lvlText w:val="%3."/>
      <w:lvlJc w:val="right"/>
      <w:pPr>
        <w:ind w:left="2160" w:hanging="180"/>
      </w:pPr>
    </w:lvl>
    <w:lvl w:ilvl="3" w:tplc="047422CC" w:tentative="1">
      <w:start w:val="1"/>
      <w:numFmt w:val="decimal"/>
      <w:lvlText w:val="%4."/>
      <w:lvlJc w:val="left"/>
      <w:pPr>
        <w:ind w:left="2880" w:hanging="360"/>
      </w:pPr>
    </w:lvl>
    <w:lvl w:ilvl="4" w:tplc="6E02AF3C" w:tentative="1">
      <w:start w:val="1"/>
      <w:numFmt w:val="lowerLetter"/>
      <w:lvlText w:val="%5."/>
      <w:lvlJc w:val="left"/>
      <w:pPr>
        <w:ind w:left="3600" w:hanging="360"/>
      </w:pPr>
    </w:lvl>
    <w:lvl w:ilvl="5" w:tplc="26946BB6" w:tentative="1">
      <w:start w:val="1"/>
      <w:numFmt w:val="lowerRoman"/>
      <w:lvlText w:val="%6."/>
      <w:lvlJc w:val="right"/>
      <w:pPr>
        <w:ind w:left="4320" w:hanging="180"/>
      </w:pPr>
    </w:lvl>
    <w:lvl w:ilvl="6" w:tplc="BEB6CD6C" w:tentative="1">
      <w:start w:val="1"/>
      <w:numFmt w:val="decimal"/>
      <w:lvlText w:val="%7."/>
      <w:lvlJc w:val="left"/>
      <w:pPr>
        <w:ind w:left="5040" w:hanging="360"/>
      </w:pPr>
    </w:lvl>
    <w:lvl w:ilvl="7" w:tplc="477E04BC" w:tentative="1">
      <w:start w:val="1"/>
      <w:numFmt w:val="lowerLetter"/>
      <w:lvlText w:val="%8."/>
      <w:lvlJc w:val="left"/>
      <w:pPr>
        <w:ind w:left="5760" w:hanging="360"/>
      </w:pPr>
    </w:lvl>
    <w:lvl w:ilvl="8" w:tplc="0C6CD90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1"/>
  </w:num>
  <w:num w:numId="7">
    <w:abstractNumId w:val="6"/>
  </w:num>
  <w:num w:numId="8">
    <w:abstractNumId w:val="8"/>
  </w:num>
  <w:num w:numId="9">
    <w:abstractNumId w:val="16"/>
  </w:num>
  <w:num w:numId="10">
    <w:abstractNumId w:val="14"/>
  </w:num>
  <w:num w:numId="11">
    <w:abstractNumId w:val="2"/>
  </w:num>
  <w:num w:numId="12">
    <w:abstractNumId w:val="18"/>
  </w:num>
  <w:num w:numId="13">
    <w:abstractNumId w:val="10"/>
  </w:num>
  <w:num w:numId="14">
    <w:abstractNumId w:val="21"/>
  </w:num>
  <w:num w:numId="15">
    <w:abstractNumId w:val="13"/>
  </w:num>
  <w:num w:numId="16">
    <w:abstractNumId w:val="11"/>
  </w:num>
  <w:num w:numId="17">
    <w:abstractNumId w:val="4"/>
  </w:num>
  <w:num w:numId="18">
    <w:abstractNumId w:val="22"/>
  </w:num>
  <w:num w:numId="19">
    <w:abstractNumId w:val="17"/>
  </w:num>
  <w:num w:numId="20">
    <w:abstractNumId w:val="3"/>
  </w:num>
  <w:num w:numId="21">
    <w:abstractNumId w:val="9"/>
  </w:num>
  <w:num w:numId="22">
    <w:abstractNumId w:val="0"/>
  </w:num>
  <w:num w:numId="2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37B9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1AE1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0661B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5FAD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5AF1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60B2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01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3669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649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36DC8"/>
    <w:rsid w:val="00644409"/>
    <w:rsid w:val="0064638B"/>
    <w:rsid w:val="006476EF"/>
    <w:rsid w:val="0065011C"/>
    <w:rsid w:val="00650D3E"/>
    <w:rsid w:val="00651C7F"/>
    <w:rsid w:val="00653C86"/>
    <w:rsid w:val="00654DC3"/>
    <w:rsid w:val="00662492"/>
    <w:rsid w:val="00664A5F"/>
    <w:rsid w:val="00671CB1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19F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1439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164E"/>
    <w:rsid w:val="007D3421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124C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6160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9F7E3B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489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1BAC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0C8B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2F0B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268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6A6D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3016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3C23"/>
    <w:rsid w:val="00DB5188"/>
    <w:rsid w:val="00DB5A4E"/>
    <w:rsid w:val="00DC17E6"/>
    <w:rsid w:val="00DD1906"/>
    <w:rsid w:val="00DE0780"/>
    <w:rsid w:val="00DE2617"/>
    <w:rsid w:val="00DE69B9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4B7"/>
    <w:rsid w:val="00E12B9C"/>
    <w:rsid w:val="00E1792C"/>
    <w:rsid w:val="00E21918"/>
    <w:rsid w:val="00E22447"/>
    <w:rsid w:val="00E23781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D79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0B0"/>
    <w:rsid w:val="00F0181A"/>
    <w:rsid w:val="00F02284"/>
    <w:rsid w:val="00F029C8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778CC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B914B3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9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DA068F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DA068F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DA068F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DA068F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DA068F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DA068F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DA068F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DA068F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DA068F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13D73"/>
    <w:rsid w:val="00156C12"/>
    <w:rsid w:val="00227360"/>
    <w:rsid w:val="0044242B"/>
    <w:rsid w:val="00453088"/>
    <w:rsid w:val="004B5535"/>
    <w:rsid w:val="00563FD1"/>
    <w:rsid w:val="005803F7"/>
    <w:rsid w:val="00583D0B"/>
    <w:rsid w:val="00602EDC"/>
    <w:rsid w:val="006D6362"/>
    <w:rsid w:val="006D78AB"/>
    <w:rsid w:val="00752930"/>
    <w:rsid w:val="00891683"/>
    <w:rsid w:val="00951CF1"/>
    <w:rsid w:val="00993A01"/>
    <w:rsid w:val="00A73A7E"/>
    <w:rsid w:val="00AE452D"/>
    <w:rsid w:val="00CD2ED7"/>
    <w:rsid w:val="00D669B1"/>
    <w:rsid w:val="00DA068F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05962-3873-47E6-9E9B-4B91D318E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890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19</cp:revision>
  <cp:lastPrinted>2015-06-19T08:32:00Z</cp:lastPrinted>
  <dcterms:created xsi:type="dcterms:W3CDTF">2022-09-21T10:20:00Z</dcterms:created>
  <dcterms:modified xsi:type="dcterms:W3CDTF">2024-02-13T14:34:00Z</dcterms:modified>
</cp:coreProperties>
</file>