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306E" w14:textId="77777777" w:rsidR="00771F7F" w:rsidRPr="009B4998" w:rsidRDefault="00734BCD" w:rsidP="00771F7F">
      <w:pPr>
        <w:pStyle w:val="Szvegtrzs"/>
        <w:spacing w:before="240" w:after="120" w:line="240" w:lineRule="auto"/>
        <w:jc w:val="center"/>
        <w:rPr>
          <w:b/>
          <w:bCs/>
        </w:rPr>
      </w:pPr>
      <w:bookmarkStart w:id="0" w:name="_GoBack"/>
      <w:bookmarkEnd w:id="0"/>
      <w:r w:rsidRPr="009B4998">
        <w:rPr>
          <w:b/>
          <w:bCs/>
        </w:rPr>
        <w:t>Budapest Főváros VII. Kerület Erzsébetváros Önkormányzat Képviselő-testületének</w:t>
      </w:r>
    </w:p>
    <w:p w14:paraId="3BFED02A" w14:textId="6B19F820" w:rsidR="00DC656D" w:rsidRPr="009B4998" w:rsidRDefault="00734BCD" w:rsidP="00771F7F">
      <w:pPr>
        <w:pStyle w:val="Szvegtrzs"/>
        <w:spacing w:before="240" w:after="120" w:line="240" w:lineRule="auto"/>
        <w:jc w:val="center"/>
        <w:rPr>
          <w:b/>
          <w:bCs/>
        </w:rPr>
      </w:pPr>
      <w:r w:rsidRPr="009B4998">
        <w:rPr>
          <w:b/>
          <w:bCs/>
        </w:rPr>
        <w:t xml:space="preserve"> .</w:t>
      </w:r>
      <w:proofErr w:type="gramStart"/>
      <w:r w:rsidRPr="009B4998">
        <w:rPr>
          <w:b/>
          <w:bCs/>
        </w:rPr>
        <w:t>..</w:t>
      </w:r>
      <w:proofErr w:type="gramEnd"/>
      <w:r w:rsidRPr="009B4998">
        <w:rPr>
          <w:b/>
          <w:bCs/>
        </w:rPr>
        <w:t>/</w:t>
      </w:r>
      <w:r w:rsidR="00B560E3" w:rsidRPr="009B4998">
        <w:rPr>
          <w:b/>
          <w:bCs/>
        </w:rPr>
        <w:t>2024</w:t>
      </w:r>
      <w:r w:rsidR="00DC67E5" w:rsidRPr="009B4998">
        <w:rPr>
          <w:b/>
          <w:bCs/>
        </w:rPr>
        <w:t xml:space="preserve">. </w:t>
      </w:r>
      <w:r w:rsidRPr="009B4998">
        <w:rPr>
          <w:b/>
          <w:bCs/>
        </w:rPr>
        <w:t>(</w:t>
      </w:r>
      <w:proofErr w:type="gramStart"/>
      <w:r w:rsidRPr="009B4998">
        <w:rPr>
          <w:b/>
          <w:bCs/>
        </w:rPr>
        <w:t>...</w:t>
      </w:r>
      <w:proofErr w:type="gramEnd"/>
      <w:r w:rsidRPr="009B4998">
        <w:rPr>
          <w:b/>
          <w:bCs/>
        </w:rPr>
        <w:t>) önkormányzati rendelete</w:t>
      </w:r>
    </w:p>
    <w:p w14:paraId="3984C1AF" w14:textId="7C8CFD46" w:rsidR="00DC656D" w:rsidRPr="009B4998" w:rsidRDefault="00734BCD" w:rsidP="00997A73">
      <w:pPr>
        <w:pStyle w:val="Szvegtrzs"/>
        <w:spacing w:before="240" w:after="480" w:line="240" w:lineRule="auto"/>
        <w:jc w:val="center"/>
        <w:rPr>
          <w:b/>
          <w:bCs/>
        </w:rPr>
      </w:pPr>
      <w:r w:rsidRPr="009B4998">
        <w:rPr>
          <w:b/>
          <w:bCs/>
        </w:rPr>
        <w:t xml:space="preserve">Budapest Főváros VII. Kerület Erzsébetváros Önkormányzata Képviselő-testületének </w:t>
      </w:r>
      <w:r w:rsidR="00997A73" w:rsidRPr="009B4998">
        <w:rPr>
          <w:b/>
          <w:bCs/>
        </w:rPr>
        <w:t xml:space="preserve">a helyi </w:t>
      </w:r>
      <w:r w:rsidR="00997A73" w:rsidRPr="009B4998">
        <w:rPr>
          <w:b/>
          <w:bCs/>
          <w:lang w:val="x-none"/>
        </w:rPr>
        <w:t>lakóközösségek és az önkormányzati intézmények</w:t>
      </w:r>
      <w:r w:rsidR="00997A73" w:rsidRPr="009B4998">
        <w:rPr>
          <w:b/>
          <w:bCs/>
        </w:rPr>
        <w:t xml:space="preserve"> részére biztonsági berendezések létesítéséhez nyújtandó támogatásról </w:t>
      </w:r>
      <w:r w:rsidRPr="009B4998">
        <w:rPr>
          <w:b/>
          <w:bCs/>
        </w:rPr>
        <w:t xml:space="preserve">szóló </w:t>
      </w:r>
      <w:r w:rsidR="00997A73" w:rsidRPr="009B4998">
        <w:rPr>
          <w:b/>
          <w:bCs/>
        </w:rPr>
        <w:t>29</w:t>
      </w:r>
      <w:r w:rsidR="00997A73" w:rsidRPr="009B4998">
        <w:rPr>
          <w:b/>
          <w:bCs/>
          <w:lang w:val="x-none"/>
        </w:rPr>
        <w:t>/2013. (</w:t>
      </w:r>
      <w:r w:rsidR="00997A73" w:rsidRPr="009B4998">
        <w:rPr>
          <w:b/>
          <w:bCs/>
        </w:rPr>
        <w:t>V.31</w:t>
      </w:r>
      <w:r w:rsidR="00997A73" w:rsidRPr="009B4998">
        <w:rPr>
          <w:b/>
          <w:bCs/>
          <w:lang w:val="x-none"/>
        </w:rPr>
        <w:t xml:space="preserve">.) </w:t>
      </w:r>
      <w:proofErr w:type="gramStart"/>
      <w:r w:rsidRPr="009B4998">
        <w:rPr>
          <w:b/>
          <w:bCs/>
        </w:rPr>
        <w:t>számú</w:t>
      </w:r>
      <w:proofErr w:type="gramEnd"/>
      <w:r w:rsidRPr="009B4998">
        <w:rPr>
          <w:b/>
          <w:bCs/>
        </w:rPr>
        <w:t xml:space="preserve"> önkormányzati rendelet módosításáról</w:t>
      </w:r>
    </w:p>
    <w:p w14:paraId="149A9779" w14:textId="758F5E72" w:rsidR="00936DDE" w:rsidRPr="00936DDE" w:rsidRDefault="00B560E3" w:rsidP="00936DDE">
      <w:pPr>
        <w:pStyle w:val="Szvegtrzs"/>
        <w:spacing w:before="240" w:after="240"/>
        <w:jc w:val="both"/>
        <w:rPr>
          <w:bCs/>
          <w:i/>
        </w:rPr>
      </w:pPr>
      <w:r w:rsidRPr="00B560E3">
        <w:rPr>
          <w:bCs/>
          <w:lang w:val="x-none"/>
        </w:rPr>
        <w:t>Budapest Főváros VII. kerület Erzsébetváros Önko</w:t>
      </w:r>
      <w:r w:rsidR="00936DDE">
        <w:rPr>
          <w:bCs/>
          <w:lang w:val="x-none"/>
        </w:rPr>
        <w:t>rmányzatának</w:t>
      </w:r>
      <w:r>
        <w:rPr>
          <w:bCs/>
          <w:lang w:val="x-none"/>
        </w:rPr>
        <w:t xml:space="preserve"> Képviselő-testülete</w:t>
      </w:r>
      <w:r w:rsidRPr="00B560E3">
        <w:rPr>
          <w:bCs/>
          <w:lang w:val="x-none"/>
        </w:rPr>
        <w:t xml:space="preserve"> </w:t>
      </w:r>
      <w:r w:rsidR="006D7DC7" w:rsidRPr="006D7DC7">
        <w:rPr>
          <w:bCs/>
          <w:lang w:val="x-none"/>
        </w:rPr>
        <w:t>az Alaptörvény 32. cikk (</w:t>
      </w:r>
      <w:r w:rsidR="006D7DC7" w:rsidRPr="006D7DC7">
        <w:rPr>
          <w:bCs/>
        </w:rPr>
        <w:t>2</w:t>
      </w:r>
      <w:r w:rsidR="006D7DC7" w:rsidRPr="006D7DC7">
        <w:rPr>
          <w:bCs/>
          <w:lang w:val="x-none"/>
        </w:rPr>
        <w:t>) bekezdésé</w:t>
      </w:r>
      <w:r w:rsidR="006D7DC7" w:rsidRPr="006D7DC7">
        <w:rPr>
          <w:bCs/>
        </w:rPr>
        <w:t xml:space="preserve">ben </w:t>
      </w:r>
      <w:r w:rsidR="006D7DC7" w:rsidRPr="006D7DC7">
        <w:rPr>
          <w:bCs/>
          <w:lang w:val="x-none"/>
        </w:rPr>
        <w:t>meghatározott jogkörében eljárva</w:t>
      </w:r>
      <w:r w:rsidR="006D7DC7" w:rsidRPr="006D7DC7">
        <w:rPr>
          <w:bCs/>
        </w:rPr>
        <w:t xml:space="preserve"> </w:t>
      </w:r>
      <w:r w:rsidR="00936DDE">
        <w:rPr>
          <w:bCs/>
          <w:lang w:val="x-none"/>
        </w:rPr>
        <w:t xml:space="preserve">Magyarország helyi </w:t>
      </w:r>
      <w:r w:rsidRPr="00B560E3">
        <w:rPr>
          <w:bCs/>
          <w:lang w:val="x-none"/>
        </w:rPr>
        <w:t>önkormányzatairól</w:t>
      </w:r>
      <w:r>
        <w:rPr>
          <w:bCs/>
        </w:rPr>
        <w:t xml:space="preserve"> szóló </w:t>
      </w:r>
      <w:r w:rsidRPr="00B560E3">
        <w:rPr>
          <w:bCs/>
          <w:lang w:val="x-none"/>
        </w:rPr>
        <w:t xml:space="preserve">2011. évi CLXXXIX. </w:t>
      </w:r>
      <w:r w:rsidRPr="00FB0587">
        <w:rPr>
          <w:bCs/>
          <w:lang w:val="x-none"/>
        </w:rPr>
        <w:t>törvén</w:t>
      </w:r>
      <w:r w:rsidRPr="00FB0587">
        <w:rPr>
          <w:bCs/>
        </w:rPr>
        <w:t xml:space="preserve">y </w:t>
      </w:r>
      <w:r w:rsidR="00FB0587" w:rsidRPr="00FB0587">
        <w:rPr>
          <w:bCs/>
        </w:rPr>
        <w:t xml:space="preserve">42. § 1. pontja alapján a </w:t>
      </w:r>
      <w:r w:rsidR="009B4998">
        <w:rPr>
          <w:bCs/>
        </w:rPr>
        <w:t>helyi</w:t>
      </w:r>
      <w:r w:rsidR="00FB0587" w:rsidRPr="00FB0587">
        <w:rPr>
          <w:bCs/>
        </w:rPr>
        <w:t xml:space="preserve"> lakóközösségek és önkormányzati intézmények </w:t>
      </w:r>
      <w:r w:rsidR="009B4998">
        <w:rPr>
          <w:bCs/>
        </w:rPr>
        <w:t xml:space="preserve">részére </w:t>
      </w:r>
      <w:r w:rsidR="00FB0587" w:rsidRPr="00FB0587">
        <w:rPr>
          <w:bCs/>
        </w:rPr>
        <w:t>biztonsági berendezés</w:t>
      </w:r>
      <w:r w:rsidR="009B4998">
        <w:rPr>
          <w:bCs/>
        </w:rPr>
        <w:t xml:space="preserve">ek létesítéséhez nyújtható támogatásról szóló 29/2013. (V.31.) önkormányzati rendelet módosításáról </w:t>
      </w:r>
      <w:r w:rsidR="00936DDE" w:rsidRPr="00936DDE">
        <w:rPr>
          <w:bCs/>
        </w:rPr>
        <w:t>a következőket rendeli el:</w:t>
      </w:r>
    </w:p>
    <w:p w14:paraId="054FE16F" w14:textId="121A2520" w:rsidR="00DC656D" w:rsidRDefault="0002320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734BCD">
        <w:rPr>
          <w:b/>
          <w:bCs/>
        </w:rPr>
        <w:t>. §</w:t>
      </w:r>
    </w:p>
    <w:p w14:paraId="648821A2" w14:textId="7E12F166" w:rsidR="00DC656D" w:rsidRDefault="00734BCD">
      <w:pPr>
        <w:pStyle w:val="Szvegtrzs"/>
        <w:spacing w:after="0" w:line="240" w:lineRule="auto"/>
        <w:jc w:val="both"/>
      </w:pPr>
      <w:r>
        <w:t>A</w:t>
      </w:r>
      <w:r w:rsidR="00E96130" w:rsidRPr="00E96130">
        <w:rPr>
          <w:b/>
          <w:bCs/>
          <w:i/>
        </w:rPr>
        <w:t xml:space="preserve"> </w:t>
      </w:r>
      <w:r w:rsidR="00E96130" w:rsidRPr="00E96130">
        <w:rPr>
          <w:bCs/>
        </w:rPr>
        <w:t xml:space="preserve">helyi </w:t>
      </w:r>
      <w:r w:rsidR="00E96130" w:rsidRPr="00E96130">
        <w:rPr>
          <w:bCs/>
          <w:lang w:val="x-none"/>
        </w:rPr>
        <w:t>lakóközösségek és az önkormányzati intézmények</w:t>
      </w:r>
      <w:r w:rsidR="00E96130" w:rsidRPr="00E96130">
        <w:rPr>
          <w:bCs/>
        </w:rPr>
        <w:t xml:space="preserve"> részére biztonsági berendezések létesítéséhez nyújtandó támogatásról szóló 29</w:t>
      </w:r>
      <w:r w:rsidR="00E96130" w:rsidRPr="00E96130">
        <w:rPr>
          <w:bCs/>
          <w:lang w:val="x-none"/>
        </w:rPr>
        <w:t>/2013. (</w:t>
      </w:r>
      <w:r w:rsidR="00E96130" w:rsidRPr="00E96130">
        <w:rPr>
          <w:bCs/>
        </w:rPr>
        <w:t>V.31</w:t>
      </w:r>
      <w:r w:rsidR="00E96130" w:rsidRPr="00E96130">
        <w:rPr>
          <w:bCs/>
          <w:lang w:val="x-none"/>
        </w:rPr>
        <w:t xml:space="preserve">.) </w:t>
      </w:r>
      <w:proofErr w:type="gramStart"/>
      <w:r w:rsidR="00E96130" w:rsidRPr="00E96130">
        <w:rPr>
          <w:bCs/>
        </w:rPr>
        <w:t>önkormányzati</w:t>
      </w:r>
      <w:proofErr w:type="gramEnd"/>
      <w:r w:rsidR="00E96130" w:rsidRPr="00E96130">
        <w:rPr>
          <w:bCs/>
        </w:rPr>
        <w:t xml:space="preserve"> rendelet  (a továbbiakban: Rendelet) </w:t>
      </w:r>
      <w:r w:rsidR="00E96130">
        <w:t>1</w:t>
      </w:r>
      <w:r>
        <w:t xml:space="preserve">. § </w:t>
      </w:r>
      <w:r w:rsidR="00E96130">
        <w:t xml:space="preserve">(3) bekezdése </w:t>
      </w:r>
      <w:r>
        <w:t>helyébe a következő rendelkezés lép:</w:t>
      </w:r>
    </w:p>
    <w:p w14:paraId="557F3A89" w14:textId="16581539" w:rsidR="00DC656D" w:rsidRDefault="00E96130" w:rsidP="009642A7">
      <w:pPr>
        <w:pStyle w:val="Szvegtrzs"/>
        <w:spacing w:before="120" w:after="240" w:line="240" w:lineRule="auto"/>
        <w:jc w:val="both"/>
        <w:rPr>
          <w:i/>
        </w:rPr>
      </w:pPr>
      <w:r w:rsidRPr="00E96130">
        <w:rPr>
          <w:i/>
        </w:rPr>
        <w:t>„(3) Az (1) bekezdés b)</w:t>
      </w:r>
      <w:r>
        <w:rPr>
          <w:i/>
        </w:rPr>
        <w:t xml:space="preserve"> pontjában </w:t>
      </w:r>
      <w:r w:rsidRPr="00E96130">
        <w:rPr>
          <w:i/>
        </w:rPr>
        <w:t>megjelölt biztonsági berendezés létesítésének támogatására pályázatot nyújthatnak be VII. kerület közigazgatási területén lévő lakások természetes személy bérlői, tulajdonosai, valamint a háziorvosi rendelők és a VII. kerület fenntartásában lévő önkormányzati intézmények.</w:t>
      </w:r>
      <w:r>
        <w:rPr>
          <w:i/>
        </w:rPr>
        <w:t xml:space="preserve"> </w:t>
      </w:r>
      <w:r w:rsidRPr="00E96130">
        <w:rPr>
          <w:i/>
        </w:rPr>
        <w:t xml:space="preserve">Az (1) bekezdés c) pontjában megjelölt biztonsági berendezés </w:t>
      </w:r>
      <w:r w:rsidR="00EA49A0">
        <w:rPr>
          <w:i/>
        </w:rPr>
        <w:t>létesítésének támogatására csak</w:t>
      </w:r>
      <w:r w:rsidRPr="00E96130">
        <w:rPr>
          <w:i/>
        </w:rPr>
        <w:t xml:space="preserve"> a VII. kerület közigazgatási területén lévő lakások természetes személy bérlői, tulajdonosai, pályázhatnak</w:t>
      </w:r>
      <w:r w:rsidR="00E673A3">
        <w:rPr>
          <w:i/>
        </w:rPr>
        <w:t xml:space="preserve">, amennyiben igazolják, hogy </w:t>
      </w:r>
      <w:proofErr w:type="spellStart"/>
      <w:r w:rsidR="00E673A3">
        <w:rPr>
          <w:i/>
        </w:rPr>
        <w:t>életvitelszerűen</w:t>
      </w:r>
      <w:proofErr w:type="spellEnd"/>
      <w:r w:rsidR="00E673A3">
        <w:rPr>
          <w:i/>
        </w:rPr>
        <w:t xml:space="preserve"> a lakásban élnek</w:t>
      </w:r>
      <w:r w:rsidRPr="00E96130">
        <w:rPr>
          <w:i/>
        </w:rPr>
        <w:t>.”</w:t>
      </w:r>
    </w:p>
    <w:p w14:paraId="7C6A7F60" w14:textId="789BDA25" w:rsidR="00023203" w:rsidRDefault="00023203" w:rsidP="00023203">
      <w:pPr>
        <w:pStyle w:val="Szvegtrzs"/>
        <w:spacing w:before="240" w:after="240" w:line="240" w:lineRule="auto"/>
        <w:jc w:val="center"/>
        <w:rPr>
          <w:b/>
          <w:bCs/>
        </w:rPr>
      </w:pPr>
      <w:r w:rsidRPr="00023203">
        <w:rPr>
          <w:b/>
          <w:bCs/>
        </w:rPr>
        <w:t>2. §</w:t>
      </w:r>
    </w:p>
    <w:p w14:paraId="0CF58F30" w14:textId="0E917A38" w:rsidR="00DC656D" w:rsidRDefault="00734BCD">
      <w:pPr>
        <w:pStyle w:val="Szvegtrzs"/>
        <w:spacing w:before="240" w:after="0" w:line="240" w:lineRule="auto"/>
        <w:jc w:val="both"/>
      </w:pPr>
      <w:r>
        <w:t>A</w:t>
      </w:r>
      <w:r w:rsidR="000651B5">
        <w:t xml:space="preserve"> Rendelet </w:t>
      </w:r>
      <w:r w:rsidR="00EA49A0">
        <w:t>2</w:t>
      </w:r>
      <w:r>
        <w:t>. § (</w:t>
      </w:r>
      <w:r w:rsidR="00EA49A0">
        <w:t>5</w:t>
      </w:r>
      <w:r>
        <w:t>) bekezdés</w:t>
      </w:r>
      <w:r w:rsidR="00EA49A0">
        <w:t>e</w:t>
      </w:r>
      <w:r w:rsidR="00023203">
        <w:t xml:space="preserve"> </w:t>
      </w:r>
      <w:r>
        <w:t>helyébe a következő rendelkezés lép:</w:t>
      </w:r>
    </w:p>
    <w:p w14:paraId="1680C3F6" w14:textId="0B8875A4" w:rsidR="00EA49A0" w:rsidRPr="00EA49A0" w:rsidRDefault="00EA49A0" w:rsidP="00EA49A0">
      <w:pPr>
        <w:pStyle w:val="Szvegtrzs"/>
        <w:spacing w:before="240" w:after="240"/>
        <w:jc w:val="both"/>
        <w:rPr>
          <w:i/>
          <w:iCs/>
        </w:rPr>
      </w:pPr>
      <w:r>
        <w:rPr>
          <w:i/>
          <w:iCs/>
        </w:rPr>
        <w:t xml:space="preserve">„(5) </w:t>
      </w:r>
      <w:r w:rsidRPr="00EA49A0">
        <w:rPr>
          <w:i/>
          <w:iCs/>
        </w:rPr>
        <w:t xml:space="preserve">A Bizottság által javasolt pénzbeli támogatás összege a pályázó által benyújtott és a Bizottság által elfogadott pályázati költségvetés legfeljebb 50 %-a lehet, azonban 1. § (1) </w:t>
      </w:r>
      <w:proofErr w:type="spellStart"/>
      <w:r w:rsidRPr="00EA49A0">
        <w:rPr>
          <w:i/>
          <w:iCs/>
        </w:rPr>
        <w:t>bek</w:t>
      </w:r>
      <w:proofErr w:type="spellEnd"/>
      <w:r w:rsidRPr="00EA49A0">
        <w:rPr>
          <w:i/>
          <w:iCs/>
        </w:rPr>
        <w:t xml:space="preserve">. </w:t>
      </w:r>
      <w:proofErr w:type="gramStart"/>
      <w:r w:rsidRPr="00EA49A0">
        <w:rPr>
          <w:i/>
          <w:iCs/>
        </w:rPr>
        <w:t>a</w:t>
      </w:r>
      <w:proofErr w:type="gramEnd"/>
      <w:r w:rsidRPr="00EA49A0">
        <w:rPr>
          <w:i/>
          <w:iCs/>
        </w:rPr>
        <w:t>) pontja esetében a 250.000.-Ft-ot, a c) pont esetében a 40.000,-Ft-ot nem haladhatja meg. Az 1. § (1) bekezdés b) pontjában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igényelhető.</w:t>
      </w:r>
      <w:r>
        <w:rPr>
          <w:i/>
          <w:iCs/>
        </w:rPr>
        <w:t>”</w:t>
      </w:r>
    </w:p>
    <w:p w14:paraId="16A2474D" w14:textId="36EB71BE" w:rsidR="00C52906" w:rsidRPr="00EA49A0" w:rsidRDefault="00406DA7" w:rsidP="00C5290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3</w:t>
      </w:r>
      <w:r w:rsidR="00C52906" w:rsidRPr="00EA49A0">
        <w:rPr>
          <w:rFonts w:cs="Times New Roman"/>
          <w:b/>
          <w:bCs/>
        </w:rPr>
        <w:t>.</w:t>
      </w:r>
      <w:r>
        <w:rPr>
          <w:rFonts w:cs="Times New Roman"/>
          <w:b/>
          <w:bCs/>
        </w:rPr>
        <w:t xml:space="preserve"> </w:t>
      </w:r>
      <w:r w:rsidR="00C52906" w:rsidRPr="00EA49A0">
        <w:rPr>
          <w:rFonts w:cs="Times New Roman"/>
          <w:b/>
          <w:bCs/>
        </w:rPr>
        <w:t>§.</w:t>
      </w:r>
    </w:p>
    <w:p w14:paraId="7BB2CD46" w14:textId="77777777" w:rsidR="00C52906" w:rsidRPr="00C52906" w:rsidRDefault="00C52906" w:rsidP="00C52906">
      <w:pPr>
        <w:jc w:val="both"/>
        <w:rPr>
          <w:rFonts w:cs="Times New Roman"/>
          <w:bCs/>
          <w:i/>
          <w:iCs/>
          <w:highlight w:val="yellow"/>
        </w:rPr>
      </w:pPr>
    </w:p>
    <w:p w14:paraId="6EEC2175" w14:textId="3ED4C135" w:rsidR="00DC656D" w:rsidRDefault="00734BCD">
      <w:pPr>
        <w:pStyle w:val="Szvegtrzs"/>
        <w:spacing w:after="0" w:line="240" w:lineRule="auto"/>
        <w:jc w:val="both"/>
      </w:pPr>
      <w:r>
        <w:t>Ez a rendelet a kihirdetését követő napon lép hatályba</w:t>
      </w:r>
      <w:r w:rsidR="001D170E">
        <w:t>, és a kihirdetését követő második napon hatályát veszti</w:t>
      </w:r>
      <w:r w:rsidR="00BD0232">
        <w:t>.</w:t>
      </w:r>
    </w:p>
    <w:p w14:paraId="73CC6EB3" w14:textId="77777777" w:rsidR="0084686A" w:rsidRDefault="0084686A">
      <w:pPr>
        <w:pStyle w:val="Szvegtrzs"/>
        <w:spacing w:after="0" w:line="240" w:lineRule="auto"/>
        <w:jc w:val="both"/>
      </w:pPr>
    </w:p>
    <w:p w14:paraId="04BFCA22" w14:textId="77777777" w:rsidR="0084686A" w:rsidRDefault="0084686A" w:rsidP="0084686A">
      <w:pPr>
        <w:widowControl w:val="0"/>
        <w:autoSpaceDE w:val="0"/>
        <w:autoSpaceDN w:val="0"/>
        <w:adjustRightInd w:val="0"/>
      </w:pPr>
    </w:p>
    <w:p w14:paraId="4CBA2CA1" w14:textId="77777777" w:rsidR="00757C15" w:rsidRDefault="00757C15" w:rsidP="0084686A">
      <w:pPr>
        <w:widowControl w:val="0"/>
        <w:autoSpaceDE w:val="0"/>
        <w:autoSpaceDN w:val="0"/>
        <w:adjustRightInd w:val="0"/>
      </w:pPr>
    </w:p>
    <w:p w14:paraId="1D4EF1C2" w14:textId="6DC0A273" w:rsidR="0084686A" w:rsidRDefault="0084686A" w:rsidP="0084686A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x-none"/>
        </w:rPr>
        <w:tab/>
      </w:r>
      <w:r>
        <w:rPr>
          <w:b/>
          <w:bCs/>
        </w:rPr>
        <w:t xml:space="preserve">Tóth </w:t>
      </w:r>
      <w:r w:rsidR="00BD0232">
        <w:rPr>
          <w:b/>
          <w:bCs/>
        </w:rPr>
        <w:t>János</w:t>
      </w:r>
      <w:r>
        <w:rPr>
          <w:b/>
          <w:bCs/>
          <w:lang w:val="x-none"/>
        </w:rPr>
        <w:tab/>
      </w:r>
      <w:proofErr w:type="spellStart"/>
      <w:r>
        <w:rPr>
          <w:b/>
          <w:bCs/>
        </w:rPr>
        <w:t>Niedermüller</w:t>
      </w:r>
      <w:proofErr w:type="spellEnd"/>
      <w:r>
        <w:rPr>
          <w:b/>
          <w:bCs/>
        </w:rPr>
        <w:t xml:space="preserve"> Péter</w:t>
      </w:r>
    </w:p>
    <w:p w14:paraId="789D6E13" w14:textId="77777777" w:rsidR="0084686A" w:rsidRDefault="0084686A" w:rsidP="0084686A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x-none"/>
        </w:rPr>
        <w:tab/>
        <w:t>jegyző</w:t>
      </w:r>
      <w:r>
        <w:rPr>
          <w:b/>
          <w:bCs/>
          <w:lang w:val="x-none"/>
        </w:rPr>
        <w:tab/>
        <w:t>polgármester</w:t>
      </w:r>
    </w:p>
    <w:p w14:paraId="4A94BD7F" w14:textId="77777777" w:rsidR="0084686A" w:rsidRDefault="0084686A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465F8D07" w14:textId="77777777" w:rsidR="00757C15" w:rsidRDefault="00757C15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5AB219FC" w14:textId="77777777" w:rsidR="0084686A" w:rsidRDefault="0084686A" w:rsidP="0084686A">
      <w:pPr>
        <w:spacing w:line="300" w:lineRule="exact"/>
        <w:jc w:val="center"/>
        <w:rPr>
          <w:b/>
        </w:rPr>
      </w:pPr>
      <w:r>
        <w:rPr>
          <w:b/>
        </w:rPr>
        <w:t>Záradék</w:t>
      </w:r>
    </w:p>
    <w:p w14:paraId="7D9BCD95" w14:textId="77777777" w:rsidR="0084686A" w:rsidRDefault="0084686A" w:rsidP="0084686A">
      <w:pPr>
        <w:spacing w:line="300" w:lineRule="exact"/>
        <w:jc w:val="center"/>
        <w:rPr>
          <w:b/>
        </w:rPr>
      </w:pPr>
    </w:p>
    <w:p w14:paraId="5D2AC2B1" w14:textId="77777777" w:rsidR="00757C15" w:rsidRDefault="00757C15" w:rsidP="0084686A">
      <w:pPr>
        <w:spacing w:line="300" w:lineRule="exact"/>
        <w:jc w:val="center"/>
        <w:rPr>
          <w:b/>
        </w:rPr>
      </w:pPr>
    </w:p>
    <w:p w14:paraId="4C7BD9FD" w14:textId="13A2DAC5" w:rsidR="0084686A" w:rsidRDefault="0084686A" w:rsidP="0084686A">
      <w:pPr>
        <w:spacing w:line="300" w:lineRule="exact"/>
        <w:jc w:val="both"/>
      </w:pPr>
      <w:r>
        <w:t xml:space="preserve">A rendelet kihirdetése </w:t>
      </w:r>
      <w:proofErr w:type="gramStart"/>
      <w:r>
        <w:t>202</w:t>
      </w:r>
      <w:r w:rsidR="00B865A9">
        <w:t>4</w:t>
      </w:r>
      <w:r>
        <w:t>. …</w:t>
      </w:r>
      <w:proofErr w:type="gramEnd"/>
      <w:r>
        <w:t>……. napján a Szervezeti és Működési Szabályzat szerint a Polgármesteri Hivatal hirdetőtábláján megtörtént.</w:t>
      </w:r>
    </w:p>
    <w:p w14:paraId="4666A902" w14:textId="77777777" w:rsidR="0084686A" w:rsidRDefault="0084686A" w:rsidP="0084686A">
      <w:pPr>
        <w:spacing w:line="300" w:lineRule="exact"/>
        <w:jc w:val="both"/>
      </w:pPr>
      <w:r>
        <w:t xml:space="preserve">A rendelet közzététel céljából megküldésre került a </w:t>
      </w:r>
      <w:hyperlink r:id="rId7" w:history="1">
        <w:r>
          <w:rPr>
            <w:rStyle w:val="Hiperhivatkozs"/>
          </w:rPr>
          <w:t>www.erzsebetvaros.hu</w:t>
        </w:r>
      </w:hyperlink>
      <w:r>
        <w:t xml:space="preserve"> honlap szerkesztője részére.</w:t>
      </w:r>
    </w:p>
    <w:p w14:paraId="6B6E935B" w14:textId="77777777" w:rsidR="0084686A" w:rsidRDefault="0084686A" w:rsidP="0084686A">
      <w:pPr>
        <w:spacing w:line="300" w:lineRule="exact"/>
        <w:jc w:val="both"/>
        <w:outlineLvl w:val="0"/>
      </w:pPr>
    </w:p>
    <w:p w14:paraId="0C17FDE7" w14:textId="0FB2E0DF" w:rsidR="0084686A" w:rsidRDefault="0084686A" w:rsidP="0084686A">
      <w:pPr>
        <w:spacing w:line="300" w:lineRule="exact"/>
        <w:ind w:left="4536"/>
        <w:jc w:val="center"/>
        <w:rPr>
          <w:b/>
        </w:rPr>
      </w:pPr>
      <w:r>
        <w:rPr>
          <w:b/>
        </w:rPr>
        <w:t xml:space="preserve">Tóth </w:t>
      </w:r>
      <w:r w:rsidR="00BD0232">
        <w:rPr>
          <w:b/>
        </w:rPr>
        <w:t>János</w:t>
      </w:r>
    </w:p>
    <w:p w14:paraId="0F743381" w14:textId="77777777" w:rsidR="0084686A" w:rsidRPr="00D13885" w:rsidRDefault="0084686A" w:rsidP="008468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b/>
          <w:bCs/>
          <w:lang w:val="x-none"/>
        </w:rPr>
      </w:pPr>
      <w:proofErr w:type="gramStart"/>
      <w:r>
        <w:rPr>
          <w:b/>
        </w:rPr>
        <w:t>jegyző</w:t>
      </w:r>
      <w:proofErr w:type="gramEnd"/>
    </w:p>
    <w:p w14:paraId="77E89242" w14:textId="77777777" w:rsidR="0084686A" w:rsidRDefault="0084686A">
      <w:pPr>
        <w:pStyle w:val="Szvegtrzs"/>
        <w:spacing w:after="0" w:line="240" w:lineRule="auto"/>
        <w:jc w:val="both"/>
      </w:pPr>
    </w:p>
    <w:p w14:paraId="303FE93C" w14:textId="77777777" w:rsidR="0084686A" w:rsidRDefault="0084686A">
      <w:pPr>
        <w:pStyle w:val="Szvegtrzs"/>
        <w:spacing w:after="0" w:line="240" w:lineRule="auto"/>
        <w:jc w:val="both"/>
      </w:pPr>
    </w:p>
    <w:p w14:paraId="1EE374FF" w14:textId="49C4AC76" w:rsidR="0084686A" w:rsidRDefault="0084686A">
      <w:pPr>
        <w:pStyle w:val="Szvegtrzs"/>
        <w:spacing w:after="0" w:line="240" w:lineRule="auto"/>
        <w:jc w:val="both"/>
      </w:pPr>
    </w:p>
    <w:p w14:paraId="1918FE7D" w14:textId="77777777" w:rsidR="009B4998" w:rsidRDefault="009B4998">
      <w:pPr>
        <w:pStyle w:val="Szvegtrzs"/>
        <w:spacing w:after="0" w:line="240" w:lineRule="auto"/>
        <w:jc w:val="both"/>
      </w:pPr>
    </w:p>
    <w:p w14:paraId="170C1815" w14:textId="606E6D2D" w:rsidR="00757C15" w:rsidRDefault="00757C15" w:rsidP="0084686A">
      <w:pPr>
        <w:pStyle w:val="Szvegtrzs"/>
        <w:spacing w:after="0" w:line="240" w:lineRule="auto"/>
        <w:jc w:val="center"/>
        <w:rPr>
          <w:b/>
        </w:rPr>
      </w:pPr>
    </w:p>
    <w:p w14:paraId="46048F02" w14:textId="77777777" w:rsidR="0084686A" w:rsidRPr="0084686A" w:rsidRDefault="0084686A" w:rsidP="0084686A">
      <w:pPr>
        <w:pStyle w:val="Szvegtrzs"/>
        <w:spacing w:after="0" w:line="240" w:lineRule="auto"/>
        <w:jc w:val="center"/>
        <w:rPr>
          <w:b/>
        </w:rPr>
      </w:pPr>
      <w:r>
        <w:rPr>
          <w:b/>
        </w:rPr>
        <w:t>Általános indokolás</w:t>
      </w:r>
    </w:p>
    <w:p w14:paraId="37EF0E1A" w14:textId="77777777" w:rsidR="0084686A" w:rsidRDefault="0084686A">
      <w:pPr>
        <w:pStyle w:val="Szvegtrzs"/>
        <w:spacing w:after="0" w:line="240" w:lineRule="auto"/>
        <w:jc w:val="both"/>
      </w:pPr>
    </w:p>
    <w:p w14:paraId="68FCD522" w14:textId="709D61D3" w:rsidR="0084686A" w:rsidRDefault="00C76F8B" w:rsidP="0084686A">
      <w:pPr>
        <w:pStyle w:val="NormlWeb"/>
        <w:spacing w:before="0" w:beforeAutospacing="0" w:after="200" w:afterAutospacing="0"/>
        <w:jc w:val="both"/>
      </w:pPr>
      <w:r w:rsidRPr="00757C62">
        <w:t>A</w:t>
      </w:r>
      <w:r w:rsidR="001D170E">
        <w:t xml:space="preserve"> rendelet </w:t>
      </w:r>
      <w:r w:rsidRPr="00757C62">
        <w:t>gyakorlati alkalmazása során felmerült</w:t>
      </w:r>
      <w:r w:rsidR="001D170E">
        <w:t>, e módosítással érintett</w:t>
      </w:r>
      <w:r w:rsidRPr="00757C62">
        <w:t xml:space="preserve"> esetekre a rendelet eddigi szabályai nem adta</w:t>
      </w:r>
      <w:r w:rsidR="00B216C4">
        <w:t>k</w:t>
      </w:r>
      <w:r w:rsidRPr="00757C62">
        <w:t xml:space="preserve"> útmutatást.     </w:t>
      </w:r>
    </w:p>
    <w:p w14:paraId="46896373" w14:textId="77777777" w:rsidR="0084686A" w:rsidRDefault="0084686A" w:rsidP="0084686A">
      <w:pPr>
        <w:pStyle w:val="NormlWeb"/>
        <w:spacing w:before="0" w:beforeAutospacing="0" w:after="200" w:afterAutospacing="0"/>
        <w:jc w:val="center"/>
        <w:rPr>
          <w:rStyle w:val="Kiemels2"/>
        </w:rPr>
      </w:pPr>
    </w:p>
    <w:p w14:paraId="1FB91469" w14:textId="77777777" w:rsidR="0084686A" w:rsidRDefault="0084686A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Részletes indokolás</w:t>
      </w:r>
    </w:p>
    <w:p w14:paraId="1A50CD9F" w14:textId="77777777" w:rsidR="0084686A" w:rsidRDefault="0084686A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1. §</w:t>
      </w:r>
    </w:p>
    <w:p w14:paraId="28ED1F8F" w14:textId="0E96C5BE" w:rsidR="0084686A" w:rsidRDefault="00C76F8B" w:rsidP="0084686A">
      <w:pPr>
        <w:pStyle w:val="NormlWeb"/>
        <w:spacing w:before="0" w:beforeAutospacing="0" w:after="200" w:afterAutospacing="0"/>
        <w:jc w:val="both"/>
      </w:pPr>
      <w:r>
        <w:t>A módosítás kifejezetten a pályázati eljárás</w:t>
      </w:r>
      <w:r w:rsidR="00274BB4">
        <w:t>ra jogosultak körének pontosítása érdekében történik.</w:t>
      </w:r>
      <w:r>
        <w:t xml:space="preserve"> </w:t>
      </w:r>
    </w:p>
    <w:p w14:paraId="2BE07FC6" w14:textId="77777777" w:rsidR="0084686A" w:rsidRDefault="0084686A" w:rsidP="0084686A">
      <w:pPr>
        <w:pStyle w:val="NormlWeb"/>
        <w:spacing w:before="0" w:beforeAutospacing="0" w:after="200" w:afterAutospacing="0"/>
        <w:jc w:val="center"/>
        <w:rPr>
          <w:rStyle w:val="Kiemels2"/>
        </w:rPr>
      </w:pPr>
      <w:r>
        <w:rPr>
          <w:rStyle w:val="Kiemels2"/>
        </w:rPr>
        <w:t>2. §</w:t>
      </w:r>
    </w:p>
    <w:p w14:paraId="3BDFD98C" w14:textId="037EC6EA" w:rsidR="0091238C" w:rsidRPr="006563D6" w:rsidRDefault="00274BB4" w:rsidP="006563D6">
      <w:pPr>
        <w:pStyle w:val="NormlWeb"/>
        <w:spacing w:before="0" w:beforeAutospacing="0" w:after="200" w:afterAutospacing="0"/>
        <w:jc w:val="both"/>
      </w:pPr>
      <w:r>
        <w:t>Az igényelt pénzbeli támogatás maximális összegének növelése céljából módosul a rendelkezés.</w:t>
      </w:r>
    </w:p>
    <w:p w14:paraId="1D2F1D64" w14:textId="7CF5843F" w:rsidR="0084686A" w:rsidRDefault="00EA49A0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3</w:t>
      </w:r>
      <w:r w:rsidR="0084686A" w:rsidRPr="00496EA8">
        <w:rPr>
          <w:rStyle w:val="Kiemels2"/>
        </w:rPr>
        <w:t>.§</w:t>
      </w:r>
    </w:p>
    <w:p w14:paraId="33873D9A" w14:textId="3D6802D4" w:rsidR="0084686A" w:rsidRDefault="0084686A" w:rsidP="0084686A">
      <w:pPr>
        <w:pStyle w:val="NormlWeb"/>
        <w:spacing w:before="0" w:beforeAutospacing="0" w:after="200" w:afterAutospacing="0"/>
        <w:jc w:val="both"/>
      </w:pPr>
      <w:r>
        <w:t>A módosítás hatályba lépését határozza meg.</w:t>
      </w:r>
    </w:p>
    <w:p w14:paraId="6653003B" w14:textId="77777777" w:rsidR="0084686A" w:rsidRDefault="0084686A" w:rsidP="0084686A"/>
    <w:p w14:paraId="193CB59F" w14:textId="77777777" w:rsidR="0084686A" w:rsidRDefault="0084686A">
      <w:pPr>
        <w:pStyle w:val="Szvegtrzs"/>
        <w:spacing w:after="0" w:line="240" w:lineRule="auto"/>
        <w:jc w:val="both"/>
      </w:pPr>
    </w:p>
    <w:sectPr w:rsidR="0084686A" w:rsidSect="00757C15">
      <w:footerReference w:type="default" r:id="rId8"/>
      <w:pgSz w:w="11906" w:h="16838"/>
      <w:pgMar w:top="1134" w:right="1134" w:bottom="1134" w:left="1134" w:header="0" w:footer="85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8E476" w14:textId="77777777" w:rsidR="00EB4DDD" w:rsidRDefault="00EB4DDD">
      <w:r>
        <w:separator/>
      </w:r>
    </w:p>
  </w:endnote>
  <w:endnote w:type="continuationSeparator" w:id="0">
    <w:p w14:paraId="0568065A" w14:textId="77777777" w:rsidR="00EB4DDD" w:rsidRDefault="00EB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C3DE" w14:textId="5D5259C5" w:rsidR="00DC656D" w:rsidRDefault="00734B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B0E4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D2CC8" w14:textId="77777777" w:rsidR="00EB4DDD" w:rsidRDefault="00EB4DDD">
      <w:r>
        <w:separator/>
      </w:r>
    </w:p>
  </w:footnote>
  <w:footnote w:type="continuationSeparator" w:id="0">
    <w:p w14:paraId="2E99339E" w14:textId="77777777" w:rsidR="00EB4DDD" w:rsidRDefault="00EB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876"/>
    <w:multiLevelType w:val="hybridMultilevel"/>
    <w:tmpl w:val="3286CAC6"/>
    <w:lvl w:ilvl="0" w:tplc="A4FCF046">
      <w:start w:val="8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64E5820"/>
    <w:multiLevelType w:val="hybridMultilevel"/>
    <w:tmpl w:val="10B09A10"/>
    <w:lvl w:ilvl="0" w:tplc="DC902A16">
      <w:numFmt w:val="bullet"/>
      <w:lvlText w:val="-"/>
      <w:lvlJc w:val="left"/>
      <w:pPr>
        <w:ind w:left="1776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6FF4B7F"/>
    <w:multiLevelType w:val="multilevel"/>
    <w:tmpl w:val="2282174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C743CA"/>
    <w:multiLevelType w:val="hybridMultilevel"/>
    <w:tmpl w:val="AF24886C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6D"/>
    <w:rsid w:val="00023203"/>
    <w:rsid w:val="00035CF1"/>
    <w:rsid w:val="00051830"/>
    <w:rsid w:val="000651B5"/>
    <w:rsid w:val="000E2153"/>
    <w:rsid w:val="000E427B"/>
    <w:rsid w:val="000F36C9"/>
    <w:rsid w:val="00167570"/>
    <w:rsid w:val="001B0E4E"/>
    <w:rsid w:val="001D170E"/>
    <w:rsid w:val="001D3F99"/>
    <w:rsid w:val="001D546D"/>
    <w:rsid w:val="00207F99"/>
    <w:rsid w:val="002115E7"/>
    <w:rsid w:val="00234710"/>
    <w:rsid w:val="002732BF"/>
    <w:rsid w:val="00274BB4"/>
    <w:rsid w:val="00336224"/>
    <w:rsid w:val="00372AF0"/>
    <w:rsid w:val="00374240"/>
    <w:rsid w:val="0038738C"/>
    <w:rsid w:val="003D0653"/>
    <w:rsid w:val="00404A14"/>
    <w:rsid w:val="00406DA7"/>
    <w:rsid w:val="004535A7"/>
    <w:rsid w:val="00454326"/>
    <w:rsid w:val="0045773B"/>
    <w:rsid w:val="004854FE"/>
    <w:rsid w:val="004915B1"/>
    <w:rsid w:val="00496EA8"/>
    <w:rsid w:val="004E5128"/>
    <w:rsid w:val="00505810"/>
    <w:rsid w:val="0051784B"/>
    <w:rsid w:val="00555B12"/>
    <w:rsid w:val="0056568C"/>
    <w:rsid w:val="00583BA9"/>
    <w:rsid w:val="005A766F"/>
    <w:rsid w:val="005A7F9D"/>
    <w:rsid w:val="005B4734"/>
    <w:rsid w:val="005C2EFD"/>
    <w:rsid w:val="005D5BDA"/>
    <w:rsid w:val="006563D6"/>
    <w:rsid w:val="006A0E82"/>
    <w:rsid w:val="006A7624"/>
    <w:rsid w:val="006B5E6C"/>
    <w:rsid w:val="006D7DC7"/>
    <w:rsid w:val="00703EFE"/>
    <w:rsid w:val="00705EE0"/>
    <w:rsid w:val="007122A1"/>
    <w:rsid w:val="00734BCD"/>
    <w:rsid w:val="00735530"/>
    <w:rsid w:val="00741374"/>
    <w:rsid w:val="00757C15"/>
    <w:rsid w:val="00757C62"/>
    <w:rsid w:val="00771F7F"/>
    <w:rsid w:val="007C55DE"/>
    <w:rsid w:val="007C5A46"/>
    <w:rsid w:val="007C692C"/>
    <w:rsid w:val="0084686A"/>
    <w:rsid w:val="00861F2E"/>
    <w:rsid w:val="00875DC7"/>
    <w:rsid w:val="008F141F"/>
    <w:rsid w:val="008F326D"/>
    <w:rsid w:val="0091238C"/>
    <w:rsid w:val="00936DDE"/>
    <w:rsid w:val="009642A7"/>
    <w:rsid w:val="0099516A"/>
    <w:rsid w:val="00997A73"/>
    <w:rsid w:val="009B17F1"/>
    <w:rsid w:val="009B4998"/>
    <w:rsid w:val="009D02DE"/>
    <w:rsid w:val="009D77B2"/>
    <w:rsid w:val="009F45F7"/>
    <w:rsid w:val="00A13323"/>
    <w:rsid w:val="00AC2102"/>
    <w:rsid w:val="00AE76B5"/>
    <w:rsid w:val="00B216C4"/>
    <w:rsid w:val="00B251BC"/>
    <w:rsid w:val="00B31434"/>
    <w:rsid w:val="00B560E3"/>
    <w:rsid w:val="00B85AF8"/>
    <w:rsid w:val="00B865A9"/>
    <w:rsid w:val="00BC1355"/>
    <w:rsid w:val="00BD0232"/>
    <w:rsid w:val="00BD2F85"/>
    <w:rsid w:val="00BE570E"/>
    <w:rsid w:val="00C52906"/>
    <w:rsid w:val="00C628C1"/>
    <w:rsid w:val="00C76F8B"/>
    <w:rsid w:val="00C86C86"/>
    <w:rsid w:val="00C95CE1"/>
    <w:rsid w:val="00D069D9"/>
    <w:rsid w:val="00D36454"/>
    <w:rsid w:val="00D40A95"/>
    <w:rsid w:val="00DB319F"/>
    <w:rsid w:val="00DB69F1"/>
    <w:rsid w:val="00DC656D"/>
    <w:rsid w:val="00DC67E5"/>
    <w:rsid w:val="00DE6EB7"/>
    <w:rsid w:val="00E23906"/>
    <w:rsid w:val="00E673A3"/>
    <w:rsid w:val="00E96130"/>
    <w:rsid w:val="00EA0F0E"/>
    <w:rsid w:val="00EA49A0"/>
    <w:rsid w:val="00EB4DDD"/>
    <w:rsid w:val="00F1302C"/>
    <w:rsid w:val="00F977F7"/>
    <w:rsid w:val="00FA0333"/>
    <w:rsid w:val="00FB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1369"/>
  <w15:docId w15:val="{051A08DA-684F-4D42-A503-C98D7823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NormlWeb">
    <w:name w:val="Normal (Web)"/>
    <w:basedOn w:val="Norml"/>
    <w:uiPriority w:val="99"/>
    <w:unhideWhenUsed/>
    <w:rsid w:val="0084686A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styleId="Kiemels2">
    <w:name w:val="Strong"/>
    <w:basedOn w:val="Bekezdsalapbettpusa"/>
    <w:uiPriority w:val="22"/>
    <w:qFormat/>
    <w:rsid w:val="0084686A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757C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57C15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D36454"/>
    <w:pPr>
      <w:suppressAutoHyphens w:val="0"/>
      <w:spacing w:line="259" w:lineRule="auto"/>
      <w:ind w:left="720"/>
      <w:contextualSpacing/>
    </w:pPr>
    <w:rPr>
      <w:rFonts w:ascii="Verdana" w:eastAsiaTheme="minorHAnsi" w:hAnsi="Verdana" w:cstheme="minorHAnsi"/>
      <w:sz w:val="18"/>
      <w:szCs w:val="18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6</cp:revision>
  <cp:lastPrinted>2023-11-06T13:26:00Z</cp:lastPrinted>
  <dcterms:created xsi:type="dcterms:W3CDTF">2024-01-31T17:59:00Z</dcterms:created>
  <dcterms:modified xsi:type="dcterms:W3CDTF">2024-02-06T09:14:00Z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